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971002" w:displacedByCustomXml="next"/>
    <w:bookmarkEnd w:id="0" w:displacedByCustomXml="next"/>
    <w:sdt>
      <w:sdtPr>
        <w:rPr>
          <w:rFonts w:ascii="Univers" w:hAnsi="Univers"/>
          <w:sz w:val="22"/>
        </w:rPr>
        <w:id w:val="-230545159"/>
        <w:docPartObj>
          <w:docPartGallery w:val="Cover Pages"/>
          <w:docPartUnique/>
        </w:docPartObj>
      </w:sdtPr>
      <w:sdtEndPr>
        <w:rPr>
          <w:rFonts w:cs="Tahoma"/>
          <w:b/>
          <w:color w:val="404040" w:themeColor="text1" w:themeTint="BF"/>
          <w:sz w:val="44"/>
          <w:szCs w:val="44"/>
        </w:rPr>
      </w:sdtEndPr>
      <w:sdtContent>
        <w:p w14:paraId="4073AC78" w14:textId="32F7A175" w:rsidR="006855BE" w:rsidRDefault="006855BE" w:rsidP="008371C6">
          <w:pPr>
            <w:pStyle w:val="Geenafstand"/>
            <w:rPr>
              <w:b/>
              <w:color w:val="006666"/>
              <w:sz w:val="44"/>
              <w:szCs w:val="44"/>
            </w:rPr>
          </w:pPr>
        </w:p>
        <w:p w14:paraId="30AC4D76" w14:textId="387E3F58" w:rsidR="006855BE" w:rsidRPr="00673E08" w:rsidRDefault="006855BE" w:rsidP="008371C6">
          <w:pPr>
            <w:jc w:val="center"/>
            <w:outlineLvl w:val="0"/>
            <w:rPr>
              <w:rFonts w:ascii="Tahoma" w:hAnsi="Tahoma" w:cs="Tahoma"/>
              <w:b/>
              <w:color w:val="006666"/>
              <w:sz w:val="32"/>
              <w:szCs w:val="32"/>
            </w:rPr>
          </w:pPr>
        </w:p>
        <w:p w14:paraId="5D2487D9" w14:textId="4B5ACA8D" w:rsidR="006855BE" w:rsidRPr="00B0495F" w:rsidRDefault="006855BE" w:rsidP="008371C6">
          <w:pPr>
            <w:rPr>
              <w:rFonts w:ascii="Tahoma" w:hAnsi="Tahoma" w:cs="Tahoma"/>
              <w:b/>
              <w:color w:val="006666"/>
              <w:sz w:val="44"/>
              <w:szCs w:val="44"/>
            </w:rPr>
          </w:pPr>
          <w:r w:rsidRPr="00FF4B30">
            <w:rPr>
              <w:noProof/>
            </w:rPr>
            <w:drawing>
              <wp:inline distT="0" distB="0" distL="0" distR="0" wp14:anchorId="75194E99" wp14:editId="0ABA5B05">
                <wp:extent cx="5705475" cy="773430"/>
                <wp:effectExtent l="38100" t="38100" r="47625" b="45720"/>
                <wp:docPr id="13" name="Afbeelding 13" descr="logo De Groenmakers B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De Groenmakers BV"/>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773430"/>
                        </a:xfrm>
                        <a:prstGeom prst="rect">
                          <a:avLst/>
                        </a:prstGeom>
                        <a:noFill/>
                        <a:ln w="34925">
                          <a:solidFill>
                            <a:srgbClr val="006600"/>
                          </a:solidFill>
                        </a:ln>
                      </pic:spPr>
                    </pic:pic>
                  </a:graphicData>
                </a:graphic>
              </wp:inline>
            </w:drawing>
          </w:r>
        </w:p>
        <w:p w14:paraId="268C92A7" w14:textId="7B77CE64" w:rsidR="00CE1398" w:rsidRDefault="00CE1398" w:rsidP="008371C6">
          <w:pPr>
            <w:jc w:val="center"/>
            <w:rPr>
              <w:rFonts w:ascii="Tahoma" w:hAnsi="Tahoma" w:cs="Tahoma"/>
              <w:b/>
              <w:color w:val="E36C0A" w:themeColor="accent6" w:themeShade="BF"/>
              <w:sz w:val="20"/>
            </w:rPr>
          </w:pPr>
          <w:r w:rsidRPr="00CE1398">
            <w:rPr>
              <w:rFonts w:ascii="Tahoma" w:hAnsi="Tahoma" w:cs="Tahoma"/>
              <w:b/>
              <w:noProof/>
              <w:color w:val="E36C0A" w:themeColor="accent6" w:themeShade="BF"/>
              <w:sz w:val="20"/>
            </w:rPr>
            <mc:AlternateContent>
              <mc:Choice Requires="wps">
                <w:drawing>
                  <wp:anchor distT="45720" distB="45720" distL="114300" distR="114300" simplePos="0" relativeHeight="251680256" behindDoc="0" locked="0" layoutInCell="1" allowOverlap="1" wp14:anchorId="594D1049" wp14:editId="19AB479F">
                    <wp:simplePos x="0" y="0"/>
                    <wp:positionH relativeFrom="column">
                      <wp:posOffset>-60960</wp:posOffset>
                    </wp:positionH>
                    <wp:positionV relativeFrom="paragraph">
                      <wp:posOffset>130070</wp:posOffset>
                    </wp:positionV>
                    <wp:extent cx="2310765" cy="10096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009650"/>
                            </a:xfrm>
                            <a:prstGeom prst="rect">
                              <a:avLst/>
                            </a:prstGeom>
                            <a:solidFill>
                              <a:srgbClr val="FFFFFF"/>
                            </a:solidFill>
                            <a:ln w="9525">
                              <a:noFill/>
                              <a:miter lim="800000"/>
                              <a:headEnd/>
                              <a:tailEnd/>
                            </a:ln>
                          </wps:spPr>
                          <wps:txbx>
                            <w:txbxContent>
                              <w:p w14:paraId="3974BC8F"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Energiemanagement Programma (EMP)</w:t>
                                </w:r>
                              </w:p>
                              <w:p w14:paraId="4E728BEC" w14:textId="77777777" w:rsidR="00CE1398" w:rsidRPr="00CE1398" w:rsidRDefault="00CE1398" w:rsidP="00CE1398">
                                <w:pPr>
                                  <w:jc w:val="center"/>
                                  <w:rPr>
                                    <w:rFonts w:ascii="Tahoma" w:hAnsi="Tahoma" w:cs="Tahoma"/>
                                    <w:bCs/>
                                    <w:sz w:val="12"/>
                                    <w:szCs w:val="12"/>
                                  </w:rPr>
                                </w:pPr>
                              </w:p>
                              <w:p w14:paraId="1B6EABA3"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De Groenmakers BV</w:t>
                                </w:r>
                              </w:p>
                              <w:p w14:paraId="7FBB49F4" w14:textId="77777777" w:rsidR="00CE1398" w:rsidRPr="00CE1398" w:rsidRDefault="00CE1398" w:rsidP="00CE1398">
                                <w:pPr>
                                  <w:jc w:val="center"/>
                                  <w:rPr>
                                    <w:rFonts w:ascii="Tahoma" w:hAnsi="Tahoma" w:cs="Tahoma"/>
                                    <w:bCs/>
                                    <w:sz w:val="12"/>
                                    <w:szCs w:val="12"/>
                                  </w:rPr>
                                </w:pPr>
                              </w:p>
                              <w:p w14:paraId="4F110941"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CO</w:t>
                                </w:r>
                                <w:r w:rsidRPr="00CE1398">
                                  <w:rPr>
                                    <w:rFonts w:ascii="Tahoma" w:hAnsi="Tahoma" w:cs="Tahoma"/>
                                    <w:bCs/>
                                    <w:sz w:val="12"/>
                                    <w:szCs w:val="12"/>
                                    <w:vertAlign w:val="subscript"/>
                                  </w:rPr>
                                  <w:t>2</w:t>
                                </w:r>
                                <w:r w:rsidRPr="00CE1398">
                                  <w:rPr>
                                    <w:rFonts w:ascii="Tahoma" w:hAnsi="Tahoma" w:cs="Tahoma"/>
                                    <w:bCs/>
                                    <w:sz w:val="12"/>
                                    <w:szCs w:val="12"/>
                                  </w:rPr>
                                  <w:t xml:space="preserve"> Prestatieladder trede 3</w:t>
                                </w:r>
                              </w:p>
                              <w:p w14:paraId="5B9CE6F1" w14:textId="77777777" w:rsidR="00CE1398" w:rsidRPr="00C670A8" w:rsidRDefault="00CE1398" w:rsidP="00CE1398">
                                <w:pPr>
                                  <w:jc w:val="center"/>
                                  <w:rPr>
                                    <w:rFonts w:ascii="Tahoma" w:hAnsi="Tahoma" w:cs="Tahoma"/>
                                    <w:bCs/>
                                    <w:sz w:val="18"/>
                                    <w:szCs w:val="18"/>
                                  </w:rPr>
                                </w:pPr>
                              </w:p>
                              <w:p w14:paraId="2D548DB5"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Jaarrapportage 2021 met Aktieplan 2022</w:t>
                                </w:r>
                              </w:p>
                              <w:p w14:paraId="1FCD30A6" w14:textId="77777777" w:rsidR="00CE1398" w:rsidRPr="00C670A8" w:rsidRDefault="00CE1398" w:rsidP="00CE1398">
                                <w:pPr>
                                  <w:jc w:val="center"/>
                                  <w:rPr>
                                    <w:rFonts w:ascii="Tahoma" w:hAnsi="Tahoma" w:cs="Tahoma"/>
                                    <w:bCs/>
                                    <w:sz w:val="18"/>
                                    <w:szCs w:val="18"/>
                                  </w:rPr>
                                </w:pPr>
                              </w:p>
                              <w:p w14:paraId="1DD00641"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Voldoet aan de EED specificaties van de EU</w:t>
                                </w:r>
                              </w:p>
                              <w:p w14:paraId="197A6A6D" w14:textId="408495D4" w:rsidR="00CE1398" w:rsidRDefault="00CE1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D1049" id="_x0000_t202" coordsize="21600,21600" o:spt="202" path="m,l,21600r21600,l21600,xe">
                    <v:stroke joinstyle="miter"/>
                    <v:path gradientshapeok="t" o:connecttype="rect"/>
                  </v:shapetype>
                  <v:shape id="Tekstvak 2" o:spid="_x0000_s1026" type="#_x0000_t202" style="position:absolute;left:0;text-align:left;margin-left:-4.8pt;margin-top:10.25pt;width:181.95pt;height:79.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hFDwIAAPc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" stroked="f">
                    <v:textbox>
                      <w:txbxContent>
                        <w:p w14:paraId="3974BC8F"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Energiemanagement Programma (EMP)</w:t>
                          </w:r>
                        </w:p>
                        <w:p w14:paraId="4E728BEC" w14:textId="77777777" w:rsidR="00CE1398" w:rsidRPr="00CE1398" w:rsidRDefault="00CE1398" w:rsidP="00CE1398">
                          <w:pPr>
                            <w:jc w:val="center"/>
                            <w:rPr>
                              <w:rFonts w:ascii="Tahoma" w:hAnsi="Tahoma" w:cs="Tahoma"/>
                              <w:bCs/>
                              <w:sz w:val="12"/>
                              <w:szCs w:val="12"/>
                            </w:rPr>
                          </w:pPr>
                        </w:p>
                        <w:p w14:paraId="1B6EABA3"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De Groenmakers BV</w:t>
                          </w:r>
                        </w:p>
                        <w:p w14:paraId="7FBB49F4" w14:textId="77777777" w:rsidR="00CE1398" w:rsidRPr="00CE1398" w:rsidRDefault="00CE1398" w:rsidP="00CE1398">
                          <w:pPr>
                            <w:jc w:val="center"/>
                            <w:rPr>
                              <w:rFonts w:ascii="Tahoma" w:hAnsi="Tahoma" w:cs="Tahoma"/>
                              <w:bCs/>
                              <w:sz w:val="12"/>
                              <w:szCs w:val="12"/>
                            </w:rPr>
                          </w:pPr>
                        </w:p>
                        <w:p w14:paraId="4F110941"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CO</w:t>
                          </w:r>
                          <w:r w:rsidRPr="00CE1398">
                            <w:rPr>
                              <w:rFonts w:ascii="Tahoma" w:hAnsi="Tahoma" w:cs="Tahoma"/>
                              <w:bCs/>
                              <w:sz w:val="12"/>
                              <w:szCs w:val="12"/>
                              <w:vertAlign w:val="subscript"/>
                            </w:rPr>
                            <w:t>2</w:t>
                          </w:r>
                          <w:r w:rsidRPr="00CE1398">
                            <w:rPr>
                              <w:rFonts w:ascii="Tahoma" w:hAnsi="Tahoma" w:cs="Tahoma"/>
                              <w:bCs/>
                              <w:sz w:val="12"/>
                              <w:szCs w:val="12"/>
                            </w:rPr>
                            <w:t xml:space="preserve"> Prestatieladder trede 3</w:t>
                          </w:r>
                        </w:p>
                        <w:p w14:paraId="5B9CE6F1" w14:textId="77777777" w:rsidR="00CE1398" w:rsidRPr="00C670A8" w:rsidRDefault="00CE1398" w:rsidP="00CE1398">
                          <w:pPr>
                            <w:jc w:val="center"/>
                            <w:rPr>
                              <w:rFonts w:ascii="Tahoma" w:hAnsi="Tahoma" w:cs="Tahoma"/>
                              <w:bCs/>
                              <w:sz w:val="18"/>
                              <w:szCs w:val="18"/>
                            </w:rPr>
                          </w:pPr>
                        </w:p>
                        <w:p w14:paraId="2D548DB5"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Jaarrapportage 2021 met Aktieplan 2022</w:t>
                          </w:r>
                        </w:p>
                        <w:p w14:paraId="1FCD30A6" w14:textId="77777777" w:rsidR="00CE1398" w:rsidRPr="00C670A8" w:rsidRDefault="00CE1398" w:rsidP="00CE1398">
                          <w:pPr>
                            <w:jc w:val="center"/>
                            <w:rPr>
                              <w:rFonts w:ascii="Tahoma" w:hAnsi="Tahoma" w:cs="Tahoma"/>
                              <w:bCs/>
                              <w:sz w:val="18"/>
                              <w:szCs w:val="18"/>
                            </w:rPr>
                          </w:pPr>
                        </w:p>
                        <w:p w14:paraId="1DD00641" w14:textId="77777777" w:rsidR="00CE1398" w:rsidRPr="00CE1398" w:rsidRDefault="00CE1398" w:rsidP="00CE1398">
                          <w:pPr>
                            <w:rPr>
                              <w:rFonts w:ascii="Tahoma" w:hAnsi="Tahoma" w:cs="Tahoma"/>
                              <w:bCs/>
                              <w:sz w:val="12"/>
                              <w:szCs w:val="12"/>
                            </w:rPr>
                          </w:pPr>
                          <w:r w:rsidRPr="00CE1398">
                            <w:rPr>
                              <w:rFonts w:ascii="Tahoma" w:hAnsi="Tahoma" w:cs="Tahoma"/>
                              <w:bCs/>
                              <w:sz w:val="12"/>
                              <w:szCs w:val="12"/>
                            </w:rPr>
                            <w:t>Voldoet aan de EED specificaties van de EU</w:t>
                          </w:r>
                        </w:p>
                        <w:p w14:paraId="197A6A6D" w14:textId="408495D4" w:rsidR="00CE1398" w:rsidRDefault="00CE1398"/>
                      </w:txbxContent>
                    </v:textbox>
                    <w10:wrap type="square"/>
                  </v:shape>
                </w:pict>
              </mc:Fallback>
            </mc:AlternateContent>
          </w:r>
        </w:p>
        <w:p w14:paraId="0F73E41C" w14:textId="1AB2121D" w:rsidR="00CE1398" w:rsidRDefault="00F32C53" w:rsidP="008371C6">
          <w:pPr>
            <w:jc w:val="center"/>
            <w:rPr>
              <w:rFonts w:ascii="Tahoma" w:hAnsi="Tahoma" w:cs="Tahoma"/>
              <w:b/>
              <w:color w:val="E36C0A" w:themeColor="accent6" w:themeShade="BF"/>
              <w:sz w:val="20"/>
            </w:rPr>
          </w:pPr>
          <w:r w:rsidRPr="00F32C53">
            <w:rPr>
              <w:rFonts w:ascii="Tahoma" w:hAnsi="Tahoma" w:cs="Tahoma"/>
              <w:b/>
              <w:noProof/>
              <w:color w:val="E36C0A" w:themeColor="accent6" w:themeShade="BF"/>
              <w:sz w:val="20"/>
            </w:rPr>
            <mc:AlternateContent>
              <mc:Choice Requires="wps">
                <w:drawing>
                  <wp:anchor distT="45720" distB="45720" distL="114300" distR="114300" simplePos="0" relativeHeight="251682304" behindDoc="0" locked="0" layoutInCell="1" allowOverlap="1" wp14:anchorId="0599E504" wp14:editId="5F8333A3">
                    <wp:simplePos x="0" y="0"/>
                    <wp:positionH relativeFrom="column">
                      <wp:posOffset>3312160</wp:posOffset>
                    </wp:positionH>
                    <wp:positionV relativeFrom="paragraph">
                      <wp:posOffset>15345</wp:posOffset>
                    </wp:positionV>
                    <wp:extent cx="2360930" cy="454025"/>
                    <wp:effectExtent l="0" t="0" r="28575" b="222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4025"/>
                            </a:xfrm>
                            <a:prstGeom prst="rect">
                              <a:avLst/>
                            </a:prstGeom>
                            <a:solidFill>
                              <a:srgbClr val="FFFFFF"/>
                            </a:solidFill>
                            <a:ln w="9525">
                              <a:solidFill>
                                <a:schemeClr val="accent3">
                                  <a:lumMod val="50000"/>
                                </a:schemeClr>
                              </a:solidFill>
                              <a:miter lim="800000"/>
                              <a:headEnd/>
                              <a:tailEnd/>
                            </a:ln>
                          </wps:spPr>
                          <wps:txbx>
                            <w:txbxContent>
                              <w:p w14:paraId="2F447B13" w14:textId="7EC9D465" w:rsidR="00F32C53" w:rsidRDefault="00F32C53" w:rsidP="00F32C53">
                                <w:pPr>
                                  <w:jc w:val="center"/>
                                  <w:rPr>
                                    <w:rFonts w:ascii="Tahoma" w:hAnsi="Tahoma" w:cs="Tahoma"/>
                                    <w:sz w:val="12"/>
                                    <w:szCs w:val="12"/>
                                  </w:rPr>
                                </w:pPr>
                                <w:r w:rsidRPr="00F32C53">
                                  <w:rPr>
                                    <w:rFonts w:ascii="Tahoma" w:hAnsi="Tahoma" w:cs="Tahoma"/>
                                    <w:sz w:val="12"/>
                                    <w:szCs w:val="12"/>
                                  </w:rPr>
                                  <w:t>Gecontroleerd directie, 28-01-2022</w:t>
                                </w:r>
                              </w:p>
                              <w:p w14:paraId="1FE61776" w14:textId="591ECB94" w:rsidR="00F32C53" w:rsidRDefault="00F32C53" w:rsidP="00F32C53">
                                <w:pPr>
                                  <w:jc w:val="center"/>
                                  <w:rPr>
                                    <w:rFonts w:ascii="Tahoma" w:hAnsi="Tahoma" w:cs="Tahoma"/>
                                    <w:sz w:val="12"/>
                                    <w:szCs w:val="12"/>
                                  </w:rPr>
                                </w:pPr>
                              </w:p>
                              <w:p w14:paraId="0D74D212" w14:textId="55ABC631" w:rsidR="00F32C53" w:rsidRDefault="00F32C53" w:rsidP="00F32C53">
                                <w:pPr>
                                  <w:jc w:val="center"/>
                                  <w:rPr>
                                    <w:rFonts w:ascii="Tahoma" w:hAnsi="Tahoma" w:cs="Tahoma"/>
                                    <w:sz w:val="12"/>
                                    <w:szCs w:val="12"/>
                                  </w:rPr>
                                </w:pPr>
                              </w:p>
                              <w:p w14:paraId="39DF34D8" w14:textId="5C5B7958" w:rsidR="00F32C53" w:rsidRPr="00F32C53" w:rsidRDefault="00F32C53" w:rsidP="00F32C53">
                                <w:pPr>
                                  <w:rPr>
                                    <w:rFonts w:ascii="Tahoma" w:hAnsi="Tahoma" w:cs="Tahoma"/>
                                    <w:sz w:val="12"/>
                                    <w:szCs w:val="12"/>
                                  </w:rPr>
                                </w:pPr>
                                <w:r>
                                  <w:rPr>
                                    <w:rFonts w:ascii="Tahoma" w:hAnsi="Tahoma" w:cs="Tahoma"/>
                                    <w:sz w:val="12"/>
                                    <w:szCs w:val="12"/>
                                  </w:rPr>
                                  <w:t>J. van Zuilen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99E504" id="_x0000_s1027" type="#_x0000_t202" style="position:absolute;left:0;text-align:left;margin-left:260.8pt;margin-top:1.2pt;width:185.9pt;height:35.75pt;z-index:2516823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" strokecolor="#4e6128 [1606]">
                    <v:textbox>
                      <w:txbxContent>
                        <w:p w14:paraId="2F447B13" w14:textId="7EC9D465" w:rsidR="00F32C53" w:rsidRDefault="00F32C53" w:rsidP="00F32C53">
                          <w:pPr>
                            <w:jc w:val="center"/>
                            <w:rPr>
                              <w:rFonts w:ascii="Tahoma" w:hAnsi="Tahoma" w:cs="Tahoma"/>
                              <w:sz w:val="12"/>
                              <w:szCs w:val="12"/>
                            </w:rPr>
                          </w:pPr>
                          <w:r w:rsidRPr="00F32C53">
                            <w:rPr>
                              <w:rFonts w:ascii="Tahoma" w:hAnsi="Tahoma" w:cs="Tahoma"/>
                              <w:sz w:val="12"/>
                              <w:szCs w:val="12"/>
                            </w:rPr>
                            <w:t>Gecontroleerd directie, 28-01-2022</w:t>
                          </w:r>
                        </w:p>
                        <w:p w14:paraId="1FE61776" w14:textId="591ECB94" w:rsidR="00F32C53" w:rsidRDefault="00F32C53" w:rsidP="00F32C53">
                          <w:pPr>
                            <w:jc w:val="center"/>
                            <w:rPr>
                              <w:rFonts w:ascii="Tahoma" w:hAnsi="Tahoma" w:cs="Tahoma"/>
                              <w:sz w:val="12"/>
                              <w:szCs w:val="12"/>
                            </w:rPr>
                          </w:pPr>
                        </w:p>
                        <w:p w14:paraId="0D74D212" w14:textId="55ABC631" w:rsidR="00F32C53" w:rsidRDefault="00F32C53" w:rsidP="00F32C53">
                          <w:pPr>
                            <w:jc w:val="center"/>
                            <w:rPr>
                              <w:rFonts w:ascii="Tahoma" w:hAnsi="Tahoma" w:cs="Tahoma"/>
                              <w:sz w:val="12"/>
                              <w:szCs w:val="12"/>
                            </w:rPr>
                          </w:pPr>
                        </w:p>
                        <w:p w14:paraId="39DF34D8" w14:textId="5C5B7958" w:rsidR="00F32C53" w:rsidRPr="00F32C53" w:rsidRDefault="00F32C53" w:rsidP="00F32C53">
                          <w:pPr>
                            <w:rPr>
                              <w:rFonts w:ascii="Tahoma" w:hAnsi="Tahoma" w:cs="Tahoma"/>
                              <w:sz w:val="12"/>
                              <w:szCs w:val="12"/>
                            </w:rPr>
                          </w:pPr>
                          <w:r>
                            <w:rPr>
                              <w:rFonts w:ascii="Tahoma" w:hAnsi="Tahoma" w:cs="Tahoma"/>
                              <w:sz w:val="12"/>
                              <w:szCs w:val="12"/>
                            </w:rPr>
                            <w:t>J. van Zuilen</w:t>
                          </w:r>
                        </w:p>
                      </w:txbxContent>
                    </v:textbox>
                    <w10:wrap type="square"/>
                  </v:shape>
                </w:pict>
              </mc:Fallback>
            </mc:AlternateContent>
          </w:r>
        </w:p>
        <w:p w14:paraId="4319BEA1" w14:textId="188E0066" w:rsidR="00CE1398" w:rsidRDefault="00CE1398" w:rsidP="008371C6">
          <w:pPr>
            <w:jc w:val="center"/>
            <w:rPr>
              <w:rFonts w:ascii="Tahoma" w:hAnsi="Tahoma" w:cs="Tahoma"/>
              <w:b/>
              <w:color w:val="E36C0A" w:themeColor="accent6" w:themeShade="BF"/>
              <w:sz w:val="20"/>
            </w:rPr>
          </w:pPr>
        </w:p>
        <w:p w14:paraId="641E0AD8" w14:textId="57DCDD8E" w:rsidR="00CE1398" w:rsidRDefault="00CE1398" w:rsidP="008371C6">
          <w:pPr>
            <w:jc w:val="center"/>
            <w:rPr>
              <w:rFonts w:ascii="Tahoma" w:hAnsi="Tahoma" w:cs="Tahoma"/>
              <w:b/>
              <w:color w:val="E36C0A" w:themeColor="accent6" w:themeShade="BF"/>
              <w:sz w:val="20"/>
            </w:rPr>
          </w:pPr>
        </w:p>
        <w:p w14:paraId="7445E6E6" w14:textId="59421D86" w:rsidR="00CE1398" w:rsidRDefault="0070584E" w:rsidP="008371C6">
          <w:pPr>
            <w:jc w:val="center"/>
            <w:rPr>
              <w:rFonts w:ascii="Tahoma" w:hAnsi="Tahoma" w:cs="Tahoma"/>
              <w:b/>
              <w:color w:val="E36C0A" w:themeColor="accent6" w:themeShade="BF"/>
              <w:sz w:val="20"/>
            </w:rPr>
          </w:pPr>
          <w:r w:rsidRPr="00F32C53">
            <w:rPr>
              <w:rFonts w:ascii="Tahoma" w:hAnsi="Tahoma" w:cs="Tahoma"/>
              <w:b/>
              <w:noProof/>
              <w:color w:val="E36C0A" w:themeColor="accent6" w:themeShade="BF"/>
              <w:sz w:val="20"/>
            </w:rPr>
            <mc:AlternateContent>
              <mc:Choice Requires="wps">
                <w:drawing>
                  <wp:anchor distT="45720" distB="45720" distL="114300" distR="114300" simplePos="0" relativeHeight="251684352" behindDoc="0" locked="0" layoutInCell="1" allowOverlap="1" wp14:anchorId="48B12F6F" wp14:editId="31D38E2D">
                    <wp:simplePos x="0" y="0"/>
                    <wp:positionH relativeFrom="column">
                      <wp:posOffset>3305810</wp:posOffset>
                    </wp:positionH>
                    <wp:positionV relativeFrom="paragraph">
                      <wp:posOffset>113560</wp:posOffset>
                    </wp:positionV>
                    <wp:extent cx="2360930" cy="454025"/>
                    <wp:effectExtent l="0" t="0" r="28575" b="2222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4025"/>
                            </a:xfrm>
                            <a:prstGeom prst="rect">
                              <a:avLst/>
                            </a:prstGeom>
                            <a:solidFill>
                              <a:srgbClr val="FFFFFF"/>
                            </a:solidFill>
                            <a:ln w="9525">
                              <a:solidFill>
                                <a:schemeClr val="accent3">
                                  <a:lumMod val="50000"/>
                                </a:schemeClr>
                              </a:solidFill>
                              <a:miter lim="800000"/>
                              <a:headEnd/>
                              <a:tailEnd/>
                            </a:ln>
                          </wps:spPr>
                          <wps:txbx>
                            <w:txbxContent>
                              <w:p w14:paraId="6F5744FE" w14:textId="77777777" w:rsidR="0070584E" w:rsidRDefault="0070584E" w:rsidP="0070584E">
                                <w:pPr>
                                  <w:jc w:val="center"/>
                                  <w:rPr>
                                    <w:rFonts w:ascii="Tahoma" w:hAnsi="Tahoma" w:cs="Tahoma"/>
                                    <w:sz w:val="12"/>
                                    <w:szCs w:val="12"/>
                                  </w:rPr>
                                </w:pPr>
                                <w:r w:rsidRPr="00F32C53">
                                  <w:rPr>
                                    <w:rFonts w:ascii="Tahoma" w:hAnsi="Tahoma" w:cs="Tahoma"/>
                                    <w:sz w:val="12"/>
                                    <w:szCs w:val="12"/>
                                  </w:rPr>
                                  <w:t>Gecontroleerd directie, 28-01-2022</w:t>
                                </w:r>
                              </w:p>
                              <w:p w14:paraId="01FEA981" w14:textId="77777777" w:rsidR="0070584E" w:rsidRDefault="0070584E" w:rsidP="0070584E">
                                <w:pPr>
                                  <w:jc w:val="center"/>
                                  <w:rPr>
                                    <w:rFonts w:ascii="Tahoma" w:hAnsi="Tahoma" w:cs="Tahoma"/>
                                    <w:sz w:val="12"/>
                                    <w:szCs w:val="12"/>
                                  </w:rPr>
                                </w:pPr>
                              </w:p>
                              <w:p w14:paraId="21B97CA0" w14:textId="77777777" w:rsidR="0070584E" w:rsidRDefault="0070584E" w:rsidP="0070584E">
                                <w:pPr>
                                  <w:jc w:val="center"/>
                                  <w:rPr>
                                    <w:rFonts w:ascii="Tahoma" w:hAnsi="Tahoma" w:cs="Tahoma"/>
                                    <w:sz w:val="12"/>
                                    <w:szCs w:val="12"/>
                                  </w:rPr>
                                </w:pPr>
                              </w:p>
                              <w:p w14:paraId="63EED9E5" w14:textId="5370B90F" w:rsidR="0070584E" w:rsidRPr="0070584E" w:rsidRDefault="0070584E" w:rsidP="0070584E">
                                <w:pPr>
                                  <w:rPr>
                                    <w:rFonts w:ascii="Tahoma" w:hAnsi="Tahoma" w:cs="Tahoma"/>
                                    <w:sz w:val="12"/>
                                    <w:szCs w:val="12"/>
                                  </w:rPr>
                                </w:pPr>
                                <w:r>
                                  <w:rPr>
                                    <w:rFonts w:ascii="Tahoma" w:hAnsi="Tahoma" w:cs="Tahoma"/>
                                    <w:sz w:val="12"/>
                                    <w:szCs w:val="12"/>
                                  </w:rPr>
                                  <w:t>P. Holkenberg (CO</w:t>
                                </w:r>
                                <w:r>
                                  <w:rPr>
                                    <w:rFonts w:ascii="Tahoma" w:hAnsi="Tahoma" w:cs="Tahoma"/>
                                    <w:sz w:val="12"/>
                                    <w:szCs w:val="12"/>
                                    <w:vertAlign w:val="subscript"/>
                                  </w:rPr>
                                  <w:t>2</w:t>
                                </w:r>
                                <w:r>
                                  <w:rPr>
                                    <w:rFonts w:ascii="Tahoma" w:hAnsi="Tahoma" w:cs="Tahoma"/>
                                    <w:sz w:val="12"/>
                                    <w:szCs w:val="12"/>
                                  </w:rPr>
                                  <w:t xml:space="preserve"> deskundige)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B12F6F" id="Tekstvak 4" o:spid="_x0000_s1028" type="#_x0000_t202" style="position:absolute;left:0;text-align:left;margin-left:260.3pt;margin-top:8.95pt;width:185.9pt;height:35.75pt;z-index:2516843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" strokecolor="#4e6128 [1606]">
                    <v:textbox>
                      <w:txbxContent>
                        <w:p w14:paraId="6F5744FE" w14:textId="77777777" w:rsidR="0070584E" w:rsidRDefault="0070584E" w:rsidP="0070584E">
                          <w:pPr>
                            <w:jc w:val="center"/>
                            <w:rPr>
                              <w:rFonts w:ascii="Tahoma" w:hAnsi="Tahoma" w:cs="Tahoma"/>
                              <w:sz w:val="12"/>
                              <w:szCs w:val="12"/>
                            </w:rPr>
                          </w:pPr>
                          <w:r w:rsidRPr="00F32C53">
                            <w:rPr>
                              <w:rFonts w:ascii="Tahoma" w:hAnsi="Tahoma" w:cs="Tahoma"/>
                              <w:sz w:val="12"/>
                              <w:szCs w:val="12"/>
                            </w:rPr>
                            <w:t>Gecontroleerd directie, 28-01-2022</w:t>
                          </w:r>
                        </w:p>
                        <w:p w14:paraId="01FEA981" w14:textId="77777777" w:rsidR="0070584E" w:rsidRDefault="0070584E" w:rsidP="0070584E">
                          <w:pPr>
                            <w:jc w:val="center"/>
                            <w:rPr>
                              <w:rFonts w:ascii="Tahoma" w:hAnsi="Tahoma" w:cs="Tahoma"/>
                              <w:sz w:val="12"/>
                              <w:szCs w:val="12"/>
                            </w:rPr>
                          </w:pPr>
                        </w:p>
                        <w:p w14:paraId="21B97CA0" w14:textId="77777777" w:rsidR="0070584E" w:rsidRDefault="0070584E" w:rsidP="0070584E">
                          <w:pPr>
                            <w:jc w:val="center"/>
                            <w:rPr>
                              <w:rFonts w:ascii="Tahoma" w:hAnsi="Tahoma" w:cs="Tahoma"/>
                              <w:sz w:val="12"/>
                              <w:szCs w:val="12"/>
                            </w:rPr>
                          </w:pPr>
                        </w:p>
                        <w:p w14:paraId="63EED9E5" w14:textId="5370B90F" w:rsidR="0070584E" w:rsidRPr="0070584E" w:rsidRDefault="0070584E" w:rsidP="0070584E">
                          <w:pPr>
                            <w:rPr>
                              <w:rFonts w:ascii="Tahoma" w:hAnsi="Tahoma" w:cs="Tahoma"/>
                              <w:sz w:val="12"/>
                              <w:szCs w:val="12"/>
                            </w:rPr>
                          </w:pPr>
                          <w:r>
                            <w:rPr>
                              <w:rFonts w:ascii="Tahoma" w:hAnsi="Tahoma" w:cs="Tahoma"/>
                              <w:sz w:val="12"/>
                              <w:szCs w:val="12"/>
                            </w:rPr>
                            <w:t>P. Holkenberg (CO</w:t>
                          </w:r>
                          <w:r>
                            <w:rPr>
                              <w:rFonts w:ascii="Tahoma" w:hAnsi="Tahoma" w:cs="Tahoma"/>
                              <w:sz w:val="12"/>
                              <w:szCs w:val="12"/>
                              <w:vertAlign w:val="subscript"/>
                            </w:rPr>
                            <w:t>2</w:t>
                          </w:r>
                          <w:r>
                            <w:rPr>
                              <w:rFonts w:ascii="Tahoma" w:hAnsi="Tahoma" w:cs="Tahoma"/>
                              <w:sz w:val="12"/>
                              <w:szCs w:val="12"/>
                            </w:rPr>
                            <w:t xml:space="preserve"> deskundige)</w:t>
                          </w:r>
                        </w:p>
                      </w:txbxContent>
                    </v:textbox>
                    <w10:wrap type="square"/>
                  </v:shape>
                </w:pict>
              </mc:Fallback>
            </mc:AlternateContent>
          </w:r>
        </w:p>
        <w:p w14:paraId="025AE7EC" w14:textId="1AC6D766" w:rsidR="00CE1398" w:rsidRDefault="00CE1398" w:rsidP="008371C6">
          <w:pPr>
            <w:jc w:val="center"/>
            <w:rPr>
              <w:rFonts w:ascii="Tahoma" w:hAnsi="Tahoma" w:cs="Tahoma"/>
              <w:b/>
              <w:color w:val="E36C0A" w:themeColor="accent6" w:themeShade="BF"/>
              <w:sz w:val="20"/>
            </w:rPr>
          </w:pPr>
        </w:p>
        <w:p w14:paraId="6E9682CC" w14:textId="55D30A6D" w:rsidR="00CE1398" w:rsidRDefault="00CE1398" w:rsidP="008371C6">
          <w:pPr>
            <w:jc w:val="center"/>
            <w:rPr>
              <w:rFonts w:ascii="Tahoma" w:hAnsi="Tahoma" w:cs="Tahoma"/>
              <w:b/>
              <w:color w:val="E36C0A" w:themeColor="accent6" w:themeShade="BF"/>
              <w:sz w:val="20"/>
            </w:rPr>
          </w:pPr>
        </w:p>
        <w:p w14:paraId="0932A35D" w14:textId="57D20737" w:rsidR="006855BE" w:rsidRPr="00F958EB" w:rsidRDefault="006855BE" w:rsidP="008371C6">
          <w:pPr>
            <w:jc w:val="center"/>
            <w:rPr>
              <w:rFonts w:ascii="Tahoma" w:hAnsi="Tahoma" w:cs="Tahoma"/>
              <w:b/>
              <w:color w:val="E36C0A" w:themeColor="accent6" w:themeShade="BF"/>
              <w:sz w:val="20"/>
            </w:rPr>
          </w:pPr>
        </w:p>
        <w:p w14:paraId="76B1DE01" w14:textId="69E98476" w:rsidR="006855BE" w:rsidRPr="00F95B06" w:rsidRDefault="00F95B06" w:rsidP="00F95B06">
          <w:pPr>
            <w:jc w:val="center"/>
            <w:rPr>
              <w:rFonts w:ascii="Tahoma" w:hAnsi="Tahoma" w:cs="Tahoma"/>
              <w:bCs/>
              <w:sz w:val="28"/>
              <w:szCs w:val="28"/>
            </w:rPr>
          </w:pPr>
          <w:r w:rsidRPr="00C169BB">
            <w:rPr>
              <w:rFonts w:ascii="Tahoma" w:hAnsi="Tahoma" w:cs="Tahoma"/>
              <w:b/>
              <w:noProof/>
              <w:sz w:val="44"/>
              <w:szCs w:val="44"/>
            </w:rPr>
            <mc:AlternateContent>
              <mc:Choice Requires="wps">
                <w:drawing>
                  <wp:anchor distT="0" distB="0" distL="114300" distR="114300" simplePos="0" relativeHeight="251676160" behindDoc="0" locked="0" layoutInCell="1" allowOverlap="1" wp14:anchorId="0C99D3A4" wp14:editId="18287358">
                    <wp:simplePos x="0" y="0"/>
                    <wp:positionH relativeFrom="margin">
                      <wp:posOffset>0</wp:posOffset>
                    </wp:positionH>
                    <wp:positionV relativeFrom="paragraph">
                      <wp:posOffset>86465</wp:posOffset>
                    </wp:positionV>
                    <wp:extent cx="5743575" cy="67151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5743575" cy="6715125"/>
                            </a:xfrm>
                            <a:prstGeom prst="rect">
                              <a:avLst/>
                            </a:prstGeom>
                            <a:no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BBE38" id="Rechthoek 3" o:spid="_x0000_s1026" style="position:absolute;margin-left:0;margin-top:6.8pt;width:452.25pt;height:528.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" filled="f" strokecolor="#060" strokeweight="2pt">
                    <w10:wrap anchorx="margin"/>
                  </v:rect>
                </w:pict>
              </mc:Fallback>
            </mc:AlternateContent>
          </w:r>
        </w:p>
        <w:p w14:paraId="7CADC32C" w14:textId="128647A8" w:rsidR="00367147" w:rsidRPr="00367147" w:rsidRDefault="00367147" w:rsidP="00367147">
          <w:pPr>
            <w:pStyle w:val="Default"/>
            <w:numPr>
              <w:ilvl w:val="0"/>
              <w:numId w:val="46"/>
            </w:numPr>
            <w:rPr>
              <w:rFonts w:ascii="Tahoma" w:hAnsi="Tahoma" w:cs="Tahoma"/>
              <w:b/>
              <w:bCs/>
              <w:sz w:val="16"/>
              <w:szCs w:val="16"/>
            </w:rPr>
          </w:pPr>
          <w:r w:rsidRPr="00367147">
            <w:rPr>
              <w:rFonts w:ascii="Tahoma" w:hAnsi="Tahoma" w:cs="Tahoma"/>
              <w:b/>
              <w:bCs/>
              <w:sz w:val="16"/>
              <w:szCs w:val="16"/>
            </w:rPr>
            <w:t>Inleiding</w:t>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t>1</w:t>
          </w:r>
        </w:p>
        <w:p w14:paraId="5486A84F" w14:textId="299E0E42"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definities &amp; begrippen</w:t>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t>1</w:t>
          </w:r>
        </w:p>
        <w:p w14:paraId="4CF3C294" w14:textId="04C2DE94"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onderwerp en toepassingsgebied</w:t>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t>1</w:t>
          </w:r>
        </w:p>
        <w:p w14:paraId="3E7C867A" w14:textId="332FC31D" w:rsid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onderliggende normen en protocollen</w:t>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t>2</w:t>
          </w:r>
        </w:p>
        <w:p w14:paraId="4A5CF9A4" w14:textId="4A8267E0" w:rsidR="00AF6E4A" w:rsidRDefault="00AF6E4A" w:rsidP="00C670A8">
          <w:pPr>
            <w:pStyle w:val="Default"/>
            <w:numPr>
              <w:ilvl w:val="1"/>
              <w:numId w:val="46"/>
            </w:numPr>
            <w:rPr>
              <w:rFonts w:ascii="Tahoma" w:hAnsi="Tahoma" w:cs="Tahoma"/>
              <w:sz w:val="16"/>
              <w:szCs w:val="16"/>
            </w:rPr>
          </w:pPr>
          <w:r>
            <w:rPr>
              <w:rFonts w:ascii="Tahoma" w:hAnsi="Tahoma" w:cs="Tahoma"/>
              <w:sz w:val="16"/>
              <w:szCs w:val="16"/>
            </w:rPr>
            <w:t>onderwerp en toepassingsgebied</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2</w:t>
          </w:r>
        </w:p>
        <w:p w14:paraId="07D7E940" w14:textId="6212D841" w:rsidR="00AF6E4A" w:rsidRPr="00C670A8" w:rsidRDefault="00AF6E4A" w:rsidP="00C670A8">
          <w:pPr>
            <w:pStyle w:val="Default"/>
            <w:numPr>
              <w:ilvl w:val="1"/>
              <w:numId w:val="46"/>
            </w:numPr>
            <w:rPr>
              <w:rFonts w:ascii="Tahoma" w:hAnsi="Tahoma" w:cs="Tahoma"/>
              <w:sz w:val="16"/>
              <w:szCs w:val="16"/>
            </w:rPr>
          </w:pPr>
          <w:r>
            <w:rPr>
              <w:rFonts w:ascii="Tahoma" w:hAnsi="Tahoma" w:cs="Tahoma"/>
              <w:sz w:val="16"/>
              <w:szCs w:val="16"/>
            </w:rPr>
            <w:t>onderliggende normen en protocollen</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3</w:t>
          </w:r>
        </w:p>
        <w:p w14:paraId="4A3FC093" w14:textId="07FF2CAE" w:rsidR="00C670A8" w:rsidRPr="00C670A8" w:rsidRDefault="00C670A8" w:rsidP="00C670A8">
          <w:pPr>
            <w:pStyle w:val="Default"/>
            <w:numPr>
              <w:ilvl w:val="0"/>
              <w:numId w:val="46"/>
            </w:numPr>
            <w:rPr>
              <w:rFonts w:ascii="Tahoma" w:hAnsi="Tahoma" w:cs="Tahoma"/>
              <w:b/>
              <w:bCs/>
              <w:sz w:val="16"/>
              <w:szCs w:val="16"/>
            </w:rPr>
          </w:pPr>
          <w:r w:rsidRPr="00C670A8">
            <w:rPr>
              <w:rFonts w:ascii="Tahoma" w:hAnsi="Tahoma" w:cs="Tahoma"/>
              <w:b/>
              <w:bCs/>
              <w:sz w:val="16"/>
              <w:szCs w:val="16"/>
            </w:rPr>
            <w:t>Samenvatting CO</w:t>
          </w:r>
          <w:r w:rsidRPr="00C670A8">
            <w:rPr>
              <w:rFonts w:ascii="Tahoma" w:hAnsi="Tahoma" w:cs="Tahoma"/>
              <w:b/>
              <w:bCs/>
              <w:sz w:val="16"/>
              <w:szCs w:val="16"/>
              <w:vertAlign w:val="subscript"/>
            </w:rPr>
            <w:t>2</w:t>
          </w:r>
          <w:r w:rsidRPr="00C670A8">
            <w:rPr>
              <w:rFonts w:ascii="Tahoma" w:hAnsi="Tahoma" w:cs="Tahoma"/>
              <w:b/>
              <w:bCs/>
              <w:sz w:val="16"/>
              <w:szCs w:val="16"/>
            </w:rPr>
            <w:t>-uitstoot en -reductie</w:t>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t>5</w:t>
          </w:r>
        </w:p>
        <w:p w14:paraId="0ACBA178" w14:textId="434C1918"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toepasselijke periode</w:t>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t>5</w:t>
          </w:r>
        </w:p>
        <w:p w14:paraId="40FE38CF" w14:textId="5ED762B8"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reductiedoelstellingen algemeen</w:t>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t>5</w:t>
          </w:r>
        </w:p>
        <w:p w14:paraId="73D62A39" w14:textId="0424A9BF"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reductie op projecten</w:t>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r>
          <w:r w:rsidR="00AF6E4A">
            <w:rPr>
              <w:rFonts w:ascii="Tahoma" w:hAnsi="Tahoma" w:cs="Tahoma"/>
              <w:sz w:val="16"/>
              <w:szCs w:val="16"/>
            </w:rPr>
            <w:tab/>
            <w:t>7</w:t>
          </w:r>
        </w:p>
        <w:p w14:paraId="7A1EC26B" w14:textId="12152484" w:rsidR="00C670A8" w:rsidRPr="00C670A8" w:rsidRDefault="00C670A8" w:rsidP="00C670A8">
          <w:pPr>
            <w:pStyle w:val="Default"/>
            <w:numPr>
              <w:ilvl w:val="0"/>
              <w:numId w:val="46"/>
            </w:numPr>
            <w:rPr>
              <w:rFonts w:ascii="Tahoma" w:hAnsi="Tahoma" w:cs="Tahoma"/>
              <w:b/>
              <w:bCs/>
              <w:sz w:val="16"/>
              <w:szCs w:val="16"/>
            </w:rPr>
          </w:pPr>
          <w:proofErr w:type="spellStart"/>
          <w:r w:rsidRPr="00C670A8">
            <w:rPr>
              <w:rFonts w:ascii="Tahoma" w:hAnsi="Tahoma" w:cs="Tahoma"/>
              <w:b/>
              <w:bCs/>
              <w:sz w:val="16"/>
              <w:szCs w:val="16"/>
            </w:rPr>
            <w:t>Boundary</w:t>
          </w:r>
          <w:proofErr w:type="spellEnd"/>
          <w:r w:rsidRPr="00C670A8">
            <w:rPr>
              <w:rFonts w:ascii="Tahoma" w:hAnsi="Tahoma" w:cs="Tahoma"/>
              <w:b/>
              <w:bCs/>
              <w:sz w:val="16"/>
              <w:szCs w:val="16"/>
            </w:rPr>
            <w:t>: grenzen en omvang van de organisatie</w:t>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r>
          <w:r w:rsidR="00AF6E4A">
            <w:rPr>
              <w:rFonts w:ascii="Tahoma" w:hAnsi="Tahoma" w:cs="Tahoma"/>
              <w:b/>
              <w:bCs/>
              <w:sz w:val="16"/>
              <w:szCs w:val="16"/>
            </w:rPr>
            <w:tab/>
            <w:t>8</w:t>
          </w:r>
        </w:p>
        <w:p w14:paraId="09156A80" w14:textId="207D09B4" w:rsidR="00C670A8" w:rsidRPr="00C670A8" w:rsidRDefault="00AF6E4A" w:rsidP="00C670A8">
          <w:pPr>
            <w:pStyle w:val="Default"/>
            <w:numPr>
              <w:ilvl w:val="1"/>
              <w:numId w:val="46"/>
            </w:numPr>
            <w:rPr>
              <w:rFonts w:ascii="Tahoma" w:hAnsi="Tahoma" w:cs="Tahoma"/>
              <w:sz w:val="16"/>
              <w:szCs w:val="16"/>
            </w:rPr>
          </w:pPr>
          <w:r>
            <w:rPr>
              <w:rFonts w:ascii="Tahoma" w:hAnsi="Tahoma" w:cs="Tahoma"/>
              <w:sz w:val="16"/>
              <w:szCs w:val="16"/>
            </w:rPr>
            <w:t>g</w:t>
          </w:r>
          <w:r w:rsidR="00C670A8" w:rsidRPr="00C670A8">
            <w:rPr>
              <w:rFonts w:ascii="Tahoma" w:hAnsi="Tahoma" w:cs="Tahoma"/>
              <w:sz w:val="16"/>
              <w:szCs w:val="16"/>
            </w:rPr>
            <w:t>renzen</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8</w:t>
          </w:r>
        </w:p>
        <w:p w14:paraId="15A36C12" w14:textId="3B78626C" w:rsidR="00C670A8" w:rsidRPr="00C670A8" w:rsidRDefault="00AF6E4A" w:rsidP="00C670A8">
          <w:pPr>
            <w:pStyle w:val="Default"/>
            <w:numPr>
              <w:ilvl w:val="1"/>
              <w:numId w:val="46"/>
            </w:numPr>
            <w:rPr>
              <w:rFonts w:ascii="Tahoma" w:hAnsi="Tahoma" w:cs="Tahoma"/>
              <w:sz w:val="16"/>
              <w:szCs w:val="16"/>
            </w:rPr>
          </w:pPr>
          <w:r>
            <w:rPr>
              <w:rFonts w:ascii="Tahoma" w:hAnsi="Tahoma" w:cs="Tahoma"/>
              <w:sz w:val="16"/>
              <w:szCs w:val="16"/>
            </w:rPr>
            <w:t>o</w:t>
          </w:r>
          <w:r w:rsidR="00C670A8" w:rsidRPr="00C670A8">
            <w:rPr>
              <w:rFonts w:ascii="Tahoma" w:hAnsi="Tahoma" w:cs="Tahoma"/>
              <w:sz w:val="16"/>
              <w:szCs w:val="16"/>
            </w:rPr>
            <w:t>mvang</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8</w:t>
          </w:r>
          <w:r>
            <w:rPr>
              <w:rFonts w:ascii="Tahoma" w:hAnsi="Tahoma" w:cs="Tahoma"/>
              <w:sz w:val="16"/>
              <w:szCs w:val="16"/>
            </w:rPr>
            <w:tab/>
          </w:r>
          <w:r>
            <w:rPr>
              <w:rFonts w:ascii="Tahoma" w:hAnsi="Tahoma" w:cs="Tahoma"/>
              <w:sz w:val="16"/>
              <w:szCs w:val="16"/>
            </w:rPr>
            <w:tab/>
          </w:r>
        </w:p>
        <w:p w14:paraId="3975B187" w14:textId="04E3CA4E" w:rsidR="00C670A8" w:rsidRPr="00C670A8" w:rsidRDefault="00C670A8" w:rsidP="00C670A8">
          <w:pPr>
            <w:pStyle w:val="Default"/>
            <w:numPr>
              <w:ilvl w:val="0"/>
              <w:numId w:val="46"/>
            </w:numPr>
            <w:rPr>
              <w:rFonts w:ascii="Tahoma" w:hAnsi="Tahoma" w:cs="Tahoma"/>
              <w:b/>
              <w:bCs/>
              <w:sz w:val="16"/>
              <w:szCs w:val="16"/>
            </w:rPr>
          </w:pPr>
          <w:r w:rsidRPr="00C670A8">
            <w:rPr>
              <w:rFonts w:ascii="Tahoma" w:hAnsi="Tahoma" w:cs="Tahoma"/>
              <w:b/>
              <w:bCs/>
              <w:sz w:val="16"/>
              <w:szCs w:val="16"/>
            </w:rPr>
            <w:t>Invalshoeken</w:t>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t>9</w:t>
          </w:r>
        </w:p>
        <w:p w14:paraId="73284A5A" w14:textId="67D9A425"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invalshoek A (inzicht)</w:t>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t>9</w:t>
          </w:r>
        </w:p>
        <w:p w14:paraId="6BB95561" w14:textId="71FF9A9B"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invalshoek B (reductie)</w:t>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t>9</w:t>
          </w:r>
        </w:p>
        <w:p w14:paraId="400D5FA7" w14:textId="1EC52792"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invalshoek C (transparantie)</w:t>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t>9</w:t>
          </w:r>
        </w:p>
        <w:p w14:paraId="5C1B556B" w14:textId="36BD0A83"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sz w:val="16"/>
              <w:szCs w:val="16"/>
            </w:rPr>
            <w:t>invalshoek D (participatie)</w:t>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r>
          <w:r w:rsidR="006727D8">
            <w:rPr>
              <w:rFonts w:ascii="Tahoma" w:hAnsi="Tahoma" w:cs="Tahoma"/>
              <w:sz w:val="16"/>
              <w:szCs w:val="16"/>
            </w:rPr>
            <w:tab/>
            <w:t>9</w:t>
          </w:r>
        </w:p>
        <w:p w14:paraId="1FA8DC37" w14:textId="576B72BB" w:rsidR="00C670A8" w:rsidRPr="00C670A8" w:rsidRDefault="00C670A8" w:rsidP="00C670A8">
          <w:pPr>
            <w:pStyle w:val="Default"/>
            <w:numPr>
              <w:ilvl w:val="0"/>
              <w:numId w:val="46"/>
            </w:numPr>
            <w:rPr>
              <w:rFonts w:ascii="Tahoma" w:hAnsi="Tahoma" w:cs="Tahoma"/>
              <w:b/>
              <w:bCs/>
              <w:sz w:val="16"/>
              <w:szCs w:val="16"/>
            </w:rPr>
          </w:pPr>
          <w:r w:rsidRPr="00C670A8">
            <w:rPr>
              <w:rFonts w:ascii="Tahoma" w:hAnsi="Tahoma" w:cs="Tahoma"/>
              <w:b/>
              <w:bCs/>
              <w:sz w:val="16"/>
              <w:szCs w:val="16"/>
            </w:rPr>
            <w:t>Inventarisatie 1A / 2A / 3A</w:t>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r>
          <w:r w:rsidR="006727D8">
            <w:rPr>
              <w:rFonts w:ascii="Tahoma" w:hAnsi="Tahoma" w:cs="Tahoma"/>
              <w:b/>
              <w:bCs/>
              <w:sz w:val="16"/>
              <w:szCs w:val="16"/>
            </w:rPr>
            <w:tab/>
            <w:t>10</w:t>
          </w:r>
        </w:p>
        <w:p w14:paraId="2C14E480" w14:textId="030FDFF3" w:rsidR="00C670A8" w:rsidRPr="00C670A8" w:rsidRDefault="00C670A8" w:rsidP="00C670A8">
          <w:pPr>
            <w:pStyle w:val="Default"/>
            <w:numPr>
              <w:ilvl w:val="1"/>
              <w:numId w:val="46"/>
            </w:numPr>
            <w:rPr>
              <w:rFonts w:ascii="Tahoma" w:hAnsi="Tahoma" w:cs="Tahoma"/>
              <w:color w:val="auto"/>
              <w:sz w:val="16"/>
              <w:szCs w:val="16"/>
            </w:rPr>
          </w:pPr>
          <w:r w:rsidRPr="00C670A8">
            <w:rPr>
              <w:rFonts w:ascii="Tahoma" w:hAnsi="Tahoma" w:cs="Tahoma"/>
              <w:color w:val="auto"/>
              <w:sz w:val="16"/>
              <w:szCs w:val="16"/>
            </w:rPr>
            <w:t>basisjaar en rapportage periode</w:t>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t>10</w:t>
          </w:r>
        </w:p>
        <w:p w14:paraId="388ED705" w14:textId="16276B8A"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color w:val="auto"/>
              <w:sz w:val="16"/>
              <w:szCs w:val="16"/>
            </w:rPr>
            <w:t>conversie factoren</w:t>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t>10</w:t>
          </w:r>
        </w:p>
        <w:p w14:paraId="5ADBB075" w14:textId="7300200A"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color w:val="auto"/>
              <w:sz w:val="16"/>
              <w:szCs w:val="16"/>
            </w:rPr>
            <w:t>afbakening emissies</w:t>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r>
          <w:r w:rsidR="006727D8">
            <w:rPr>
              <w:rFonts w:ascii="Tahoma" w:hAnsi="Tahoma" w:cs="Tahoma"/>
              <w:color w:val="auto"/>
              <w:sz w:val="16"/>
              <w:szCs w:val="16"/>
            </w:rPr>
            <w:tab/>
            <w:t>11</w:t>
          </w:r>
        </w:p>
        <w:p w14:paraId="390D69F2" w14:textId="28BCB2CA"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color w:val="auto"/>
              <w:sz w:val="16"/>
              <w:szCs w:val="16"/>
            </w:rPr>
            <w:t>resultaat 2021</w:t>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t>11</w:t>
          </w:r>
        </w:p>
        <w:p w14:paraId="52A642E7" w14:textId="09197734"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color w:val="auto"/>
              <w:sz w:val="16"/>
              <w:szCs w:val="16"/>
            </w:rPr>
            <w:t>onzekerheden en uitsluitingen</w:t>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t>12</w:t>
          </w:r>
        </w:p>
        <w:p w14:paraId="4F617787" w14:textId="0CA1AD7E" w:rsidR="00C670A8" w:rsidRPr="00C670A8" w:rsidRDefault="00C670A8" w:rsidP="00C670A8">
          <w:pPr>
            <w:pStyle w:val="Default"/>
            <w:numPr>
              <w:ilvl w:val="1"/>
              <w:numId w:val="46"/>
            </w:numPr>
            <w:rPr>
              <w:rFonts w:ascii="Tahoma" w:hAnsi="Tahoma" w:cs="Tahoma"/>
              <w:sz w:val="16"/>
              <w:szCs w:val="16"/>
            </w:rPr>
          </w:pPr>
          <w:r w:rsidRPr="00C670A8">
            <w:rPr>
              <w:rFonts w:ascii="Tahoma" w:hAnsi="Tahoma" w:cs="Tahoma"/>
              <w:color w:val="auto"/>
              <w:sz w:val="16"/>
              <w:szCs w:val="16"/>
            </w:rPr>
            <w:t>conclusie invalshoek A inzicht</w:t>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r>
          <w:r w:rsidR="00115A94">
            <w:rPr>
              <w:rFonts w:ascii="Tahoma" w:hAnsi="Tahoma" w:cs="Tahoma"/>
              <w:color w:val="auto"/>
              <w:sz w:val="16"/>
              <w:szCs w:val="16"/>
            </w:rPr>
            <w:tab/>
            <w:t>12</w:t>
          </w:r>
        </w:p>
        <w:p w14:paraId="69334730" w14:textId="17AE43B5" w:rsidR="00C670A8" w:rsidRPr="00C670A8" w:rsidRDefault="00C670A8" w:rsidP="00C670A8">
          <w:pPr>
            <w:pStyle w:val="Default"/>
            <w:numPr>
              <w:ilvl w:val="0"/>
              <w:numId w:val="46"/>
            </w:numPr>
            <w:rPr>
              <w:rFonts w:ascii="Tahoma" w:hAnsi="Tahoma" w:cs="Tahoma"/>
              <w:b/>
              <w:bCs/>
              <w:sz w:val="16"/>
              <w:szCs w:val="16"/>
            </w:rPr>
          </w:pPr>
          <w:r w:rsidRPr="00C670A8">
            <w:rPr>
              <w:rFonts w:ascii="Tahoma" w:hAnsi="Tahoma" w:cs="Tahoma"/>
              <w:b/>
              <w:bCs/>
              <w:sz w:val="16"/>
              <w:szCs w:val="16"/>
            </w:rPr>
            <w:t>Reductie 1B / 2B / 3B</w:t>
          </w:r>
          <w:r w:rsidR="00142520">
            <w:rPr>
              <w:rFonts w:ascii="Tahoma" w:hAnsi="Tahoma" w:cs="Tahoma"/>
              <w:b/>
              <w:bCs/>
              <w:sz w:val="16"/>
              <w:szCs w:val="16"/>
            </w:rPr>
            <w:tab/>
          </w:r>
          <w:r w:rsidR="00142520">
            <w:rPr>
              <w:rFonts w:ascii="Tahoma" w:hAnsi="Tahoma" w:cs="Tahoma"/>
              <w:b/>
              <w:bCs/>
              <w:sz w:val="16"/>
              <w:szCs w:val="16"/>
            </w:rPr>
            <w:tab/>
          </w:r>
          <w:r w:rsidR="00142520">
            <w:rPr>
              <w:rFonts w:ascii="Tahoma" w:hAnsi="Tahoma" w:cs="Tahoma"/>
              <w:b/>
              <w:bCs/>
              <w:sz w:val="16"/>
              <w:szCs w:val="16"/>
            </w:rPr>
            <w:tab/>
          </w:r>
          <w:r w:rsidR="00142520">
            <w:rPr>
              <w:rFonts w:ascii="Tahoma" w:hAnsi="Tahoma" w:cs="Tahoma"/>
              <w:b/>
              <w:bCs/>
              <w:sz w:val="16"/>
              <w:szCs w:val="16"/>
            </w:rPr>
            <w:tab/>
          </w:r>
          <w:r w:rsidR="00142520">
            <w:rPr>
              <w:rFonts w:ascii="Tahoma" w:hAnsi="Tahoma" w:cs="Tahoma"/>
              <w:b/>
              <w:bCs/>
              <w:sz w:val="16"/>
              <w:szCs w:val="16"/>
            </w:rPr>
            <w:tab/>
          </w:r>
          <w:r w:rsidR="00142520">
            <w:rPr>
              <w:rFonts w:ascii="Tahoma" w:hAnsi="Tahoma" w:cs="Tahoma"/>
              <w:b/>
              <w:bCs/>
              <w:sz w:val="16"/>
              <w:szCs w:val="16"/>
            </w:rPr>
            <w:tab/>
          </w:r>
          <w:r w:rsidR="00142520">
            <w:rPr>
              <w:rFonts w:ascii="Tahoma" w:hAnsi="Tahoma" w:cs="Tahoma"/>
              <w:b/>
              <w:bCs/>
              <w:sz w:val="16"/>
              <w:szCs w:val="16"/>
            </w:rPr>
            <w:tab/>
          </w:r>
          <w:r w:rsidR="00142520">
            <w:rPr>
              <w:rFonts w:ascii="Tahoma" w:hAnsi="Tahoma" w:cs="Tahoma"/>
              <w:b/>
              <w:bCs/>
              <w:sz w:val="16"/>
              <w:szCs w:val="16"/>
            </w:rPr>
            <w:tab/>
            <w:t>13</w:t>
          </w:r>
        </w:p>
        <w:p w14:paraId="6F3EF1C6" w14:textId="1FBF9AF6" w:rsidR="00C670A8" w:rsidRPr="00C670A8" w:rsidRDefault="00C670A8" w:rsidP="00367147">
          <w:pPr>
            <w:pStyle w:val="Kop2"/>
            <w:numPr>
              <w:ilvl w:val="1"/>
              <w:numId w:val="46"/>
            </w:numPr>
            <w:spacing w:before="0"/>
            <w:rPr>
              <w:b w:val="0"/>
              <w:color w:val="auto"/>
              <w:sz w:val="16"/>
              <w:szCs w:val="16"/>
            </w:rPr>
          </w:pPr>
          <w:r w:rsidRPr="00C670A8">
            <w:rPr>
              <w:b w:val="0"/>
              <w:color w:val="auto"/>
              <w:sz w:val="16"/>
              <w:szCs w:val="16"/>
            </w:rPr>
            <w:t>vaststelling reductiedoelstellingen</w:t>
          </w:r>
          <w:r w:rsidR="00142520">
            <w:rPr>
              <w:b w:val="0"/>
              <w:color w:val="auto"/>
              <w:sz w:val="16"/>
              <w:szCs w:val="16"/>
            </w:rPr>
            <w:tab/>
          </w:r>
          <w:r w:rsidR="00142520">
            <w:rPr>
              <w:b w:val="0"/>
              <w:color w:val="auto"/>
              <w:sz w:val="16"/>
              <w:szCs w:val="16"/>
            </w:rPr>
            <w:tab/>
          </w:r>
          <w:r w:rsidR="00142520">
            <w:rPr>
              <w:b w:val="0"/>
              <w:color w:val="auto"/>
              <w:sz w:val="16"/>
              <w:szCs w:val="16"/>
            </w:rPr>
            <w:tab/>
          </w:r>
          <w:r w:rsidR="00142520">
            <w:rPr>
              <w:b w:val="0"/>
              <w:color w:val="auto"/>
              <w:sz w:val="16"/>
              <w:szCs w:val="16"/>
            </w:rPr>
            <w:tab/>
          </w:r>
          <w:r w:rsidR="00142520">
            <w:rPr>
              <w:b w:val="0"/>
              <w:color w:val="auto"/>
              <w:sz w:val="16"/>
              <w:szCs w:val="16"/>
            </w:rPr>
            <w:tab/>
          </w:r>
          <w:r w:rsidR="00142520">
            <w:rPr>
              <w:b w:val="0"/>
              <w:color w:val="auto"/>
              <w:sz w:val="16"/>
              <w:szCs w:val="16"/>
            </w:rPr>
            <w:tab/>
          </w:r>
          <w:r w:rsidR="00142520">
            <w:rPr>
              <w:b w:val="0"/>
              <w:color w:val="auto"/>
              <w:sz w:val="16"/>
              <w:szCs w:val="16"/>
            </w:rPr>
            <w:tab/>
            <w:t>13</w:t>
          </w:r>
        </w:p>
        <w:p w14:paraId="5CCE2400" w14:textId="201FD53B" w:rsidR="00C670A8" w:rsidRPr="00C670A8" w:rsidRDefault="00C670A8" w:rsidP="00367147">
          <w:pPr>
            <w:pStyle w:val="Kop2"/>
            <w:numPr>
              <w:ilvl w:val="1"/>
              <w:numId w:val="46"/>
            </w:numPr>
            <w:spacing w:before="0"/>
            <w:rPr>
              <w:b w:val="0"/>
              <w:color w:val="auto"/>
              <w:sz w:val="16"/>
              <w:szCs w:val="16"/>
            </w:rPr>
          </w:pPr>
          <w:r w:rsidRPr="00C670A8">
            <w:rPr>
              <w:b w:val="0"/>
              <w:color w:val="auto"/>
              <w:sz w:val="16"/>
              <w:szCs w:val="16"/>
            </w:rPr>
            <w:t>referentie verbruik fossiele brandstoffen</w:t>
          </w:r>
          <w:r w:rsidR="00142520">
            <w:rPr>
              <w:b w:val="0"/>
              <w:color w:val="auto"/>
              <w:sz w:val="16"/>
              <w:szCs w:val="16"/>
            </w:rPr>
            <w:tab/>
          </w:r>
          <w:r w:rsidR="00142520">
            <w:rPr>
              <w:b w:val="0"/>
              <w:color w:val="auto"/>
              <w:sz w:val="16"/>
              <w:szCs w:val="16"/>
            </w:rPr>
            <w:tab/>
          </w:r>
          <w:r w:rsidR="00142520">
            <w:rPr>
              <w:b w:val="0"/>
              <w:color w:val="auto"/>
              <w:sz w:val="16"/>
              <w:szCs w:val="16"/>
            </w:rPr>
            <w:tab/>
          </w:r>
          <w:r w:rsidR="00142520">
            <w:rPr>
              <w:b w:val="0"/>
              <w:color w:val="auto"/>
              <w:sz w:val="16"/>
              <w:szCs w:val="16"/>
            </w:rPr>
            <w:tab/>
          </w:r>
          <w:r w:rsidR="00142520">
            <w:rPr>
              <w:b w:val="0"/>
              <w:color w:val="auto"/>
              <w:sz w:val="16"/>
              <w:szCs w:val="16"/>
            </w:rPr>
            <w:tab/>
          </w:r>
          <w:r w:rsidR="00142520">
            <w:rPr>
              <w:b w:val="0"/>
              <w:color w:val="auto"/>
              <w:sz w:val="16"/>
              <w:szCs w:val="16"/>
            </w:rPr>
            <w:tab/>
            <w:t>14</w:t>
          </w:r>
        </w:p>
        <w:p w14:paraId="6B480391" w14:textId="73CE8BA6" w:rsidR="00C670A8" w:rsidRPr="00C670A8" w:rsidRDefault="00C670A8" w:rsidP="00C670A8">
          <w:pPr>
            <w:pStyle w:val="Geenafstand"/>
            <w:numPr>
              <w:ilvl w:val="1"/>
              <w:numId w:val="46"/>
            </w:numPr>
            <w:rPr>
              <w:rFonts w:cs="Tahoma"/>
              <w:sz w:val="16"/>
              <w:szCs w:val="16"/>
            </w:rPr>
          </w:pPr>
          <w:r w:rsidRPr="00C670A8">
            <w:rPr>
              <w:rFonts w:cs="Tahoma"/>
              <w:sz w:val="16"/>
              <w:szCs w:val="16"/>
            </w:rPr>
            <w:t>referentie verbruik Scope 1</w:t>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t>14</w:t>
          </w:r>
        </w:p>
        <w:p w14:paraId="44BDBD46" w14:textId="4488073E" w:rsidR="00C670A8" w:rsidRPr="00C670A8" w:rsidRDefault="00C670A8" w:rsidP="00C670A8">
          <w:pPr>
            <w:pStyle w:val="Geenafstand"/>
            <w:numPr>
              <w:ilvl w:val="1"/>
              <w:numId w:val="46"/>
            </w:numPr>
            <w:rPr>
              <w:rFonts w:cs="Tahoma"/>
              <w:sz w:val="16"/>
              <w:szCs w:val="16"/>
            </w:rPr>
          </w:pPr>
          <w:r w:rsidRPr="00C670A8">
            <w:rPr>
              <w:rFonts w:cs="Tahoma"/>
              <w:sz w:val="16"/>
              <w:szCs w:val="16"/>
            </w:rPr>
            <w:t>referentie elektriciteitsverbruik en KM privé Scope 2</w:t>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t>14</w:t>
          </w:r>
        </w:p>
        <w:p w14:paraId="3E12F9FA" w14:textId="12959932" w:rsidR="00C670A8" w:rsidRPr="00C670A8" w:rsidRDefault="00C670A8" w:rsidP="00C670A8">
          <w:pPr>
            <w:pStyle w:val="Geenafstand"/>
            <w:numPr>
              <w:ilvl w:val="1"/>
              <w:numId w:val="46"/>
            </w:numPr>
            <w:rPr>
              <w:rFonts w:cs="Tahoma"/>
              <w:sz w:val="16"/>
              <w:szCs w:val="16"/>
            </w:rPr>
          </w:pPr>
          <w:r w:rsidRPr="00C670A8">
            <w:rPr>
              <w:rFonts w:cs="Tahoma"/>
              <w:sz w:val="16"/>
              <w:szCs w:val="16"/>
            </w:rPr>
            <w:t>reductiemaatregelen &amp; kansenschema</w:t>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t>15</w:t>
          </w:r>
        </w:p>
        <w:p w14:paraId="790CB399" w14:textId="0AA5B92D" w:rsidR="00C670A8" w:rsidRPr="00C670A8" w:rsidRDefault="00C670A8" w:rsidP="00C670A8">
          <w:pPr>
            <w:pStyle w:val="Geenafstand"/>
            <w:numPr>
              <w:ilvl w:val="1"/>
              <w:numId w:val="46"/>
            </w:numPr>
            <w:rPr>
              <w:rFonts w:cs="Tahoma"/>
              <w:sz w:val="16"/>
              <w:szCs w:val="16"/>
            </w:rPr>
          </w:pPr>
          <w:r w:rsidRPr="00C670A8">
            <w:rPr>
              <w:rFonts w:cs="Tahoma"/>
              <w:sz w:val="16"/>
              <w:szCs w:val="16"/>
            </w:rPr>
            <w:t>verantwoording reductiedoelstellingen</w:t>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t>15</w:t>
          </w:r>
        </w:p>
        <w:p w14:paraId="7752F53B" w14:textId="55A006C0" w:rsidR="00C670A8" w:rsidRPr="00C670A8" w:rsidRDefault="00C670A8" w:rsidP="00C670A8">
          <w:pPr>
            <w:pStyle w:val="Geenafstand"/>
            <w:numPr>
              <w:ilvl w:val="1"/>
              <w:numId w:val="46"/>
            </w:numPr>
            <w:rPr>
              <w:rFonts w:cs="Tahoma"/>
              <w:sz w:val="16"/>
              <w:szCs w:val="16"/>
            </w:rPr>
          </w:pPr>
          <w:r w:rsidRPr="00C670A8">
            <w:rPr>
              <w:rFonts w:cs="Tahoma"/>
              <w:sz w:val="16"/>
              <w:szCs w:val="16"/>
            </w:rPr>
            <w:t>resultaten op projecten</w:t>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t>17</w:t>
          </w:r>
        </w:p>
        <w:p w14:paraId="4496D3FE" w14:textId="3D763A24" w:rsidR="00C670A8" w:rsidRPr="00C670A8" w:rsidRDefault="00C670A8" w:rsidP="00C670A8">
          <w:pPr>
            <w:pStyle w:val="Geenafstand"/>
            <w:numPr>
              <w:ilvl w:val="1"/>
              <w:numId w:val="46"/>
            </w:numPr>
            <w:rPr>
              <w:rFonts w:cs="Tahoma"/>
              <w:sz w:val="16"/>
              <w:szCs w:val="16"/>
            </w:rPr>
          </w:pPr>
          <w:r w:rsidRPr="00C670A8">
            <w:rPr>
              <w:rFonts w:cs="Tahoma"/>
              <w:sz w:val="16"/>
              <w:szCs w:val="16"/>
            </w:rPr>
            <w:t>conclusie invalshoek B reductie</w:t>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t>17</w:t>
          </w:r>
        </w:p>
        <w:p w14:paraId="694F7EFA" w14:textId="3A4A5876" w:rsidR="00C670A8" w:rsidRPr="004D4A5F" w:rsidRDefault="00C670A8" w:rsidP="00C670A8">
          <w:pPr>
            <w:ind w:left="360"/>
            <w:rPr>
              <w:rFonts w:ascii="Tahoma" w:hAnsi="Tahoma" w:cs="Tahoma"/>
              <w:b/>
              <w:sz w:val="16"/>
              <w:szCs w:val="16"/>
            </w:rPr>
          </w:pPr>
          <w:r w:rsidRPr="004D4A5F">
            <w:rPr>
              <w:rFonts w:ascii="Tahoma" w:hAnsi="Tahoma" w:cs="Tahoma"/>
              <w:b/>
              <w:sz w:val="16"/>
              <w:szCs w:val="16"/>
            </w:rPr>
            <w:t>7</w:t>
          </w:r>
          <w:r w:rsidRPr="00C670A8">
            <w:rPr>
              <w:rFonts w:ascii="Tahoma" w:hAnsi="Tahoma" w:cs="Tahoma"/>
              <w:bCs/>
              <w:sz w:val="16"/>
              <w:szCs w:val="16"/>
            </w:rPr>
            <w:tab/>
            <w:t xml:space="preserve">        </w:t>
          </w:r>
          <w:r w:rsidRPr="004D4A5F">
            <w:rPr>
              <w:rFonts w:ascii="Tahoma" w:hAnsi="Tahoma" w:cs="Tahoma"/>
              <w:b/>
              <w:sz w:val="16"/>
              <w:szCs w:val="16"/>
            </w:rPr>
            <w:t>Transparantie (1C/2C/3C/)</w:t>
          </w:r>
          <w:r w:rsidR="00142520">
            <w:rPr>
              <w:rFonts w:ascii="Tahoma" w:hAnsi="Tahoma" w:cs="Tahoma"/>
              <w:b/>
              <w:sz w:val="16"/>
              <w:szCs w:val="16"/>
            </w:rPr>
            <w:tab/>
          </w:r>
          <w:r w:rsidR="00142520">
            <w:rPr>
              <w:rFonts w:ascii="Tahoma" w:hAnsi="Tahoma" w:cs="Tahoma"/>
              <w:b/>
              <w:sz w:val="16"/>
              <w:szCs w:val="16"/>
            </w:rPr>
            <w:tab/>
          </w:r>
          <w:r w:rsidR="00142520">
            <w:rPr>
              <w:rFonts w:ascii="Tahoma" w:hAnsi="Tahoma" w:cs="Tahoma"/>
              <w:b/>
              <w:sz w:val="16"/>
              <w:szCs w:val="16"/>
            </w:rPr>
            <w:tab/>
          </w:r>
          <w:r w:rsidR="00142520">
            <w:rPr>
              <w:rFonts w:ascii="Tahoma" w:hAnsi="Tahoma" w:cs="Tahoma"/>
              <w:b/>
              <w:sz w:val="16"/>
              <w:szCs w:val="16"/>
            </w:rPr>
            <w:tab/>
          </w:r>
          <w:r w:rsidR="00142520">
            <w:rPr>
              <w:rFonts w:ascii="Tahoma" w:hAnsi="Tahoma" w:cs="Tahoma"/>
              <w:b/>
              <w:sz w:val="16"/>
              <w:szCs w:val="16"/>
            </w:rPr>
            <w:tab/>
          </w:r>
          <w:r w:rsidR="00142520">
            <w:rPr>
              <w:rFonts w:ascii="Tahoma" w:hAnsi="Tahoma" w:cs="Tahoma"/>
              <w:b/>
              <w:sz w:val="16"/>
              <w:szCs w:val="16"/>
            </w:rPr>
            <w:tab/>
          </w:r>
          <w:r w:rsidR="00142520">
            <w:rPr>
              <w:rFonts w:ascii="Tahoma" w:hAnsi="Tahoma" w:cs="Tahoma"/>
              <w:b/>
              <w:sz w:val="16"/>
              <w:szCs w:val="16"/>
            </w:rPr>
            <w:tab/>
            <w:t>18</w:t>
          </w:r>
        </w:p>
        <w:p w14:paraId="29C73681" w14:textId="4861DA0F" w:rsidR="00C670A8" w:rsidRPr="00C670A8" w:rsidRDefault="00C670A8" w:rsidP="00C670A8">
          <w:pPr>
            <w:pStyle w:val="Kop2"/>
            <w:spacing w:before="0"/>
            <w:ind w:left="360"/>
            <w:rPr>
              <w:b w:val="0"/>
              <w:bCs/>
              <w:color w:val="auto"/>
              <w:sz w:val="16"/>
              <w:szCs w:val="16"/>
            </w:rPr>
          </w:pPr>
          <w:r w:rsidRPr="00C670A8">
            <w:rPr>
              <w:b w:val="0"/>
              <w:bCs/>
              <w:color w:val="auto"/>
              <w:sz w:val="16"/>
              <w:szCs w:val="16"/>
            </w:rPr>
            <w:t>7.1           doelstelling</w:t>
          </w:r>
          <w:r w:rsidR="00142520">
            <w:rPr>
              <w:b w:val="0"/>
              <w:bCs/>
              <w:color w:val="auto"/>
              <w:sz w:val="16"/>
              <w:szCs w:val="16"/>
            </w:rPr>
            <w:tab/>
          </w:r>
          <w:r w:rsidR="00142520">
            <w:rPr>
              <w:b w:val="0"/>
              <w:bCs/>
              <w:color w:val="auto"/>
              <w:sz w:val="16"/>
              <w:szCs w:val="16"/>
            </w:rPr>
            <w:tab/>
          </w:r>
          <w:r w:rsidR="00142520">
            <w:rPr>
              <w:b w:val="0"/>
              <w:bCs/>
              <w:color w:val="auto"/>
              <w:sz w:val="16"/>
              <w:szCs w:val="16"/>
            </w:rPr>
            <w:tab/>
          </w:r>
          <w:r w:rsidR="00142520">
            <w:rPr>
              <w:b w:val="0"/>
              <w:bCs/>
              <w:color w:val="auto"/>
              <w:sz w:val="16"/>
              <w:szCs w:val="16"/>
            </w:rPr>
            <w:tab/>
          </w:r>
          <w:r w:rsidR="00142520">
            <w:rPr>
              <w:b w:val="0"/>
              <w:bCs/>
              <w:color w:val="auto"/>
              <w:sz w:val="16"/>
              <w:szCs w:val="16"/>
            </w:rPr>
            <w:tab/>
          </w:r>
          <w:r w:rsidR="00142520">
            <w:rPr>
              <w:b w:val="0"/>
              <w:bCs/>
              <w:color w:val="auto"/>
              <w:sz w:val="16"/>
              <w:szCs w:val="16"/>
            </w:rPr>
            <w:tab/>
          </w:r>
          <w:r w:rsidR="00142520">
            <w:rPr>
              <w:b w:val="0"/>
              <w:bCs/>
              <w:color w:val="auto"/>
              <w:sz w:val="16"/>
              <w:szCs w:val="16"/>
            </w:rPr>
            <w:tab/>
          </w:r>
          <w:r w:rsidR="00142520">
            <w:rPr>
              <w:b w:val="0"/>
              <w:bCs/>
              <w:color w:val="auto"/>
              <w:sz w:val="16"/>
              <w:szCs w:val="16"/>
            </w:rPr>
            <w:tab/>
          </w:r>
          <w:r w:rsidR="00142520">
            <w:rPr>
              <w:b w:val="0"/>
              <w:bCs/>
              <w:color w:val="auto"/>
              <w:sz w:val="16"/>
              <w:szCs w:val="16"/>
            </w:rPr>
            <w:tab/>
            <w:t>18</w:t>
          </w:r>
        </w:p>
        <w:p w14:paraId="5A82CC1A" w14:textId="43F35D58" w:rsidR="00C670A8" w:rsidRPr="00C670A8" w:rsidRDefault="00C670A8" w:rsidP="00C670A8">
          <w:pPr>
            <w:pStyle w:val="Geenafstand"/>
            <w:numPr>
              <w:ilvl w:val="1"/>
              <w:numId w:val="47"/>
            </w:numPr>
            <w:rPr>
              <w:rFonts w:cs="Tahoma"/>
              <w:sz w:val="16"/>
              <w:szCs w:val="16"/>
            </w:rPr>
          </w:pPr>
          <w:r w:rsidRPr="00C670A8">
            <w:rPr>
              <w:rFonts w:cs="Tahoma"/>
              <w:sz w:val="16"/>
              <w:szCs w:val="16"/>
            </w:rPr>
            <w:t xml:space="preserve">        belanghebbenden</w:t>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t>18</w:t>
          </w:r>
        </w:p>
        <w:p w14:paraId="66DCE818" w14:textId="306CE8FB" w:rsidR="00C670A8" w:rsidRPr="00C670A8" w:rsidRDefault="00C670A8" w:rsidP="00C670A8">
          <w:pPr>
            <w:pStyle w:val="Geenafstand"/>
            <w:numPr>
              <w:ilvl w:val="1"/>
              <w:numId w:val="47"/>
            </w:numPr>
            <w:rPr>
              <w:rFonts w:cs="Tahoma"/>
              <w:sz w:val="16"/>
              <w:szCs w:val="16"/>
            </w:rPr>
          </w:pPr>
          <w:r w:rsidRPr="00C670A8">
            <w:rPr>
              <w:rFonts w:cs="Tahoma"/>
              <w:sz w:val="16"/>
              <w:szCs w:val="16"/>
            </w:rPr>
            <w:t xml:space="preserve">        </w:t>
          </w:r>
          <w:r w:rsidR="00142520" w:rsidRPr="00C670A8">
            <w:rPr>
              <w:rFonts w:cs="Tahoma"/>
              <w:sz w:val="16"/>
              <w:szCs w:val="16"/>
            </w:rPr>
            <w:t>C</w:t>
          </w:r>
          <w:r w:rsidRPr="00C670A8">
            <w:rPr>
              <w:rFonts w:cs="Tahoma"/>
              <w:sz w:val="16"/>
              <w:szCs w:val="16"/>
            </w:rPr>
            <w:t>ommunicatie</w:t>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t>19</w:t>
          </w:r>
        </w:p>
        <w:p w14:paraId="43C0DB14" w14:textId="30E7B00A" w:rsidR="00C670A8" w:rsidRPr="00C670A8" w:rsidRDefault="00C670A8" w:rsidP="00C670A8">
          <w:pPr>
            <w:pStyle w:val="Geenafstand"/>
            <w:ind w:left="360"/>
            <w:rPr>
              <w:rFonts w:cs="Tahoma"/>
              <w:sz w:val="16"/>
              <w:szCs w:val="16"/>
            </w:rPr>
          </w:pPr>
          <w:r w:rsidRPr="00C670A8">
            <w:rPr>
              <w:rFonts w:cs="Tahoma"/>
              <w:sz w:val="16"/>
              <w:szCs w:val="16"/>
            </w:rPr>
            <w:t>7.3.1        interne communicatie</w:t>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r>
          <w:r w:rsidR="00142520">
            <w:rPr>
              <w:rFonts w:cs="Tahoma"/>
              <w:sz w:val="16"/>
              <w:szCs w:val="16"/>
            </w:rPr>
            <w:tab/>
            <w:t>19</w:t>
          </w:r>
        </w:p>
        <w:p w14:paraId="58A1597E" w14:textId="674CA747" w:rsidR="00C670A8" w:rsidRPr="00C670A8" w:rsidRDefault="00C670A8" w:rsidP="00C670A8">
          <w:pPr>
            <w:pStyle w:val="Geenafstand"/>
            <w:ind w:left="360"/>
            <w:rPr>
              <w:rFonts w:cs="Tahoma"/>
              <w:sz w:val="16"/>
              <w:szCs w:val="16"/>
            </w:rPr>
          </w:pPr>
          <w:r w:rsidRPr="00C670A8">
            <w:rPr>
              <w:rFonts w:cs="Tahoma"/>
              <w:sz w:val="16"/>
              <w:szCs w:val="16"/>
            </w:rPr>
            <w:t>7.3.2        externe communicatie</w:t>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t>19</w:t>
          </w:r>
        </w:p>
        <w:p w14:paraId="40F31EB3" w14:textId="01AD4053" w:rsidR="00C670A8" w:rsidRPr="00C670A8" w:rsidRDefault="00C670A8" w:rsidP="00C670A8">
          <w:pPr>
            <w:pStyle w:val="Geenafstand"/>
            <w:ind w:left="360"/>
            <w:rPr>
              <w:rFonts w:cs="Tahoma"/>
              <w:sz w:val="16"/>
              <w:szCs w:val="16"/>
            </w:rPr>
          </w:pPr>
          <w:r w:rsidRPr="00C670A8">
            <w:rPr>
              <w:rFonts w:cs="Tahoma"/>
              <w:sz w:val="16"/>
              <w:szCs w:val="16"/>
            </w:rPr>
            <w:t>7.4           planning</w:t>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t>20</w:t>
          </w:r>
        </w:p>
        <w:p w14:paraId="49ED9065" w14:textId="5AF450F8" w:rsidR="00C670A8" w:rsidRPr="00C670A8" w:rsidRDefault="00C670A8" w:rsidP="00C670A8">
          <w:pPr>
            <w:pStyle w:val="Geenafstand"/>
            <w:ind w:left="360"/>
            <w:rPr>
              <w:rFonts w:cs="Tahoma"/>
              <w:sz w:val="16"/>
              <w:szCs w:val="16"/>
            </w:rPr>
          </w:pPr>
          <w:r w:rsidRPr="00C670A8">
            <w:rPr>
              <w:rFonts w:cs="Tahoma"/>
              <w:sz w:val="16"/>
              <w:szCs w:val="16"/>
            </w:rPr>
            <w:t>7.5           risico’s</w:t>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t>21</w:t>
          </w:r>
        </w:p>
        <w:p w14:paraId="39C94497" w14:textId="400AAC02" w:rsidR="00C670A8" w:rsidRPr="00C670A8" w:rsidRDefault="00C670A8" w:rsidP="00C670A8">
          <w:pPr>
            <w:pStyle w:val="Geenafstand"/>
            <w:ind w:left="360"/>
            <w:rPr>
              <w:rFonts w:cs="Tahoma"/>
              <w:sz w:val="16"/>
              <w:szCs w:val="16"/>
            </w:rPr>
          </w:pPr>
          <w:r w:rsidRPr="00C670A8">
            <w:rPr>
              <w:rFonts w:cs="Tahoma"/>
              <w:sz w:val="16"/>
              <w:szCs w:val="16"/>
            </w:rPr>
            <w:t>7.6           budgetplan</w:t>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t>21</w:t>
          </w:r>
        </w:p>
        <w:p w14:paraId="79591CC9" w14:textId="4A7D1744" w:rsidR="00C670A8" w:rsidRPr="00C670A8" w:rsidRDefault="00C670A8" w:rsidP="00C670A8">
          <w:pPr>
            <w:pStyle w:val="Geenafstand"/>
            <w:ind w:left="360"/>
            <w:rPr>
              <w:rFonts w:cs="Tahoma"/>
              <w:sz w:val="16"/>
              <w:szCs w:val="16"/>
            </w:rPr>
          </w:pPr>
          <w:r w:rsidRPr="00C670A8">
            <w:rPr>
              <w:rFonts w:cs="Tahoma"/>
              <w:sz w:val="16"/>
              <w:szCs w:val="16"/>
            </w:rPr>
            <w:t>7.7           conclusie invalshoek C transparantie</w:t>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r>
          <w:r w:rsidR="00F95B06">
            <w:rPr>
              <w:rFonts w:cs="Tahoma"/>
              <w:sz w:val="16"/>
              <w:szCs w:val="16"/>
            </w:rPr>
            <w:tab/>
            <w:t>22</w:t>
          </w:r>
        </w:p>
        <w:p w14:paraId="6AB2333E" w14:textId="6CB43BAD" w:rsidR="00C670A8" w:rsidRPr="00C670A8" w:rsidRDefault="00C670A8" w:rsidP="00C670A8">
          <w:pPr>
            <w:ind w:left="360"/>
            <w:rPr>
              <w:rFonts w:ascii="Tahoma" w:hAnsi="Tahoma" w:cs="Tahoma"/>
              <w:sz w:val="16"/>
              <w:szCs w:val="16"/>
            </w:rPr>
          </w:pPr>
          <w:r w:rsidRPr="00FA7285">
            <w:rPr>
              <w:rFonts w:ascii="Tahoma" w:hAnsi="Tahoma" w:cs="Tahoma"/>
              <w:b/>
              <w:bCs/>
              <w:sz w:val="16"/>
              <w:szCs w:val="16"/>
            </w:rPr>
            <w:t>8</w:t>
          </w:r>
          <w:r w:rsidRPr="00C670A8">
            <w:rPr>
              <w:rFonts w:ascii="Tahoma" w:hAnsi="Tahoma" w:cs="Tahoma"/>
              <w:sz w:val="16"/>
              <w:szCs w:val="16"/>
            </w:rPr>
            <w:tab/>
            <w:t xml:space="preserve">        </w:t>
          </w:r>
          <w:r>
            <w:rPr>
              <w:rFonts w:ascii="Tahoma" w:hAnsi="Tahoma" w:cs="Tahoma"/>
              <w:sz w:val="16"/>
              <w:szCs w:val="16"/>
            </w:rPr>
            <w:t xml:space="preserve"> </w:t>
          </w:r>
          <w:r w:rsidRPr="00C670A8">
            <w:rPr>
              <w:rFonts w:ascii="Tahoma" w:hAnsi="Tahoma" w:cs="Tahoma"/>
              <w:b/>
              <w:bCs/>
              <w:sz w:val="16"/>
              <w:szCs w:val="16"/>
            </w:rPr>
            <w:t>Participaties (1D/2D/3D</w:t>
          </w:r>
          <w:r w:rsidRPr="00C670A8">
            <w:rPr>
              <w:rFonts w:ascii="Tahoma" w:hAnsi="Tahoma" w:cs="Tahoma"/>
              <w:sz w:val="16"/>
              <w:szCs w:val="16"/>
            </w:rPr>
            <w:t>)</w:t>
          </w:r>
          <w:r w:rsidR="00F95B06">
            <w:rPr>
              <w:rFonts w:ascii="Tahoma" w:hAnsi="Tahoma" w:cs="Tahoma"/>
              <w:sz w:val="16"/>
              <w:szCs w:val="16"/>
            </w:rPr>
            <w:tab/>
          </w:r>
          <w:r w:rsidR="00F95B06">
            <w:rPr>
              <w:rFonts w:ascii="Tahoma" w:hAnsi="Tahoma" w:cs="Tahoma"/>
              <w:sz w:val="16"/>
              <w:szCs w:val="16"/>
            </w:rPr>
            <w:tab/>
          </w:r>
          <w:r w:rsidR="00F95B06">
            <w:rPr>
              <w:rFonts w:ascii="Tahoma" w:hAnsi="Tahoma" w:cs="Tahoma"/>
              <w:sz w:val="16"/>
              <w:szCs w:val="16"/>
            </w:rPr>
            <w:tab/>
          </w:r>
          <w:r w:rsidR="00F95B06">
            <w:rPr>
              <w:rFonts w:ascii="Tahoma" w:hAnsi="Tahoma" w:cs="Tahoma"/>
              <w:sz w:val="16"/>
              <w:szCs w:val="16"/>
            </w:rPr>
            <w:tab/>
          </w:r>
          <w:r w:rsidR="00F95B06">
            <w:rPr>
              <w:rFonts w:ascii="Tahoma" w:hAnsi="Tahoma" w:cs="Tahoma"/>
              <w:sz w:val="16"/>
              <w:szCs w:val="16"/>
            </w:rPr>
            <w:tab/>
          </w:r>
          <w:r w:rsidR="00F95B06">
            <w:rPr>
              <w:rFonts w:ascii="Tahoma" w:hAnsi="Tahoma" w:cs="Tahoma"/>
              <w:sz w:val="16"/>
              <w:szCs w:val="16"/>
            </w:rPr>
            <w:tab/>
          </w:r>
          <w:r w:rsidR="00F95B06">
            <w:rPr>
              <w:rFonts w:ascii="Tahoma" w:hAnsi="Tahoma" w:cs="Tahoma"/>
              <w:sz w:val="16"/>
              <w:szCs w:val="16"/>
            </w:rPr>
            <w:tab/>
            <w:t>22</w:t>
          </w:r>
        </w:p>
        <w:p w14:paraId="5164C4D6" w14:textId="673EB17D" w:rsidR="00C670A8" w:rsidRPr="00C670A8" w:rsidRDefault="00C670A8" w:rsidP="00C670A8">
          <w:pPr>
            <w:pStyle w:val="Kop2"/>
            <w:spacing w:before="0"/>
            <w:ind w:left="360"/>
            <w:rPr>
              <w:b w:val="0"/>
              <w:bCs/>
              <w:color w:val="auto"/>
              <w:sz w:val="16"/>
              <w:szCs w:val="16"/>
            </w:rPr>
          </w:pPr>
          <w:r w:rsidRPr="00C670A8">
            <w:rPr>
              <w:b w:val="0"/>
              <w:bCs/>
              <w:color w:val="auto"/>
              <w:sz w:val="16"/>
              <w:szCs w:val="16"/>
            </w:rPr>
            <w:t xml:space="preserve">8.1            </w:t>
          </w:r>
          <w:proofErr w:type="spellStart"/>
          <w:r w:rsidR="009C3FDA">
            <w:rPr>
              <w:b w:val="0"/>
              <w:bCs/>
              <w:color w:val="auto"/>
              <w:sz w:val="16"/>
              <w:szCs w:val="16"/>
            </w:rPr>
            <w:t>C</w:t>
          </w:r>
          <w:r w:rsidRPr="00C670A8">
            <w:rPr>
              <w:b w:val="0"/>
              <w:bCs/>
              <w:color w:val="auto"/>
              <w:sz w:val="16"/>
              <w:szCs w:val="16"/>
            </w:rPr>
            <w:t>umela</w:t>
          </w:r>
          <w:proofErr w:type="spellEnd"/>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t>22</w:t>
          </w:r>
        </w:p>
        <w:p w14:paraId="21E0347D" w14:textId="4FA86910" w:rsidR="00C670A8" w:rsidRPr="00C670A8" w:rsidRDefault="00C670A8" w:rsidP="00C670A8">
          <w:pPr>
            <w:pStyle w:val="Kop2"/>
            <w:spacing w:before="0"/>
            <w:ind w:left="360"/>
            <w:rPr>
              <w:b w:val="0"/>
              <w:bCs/>
              <w:color w:val="auto"/>
              <w:sz w:val="16"/>
              <w:szCs w:val="16"/>
            </w:rPr>
          </w:pPr>
          <w:r w:rsidRPr="00C670A8">
            <w:rPr>
              <w:b w:val="0"/>
              <w:bCs/>
              <w:color w:val="auto"/>
              <w:sz w:val="16"/>
              <w:szCs w:val="16"/>
            </w:rPr>
            <w:t>8.2            keten participatie( BSNC)</w:t>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t>22</w:t>
          </w:r>
        </w:p>
        <w:p w14:paraId="314A64B8" w14:textId="4796D8CC" w:rsidR="00C670A8" w:rsidRPr="00C670A8" w:rsidRDefault="00C670A8" w:rsidP="00C670A8">
          <w:pPr>
            <w:pStyle w:val="Kop2"/>
            <w:spacing w:before="0"/>
            <w:ind w:left="360"/>
            <w:rPr>
              <w:b w:val="0"/>
              <w:bCs/>
              <w:color w:val="auto"/>
              <w:sz w:val="16"/>
              <w:szCs w:val="16"/>
            </w:rPr>
          </w:pPr>
          <w:r w:rsidRPr="00C670A8">
            <w:rPr>
              <w:b w:val="0"/>
              <w:bCs/>
              <w:color w:val="auto"/>
              <w:sz w:val="16"/>
              <w:szCs w:val="16"/>
            </w:rPr>
            <w:t>8.3            VHG</w:t>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t>23</w:t>
          </w:r>
        </w:p>
        <w:p w14:paraId="0E06C15C" w14:textId="78BE1BD9" w:rsidR="00C670A8" w:rsidRPr="00C670A8" w:rsidRDefault="00C670A8" w:rsidP="00C670A8">
          <w:pPr>
            <w:pStyle w:val="Kop1"/>
            <w:ind w:left="360"/>
            <w:rPr>
              <w:rFonts w:cs="Tahoma"/>
              <w:b w:val="0"/>
              <w:bCs/>
              <w:color w:val="auto"/>
              <w:sz w:val="16"/>
              <w:szCs w:val="16"/>
            </w:rPr>
          </w:pPr>
          <w:r w:rsidRPr="004F448E">
            <w:rPr>
              <w:rFonts w:cs="Tahoma"/>
              <w:color w:val="auto"/>
              <w:sz w:val="16"/>
              <w:szCs w:val="16"/>
            </w:rPr>
            <w:t>9</w:t>
          </w:r>
          <w:r w:rsidRPr="00C670A8">
            <w:rPr>
              <w:rFonts w:cs="Tahoma"/>
              <w:b w:val="0"/>
              <w:bCs/>
              <w:color w:val="auto"/>
              <w:sz w:val="16"/>
              <w:szCs w:val="16"/>
            </w:rPr>
            <w:t xml:space="preserve"> </w:t>
          </w:r>
          <w:r w:rsidRPr="00C670A8">
            <w:rPr>
              <w:rFonts w:cs="Tahoma"/>
              <w:b w:val="0"/>
              <w:bCs/>
              <w:color w:val="auto"/>
              <w:sz w:val="16"/>
              <w:szCs w:val="16"/>
            </w:rPr>
            <w:tab/>
            <w:t xml:space="preserve">         </w:t>
          </w:r>
          <w:r w:rsidRPr="00C670A8">
            <w:rPr>
              <w:rFonts w:cs="Tahoma"/>
              <w:color w:val="auto"/>
              <w:sz w:val="16"/>
              <w:szCs w:val="16"/>
            </w:rPr>
            <w:t>De uitvoering van de CO</w:t>
          </w:r>
          <w:r w:rsidRPr="00C670A8">
            <w:rPr>
              <w:rFonts w:cs="Tahoma"/>
              <w:color w:val="auto"/>
              <w:sz w:val="16"/>
              <w:szCs w:val="16"/>
              <w:vertAlign w:val="subscript"/>
            </w:rPr>
            <w:t>2</w:t>
          </w:r>
          <w:r w:rsidRPr="00C670A8">
            <w:rPr>
              <w:rFonts w:cs="Tahoma"/>
              <w:color w:val="auto"/>
              <w:sz w:val="16"/>
              <w:szCs w:val="16"/>
            </w:rPr>
            <w:t xml:space="preserve"> reductiedoelstellingen</w:t>
          </w:r>
          <w:r w:rsidR="00F95B06">
            <w:rPr>
              <w:rFonts w:cs="Tahoma"/>
              <w:color w:val="auto"/>
              <w:sz w:val="16"/>
              <w:szCs w:val="16"/>
            </w:rPr>
            <w:tab/>
          </w:r>
          <w:r w:rsidR="00F95B06">
            <w:rPr>
              <w:rFonts w:cs="Tahoma"/>
              <w:color w:val="auto"/>
              <w:sz w:val="16"/>
              <w:szCs w:val="16"/>
            </w:rPr>
            <w:tab/>
          </w:r>
          <w:r w:rsidR="00F95B06">
            <w:rPr>
              <w:rFonts w:cs="Tahoma"/>
              <w:color w:val="auto"/>
              <w:sz w:val="16"/>
              <w:szCs w:val="16"/>
            </w:rPr>
            <w:tab/>
          </w:r>
          <w:r w:rsidR="00F95B06">
            <w:rPr>
              <w:rFonts w:cs="Tahoma"/>
              <w:color w:val="auto"/>
              <w:sz w:val="16"/>
              <w:szCs w:val="16"/>
            </w:rPr>
            <w:tab/>
            <w:t>23</w:t>
          </w:r>
        </w:p>
        <w:p w14:paraId="3434AA15" w14:textId="4112CB9D" w:rsidR="00C670A8" w:rsidRPr="00C670A8" w:rsidRDefault="00C670A8" w:rsidP="00C670A8">
          <w:pPr>
            <w:pStyle w:val="Kop2"/>
            <w:spacing w:before="0"/>
            <w:ind w:left="360"/>
            <w:rPr>
              <w:b w:val="0"/>
              <w:bCs/>
              <w:color w:val="auto"/>
              <w:sz w:val="16"/>
              <w:szCs w:val="16"/>
            </w:rPr>
          </w:pPr>
          <w:r w:rsidRPr="00C670A8">
            <w:rPr>
              <w:b w:val="0"/>
              <w:bCs/>
              <w:color w:val="auto"/>
              <w:sz w:val="16"/>
              <w:szCs w:val="16"/>
            </w:rPr>
            <w:t xml:space="preserve">9.1           </w:t>
          </w:r>
          <w:r>
            <w:rPr>
              <w:b w:val="0"/>
              <w:bCs/>
              <w:color w:val="auto"/>
              <w:sz w:val="16"/>
              <w:szCs w:val="16"/>
            </w:rPr>
            <w:t xml:space="preserve"> </w:t>
          </w:r>
          <w:r w:rsidRPr="00C670A8">
            <w:rPr>
              <w:b w:val="0"/>
              <w:bCs/>
              <w:color w:val="auto"/>
              <w:sz w:val="16"/>
              <w:szCs w:val="16"/>
            </w:rPr>
            <w:t>plan</w:t>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t>23</w:t>
          </w:r>
        </w:p>
        <w:p w14:paraId="636DC24A" w14:textId="39036358" w:rsidR="00C670A8" w:rsidRPr="00C670A8" w:rsidRDefault="00C670A8" w:rsidP="00C670A8">
          <w:pPr>
            <w:pStyle w:val="Kop2"/>
            <w:spacing w:before="0"/>
            <w:ind w:left="360"/>
            <w:rPr>
              <w:b w:val="0"/>
              <w:bCs/>
              <w:color w:val="auto"/>
              <w:sz w:val="16"/>
              <w:szCs w:val="16"/>
            </w:rPr>
          </w:pPr>
          <w:r w:rsidRPr="00C670A8">
            <w:rPr>
              <w:b w:val="0"/>
              <w:bCs/>
              <w:color w:val="auto"/>
              <w:sz w:val="16"/>
              <w:szCs w:val="16"/>
            </w:rPr>
            <w:t>9.2            do</w:t>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t>23</w:t>
          </w:r>
        </w:p>
        <w:p w14:paraId="04C388D9" w14:textId="74F5685B" w:rsidR="00C670A8" w:rsidRPr="00C670A8" w:rsidRDefault="00C670A8" w:rsidP="00C670A8">
          <w:pPr>
            <w:pStyle w:val="Kop2"/>
            <w:spacing w:before="0"/>
            <w:ind w:left="360"/>
            <w:rPr>
              <w:b w:val="0"/>
              <w:bCs/>
              <w:color w:val="auto"/>
              <w:sz w:val="16"/>
              <w:szCs w:val="16"/>
            </w:rPr>
          </w:pPr>
          <w:r w:rsidRPr="00C670A8">
            <w:rPr>
              <w:b w:val="0"/>
              <w:bCs/>
              <w:color w:val="auto"/>
              <w:sz w:val="16"/>
              <w:szCs w:val="16"/>
            </w:rPr>
            <w:t>9.3            check</w:t>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t>24</w:t>
          </w:r>
        </w:p>
        <w:p w14:paraId="5C6598E3" w14:textId="3A31AEB2" w:rsidR="00C670A8" w:rsidRPr="00C670A8" w:rsidRDefault="00C670A8" w:rsidP="00C670A8">
          <w:pPr>
            <w:pStyle w:val="Kop2"/>
            <w:spacing w:before="0"/>
            <w:ind w:left="360"/>
            <w:rPr>
              <w:b w:val="0"/>
              <w:bCs/>
              <w:color w:val="auto"/>
              <w:sz w:val="16"/>
              <w:szCs w:val="16"/>
            </w:rPr>
          </w:pPr>
          <w:r w:rsidRPr="00C670A8">
            <w:rPr>
              <w:b w:val="0"/>
              <w:bCs/>
              <w:color w:val="auto"/>
              <w:sz w:val="16"/>
              <w:szCs w:val="16"/>
            </w:rPr>
            <w:t>9.4            act</w:t>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r>
          <w:r w:rsidR="00F95B06">
            <w:rPr>
              <w:b w:val="0"/>
              <w:bCs/>
              <w:color w:val="auto"/>
              <w:sz w:val="16"/>
              <w:szCs w:val="16"/>
            </w:rPr>
            <w:tab/>
            <w:t>24</w:t>
          </w:r>
        </w:p>
        <w:p w14:paraId="40A7352D" w14:textId="77777777" w:rsidR="00C670A8" w:rsidRPr="006E7469" w:rsidRDefault="00C670A8" w:rsidP="00C670A8">
          <w:pPr>
            <w:pStyle w:val="Geenafstand"/>
          </w:pPr>
        </w:p>
        <w:p w14:paraId="514DC169" w14:textId="2F01C30F" w:rsidR="009F7B7E" w:rsidRDefault="00AD16A4" w:rsidP="009F7B7E">
          <w:pPr>
            <w:rPr>
              <w:rFonts w:cs="Tahoma"/>
              <w:b/>
              <w:color w:val="404040" w:themeColor="text1" w:themeTint="BF"/>
              <w:sz w:val="44"/>
              <w:szCs w:val="44"/>
            </w:rPr>
          </w:pPr>
        </w:p>
      </w:sdtContent>
    </w:sdt>
    <w:p w14:paraId="3AC2CE9C" w14:textId="77777777" w:rsidR="00AD16A4" w:rsidRDefault="00AD16A4" w:rsidP="009F7B7E">
      <w:pPr>
        <w:rPr>
          <w:rFonts w:ascii="Tahoma" w:hAnsi="Tahoma" w:cs="Tahoma"/>
          <w:b/>
          <w:bCs/>
          <w:sz w:val="32"/>
          <w:szCs w:val="32"/>
        </w:rPr>
      </w:pPr>
    </w:p>
    <w:p w14:paraId="57975E19" w14:textId="358B442A" w:rsidR="00C110E8" w:rsidRPr="009F7B7E" w:rsidRDefault="00C110E8" w:rsidP="009F7B7E">
      <w:pPr>
        <w:rPr>
          <w:rFonts w:ascii="Tahoma" w:hAnsi="Tahoma" w:cs="Tahoma"/>
          <w:b/>
          <w:color w:val="404040" w:themeColor="text1" w:themeTint="BF"/>
          <w:sz w:val="44"/>
          <w:szCs w:val="44"/>
        </w:rPr>
      </w:pPr>
      <w:r w:rsidRPr="00526E43">
        <w:rPr>
          <w:rFonts w:ascii="Tahoma" w:hAnsi="Tahoma" w:cs="Tahoma"/>
          <w:b/>
          <w:bCs/>
          <w:sz w:val="32"/>
          <w:szCs w:val="32"/>
        </w:rPr>
        <w:t>1</w:t>
      </w:r>
      <w:r w:rsidRPr="00526E43">
        <w:rPr>
          <w:rFonts w:ascii="Tahoma" w:hAnsi="Tahoma" w:cs="Tahoma"/>
          <w:b/>
          <w:bCs/>
          <w:sz w:val="32"/>
          <w:szCs w:val="32"/>
        </w:rPr>
        <w:tab/>
        <w:t>Inleiding</w:t>
      </w:r>
    </w:p>
    <w:p w14:paraId="59681696" w14:textId="09377002" w:rsidR="00640765" w:rsidRDefault="00640765" w:rsidP="008371C6">
      <w:pPr>
        <w:pStyle w:val="Default"/>
        <w:rPr>
          <w:rFonts w:ascii="Tahoma" w:hAnsi="Tahoma" w:cs="Tahoma"/>
          <w:sz w:val="20"/>
          <w:szCs w:val="20"/>
        </w:rPr>
      </w:pPr>
    </w:p>
    <w:p w14:paraId="2ED0A557" w14:textId="31CB380B" w:rsidR="00640765" w:rsidRPr="00526E43" w:rsidRDefault="00E63412" w:rsidP="008371C6">
      <w:pPr>
        <w:pStyle w:val="Default"/>
        <w:rPr>
          <w:rFonts w:ascii="Tahoma" w:hAnsi="Tahoma" w:cs="Tahoma"/>
          <w:b/>
          <w:bCs/>
        </w:rPr>
      </w:pPr>
      <w:r w:rsidRPr="00526E43">
        <w:rPr>
          <w:rFonts w:ascii="Tahoma" w:hAnsi="Tahoma" w:cs="Tahoma"/>
          <w:b/>
          <w:bCs/>
        </w:rPr>
        <w:t>1.1</w:t>
      </w:r>
      <w:r w:rsidRPr="00526E43">
        <w:rPr>
          <w:rFonts w:ascii="Tahoma" w:hAnsi="Tahoma" w:cs="Tahoma"/>
          <w:b/>
          <w:bCs/>
        </w:rPr>
        <w:tab/>
      </w:r>
      <w:r w:rsidR="00E94CBE">
        <w:rPr>
          <w:rFonts w:ascii="Tahoma" w:hAnsi="Tahoma" w:cs="Tahoma"/>
          <w:b/>
          <w:bCs/>
        </w:rPr>
        <w:t>algemeen</w:t>
      </w:r>
    </w:p>
    <w:p w14:paraId="0EFF18A6" w14:textId="77777777" w:rsidR="00640765" w:rsidRPr="00F73710" w:rsidRDefault="00640765" w:rsidP="008371C6">
      <w:pPr>
        <w:pStyle w:val="Default"/>
        <w:rPr>
          <w:rFonts w:ascii="Tahoma" w:hAnsi="Tahoma" w:cs="Tahoma"/>
          <w:sz w:val="18"/>
          <w:szCs w:val="18"/>
        </w:rPr>
      </w:pPr>
    </w:p>
    <w:p w14:paraId="6DD2A2BF" w14:textId="79910442" w:rsidR="00226B83" w:rsidRPr="00F73710" w:rsidRDefault="00E0273B" w:rsidP="008371C6">
      <w:pPr>
        <w:pStyle w:val="Default"/>
        <w:rPr>
          <w:rFonts w:ascii="Tahoma" w:hAnsi="Tahoma" w:cs="Tahoma"/>
          <w:sz w:val="18"/>
          <w:szCs w:val="18"/>
        </w:rPr>
      </w:pPr>
      <w:r w:rsidRPr="00F73710">
        <w:rPr>
          <w:rFonts w:ascii="Tahoma" w:hAnsi="Tahoma" w:cs="Tahoma"/>
          <w:sz w:val="18"/>
          <w:szCs w:val="18"/>
        </w:rPr>
        <w:t>De Groenmakers</w:t>
      </w:r>
      <w:r w:rsidR="00EC5925" w:rsidRPr="00F73710">
        <w:rPr>
          <w:rFonts w:ascii="Tahoma" w:hAnsi="Tahoma" w:cs="Tahoma"/>
          <w:sz w:val="18"/>
          <w:szCs w:val="18"/>
        </w:rPr>
        <w:t xml:space="preserve"> </w:t>
      </w:r>
      <w:r w:rsidR="00226B83" w:rsidRPr="00F73710">
        <w:rPr>
          <w:rFonts w:ascii="Tahoma" w:hAnsi="Tahoma" w:cs="Tahoma"/>
          <w:sz w:val="18"/>
          <w:szCs w:val="18"/>
        </w:rPr>
        <w:t xml:space="preserve">heeft als organisatie jarenlange ervaring op het gebied van (her-)inrichting en onderhoud van de openbare ruimte en infrastructuur en wil met haar diensten bijdragen aan een plezierige en uitdagende leef- en werkomgeving. </w:t>
      </w:r>
    </w:p>
    <w:p w14:paraId="44BA65F5" w14:textId="2E739114" w:rsidR="00226B83" w:rsidRDefault="00226B83" w:rsidP="008371C6">
      <w:pPr>
        <w:pStyle w:val="Default"/>
        <w:rPr>
          <w:rFonts w:ascii="Tahoma" w:hAnsi="Tahoma" w:cs="Tahoma"/>
          <w:sz w:val="18"/>
          <w:szCs w:val="18"/>
        </w:rPr>
      </w:pPr>
      <w:r w:rsidRPr="00F73710">
        <w:rPr>
          <w:rFonts w:ascii="Tahoma" w:hAnsi="Tahoma" w:cs="Tahoma"/>
          <w:sz w:val="18"/>
          <w:szCs w:val="18"/>
        </w:rPr>
        <w:t xml:space="preserve">Voor </w:t>
      </w:r>
      <w:r w:rsidR="00E0273B" w:rsidRPr="00F73710">
        <w:rPr>
          <w:rFonts w:ascii="Tahoma" w:hAnsi="Tahoma" w:cs="Tahoma"/>
          <w:sz w:val="18"/>
          <w:szCs w:val="18"/>
        </w:rPr>
        <w:t>De Groenmakers</w:t>
      </w:r>
      <w:r w:rsidR="00EC5925" w:rsidRPr="00F73710">
        <w:rPr>
          <w:rFonts w:ascii="Tahoma" w:hAnsi="Tahoma" w:cs="Tahoma"/>
          <w:sz w:val="18"/>
          <w:szCs w:val="18"/>
        </w:rPr>
        <w:t xml:space="preserve"> </w:t>
      </w:r>
      <w:r w:rsidRPr="00F73710">
        <w:rPr>
          <w:rFonts w:ascii="Tahoma" w:hAnsi="Tahoma" w:cs="Tahoma"/>
          <w:sz w:val="18"/>
          <w:szCs w:val="18"/>
        </w:rPr>
        <w:t xml:space="preserve">is </w:t>
      </w:r>
      <w:r w:rsidR="00DA0F6D" w:rsidRPr="00F73710">
        <w:rPr>
          <w:rFonts w:ascii="Tahoma" w:hAnsi="Tahoma" w:cs="Tahoma"/>
          <w:sz w:val="18"/>
          <w:szCs w:val="18"/>
        </w:rPr>
        <w:t>“</w:t>
      </w:r>
      <w:r w:rsidRPr="00F73710">
        <w:rPr>
          <w:rFonts w:ascii="Tahoma" w:hAnsi="Tahoma" w:cs="Tahoma"/>
          <w:sz w:val="18"/>
          <w:szCs w:val="18"/>
        </w:rPr>
        <w:t>Duurzaamheid en Maatschappelijk Verantwoord Ondernemen</w:t>
      </w:r>
      <w:r w:rsidR="00DA0F6D" w:rsidRPr="00F73710">
        <w:rPr>
          <w:rFonts w:ascii="Tahoma" w:hAnsi="Tahoma" w:cs="Tahoma"/>
          <w:sz w:val="18"/>
          <w:szCs w:val="18"/>
        </w:rPr>
        <w:t>”</w:t>
      </w:r>
      <w:r w:rsidRPr="00F73710">
        <w:rPr>
          <w:rFonts w:ascii="Tahoma" w:hAnsi="Tahoma" w:cs="Tahoma"/>
          <w:sz w:val="18"/>
          <w:szCs w:val="18"/>
        </w:rPr>
        <w:t xml:space="preserve"> een actueel thema. Dit komt onder meer tot uiting in de initiatieven die </w:t>
      </w:r>
      <w:r w:rsidR="00E0273B" w:rsidRPr="00F73710">
        <w:rPr>
          <w:rFonts w:ascii="Tahoma" w:hAnsi="Tahoma" w:cs="Tahoma"/>
          <w:sz w:val="18"/>
          <w:szCs w:val="18"/>
        </w:rPr>
        <w:t>De Groenmakers</w:t>
      </w:r>
      <w:r w:rsidR="00534542">
        <w:rPr>
          <w:rFonts w:ascii="Tahoma" w:hAnsi="Tahoma" w:cs="Tahoma"/>
          <w:sz w:val="18"/>
          <w:szCs w:val="18"/>
        </w:rPr>
        <w:t xml:space="preserve"> </w:t>
      </w:r>
      <w:r w:rsidRPr="00F73710">
        <w:rPr>
          <w:rFonts w:ascii="Tahoma" w:hAnsi="Tahoma" w:cs="Tahoma"/>
          <w:sz w:val="18"/>
          <w:szCs w:val="18"/>
        </w:rPr>
        <w:t xml:space="preserve">onderneemt om </w:t>
      </w:r>
      <w:r w:rsidR="00C110E8" w:rsidRPr="00F73710">
        <w:rPr>
          <w:rFonts w:ascii="Tahoma" w:hAnsi="Tahoma" w:cs="Tahoma"/>
          <w:sz w:val="18"/>
          <w:szCs w:val="18"/>
        </w:rPr>
        <w:t>ge</w:t>
      </w:r>
      <w:r w:rsidRPr="00F73710">
        <w:rPr>
          <w:rFonts w:ascii="Tahoma" w:hAnsi="Tahoma" w:cs="Tahoma"/>
          <w:sz w:val="18"/>
          <w:szCs w:val="18"/>
        </w:rPr>
        <w:t>certifice</w:t>
      </w:r>
      <w:r w:rsidR="00C110E8" w:rsidRPr="00F73710">
        <w:rPr>
          <w:rFonts w:ascii="Tahoma" w:hAnsi="Tahoma" w:cs="Tahoma"/>
          <w:sz w:val="18"/>
          <w:szCs w:val="18"/>
        </w:rPr>
        <w:t xml:space="preserve">erd te zijn voor </w:t>
      </w:r>
      <w:r w:rsidRPr="00F73710">
        <w:rPr>
          <w:rFonts w:ascii="Tahoma" w:hAnsi="Tahoma" w:cs="Tahoma"/>
          <w:sz w:val="18"/>
          <w:szCs w:val="18"/>
        </w:rPr>
        <w:t>CO</w:t>
      </w:r>
      <w:r w:rsidRPr="00F73710">
        <w:rPr>
          <w:rFonts w:ascii="Tahoma" w:hAnsi="Tahoma" w:cs="Tahoma"/>
          <w:sz w:val="18"/>
          <w:szCs w:val="18"/>
          <w:vertAlign w:val="subscript"/>
        </w:rPr>
        <w:t>2</w:t>
      </w:r>
      <w:r w:rsidRPr="00F73710">
        <w:rPr>
          <w:rFonts w:ascii="Tahoma" w:hAnsi="Tahoma" w:cs="Tahoma"/>
          <w:sz w:val="18"/>
          <w:szCs w:val="18"/>
        </w:rPr>
        <w:t>-Prestatieladder</w:t>
      </w:r>
      <w:r w:rsidR="00C110E8" w:rsidRPr="00F73710">
        <w:rPr>
          <w:rFonts w:ascii="Tahoma" w:hAnsi="Tahoma" w:cs="Tahoma"/>
          <w:sz w:val="18"/>
          <w:szCs w:val="18"/>
        </w:rPr>
        <w:t xml:space="preserve"> binnen de organisatie</w:t>
      </w:r>
      <w:r w:rsidR="005D0958" w:rsidRPr="00F73710">
        <w:rPr>
          <w:rFonts w:ascii="Tahoma" w:hAnsi="Tahoma" w:cs="Tahoma"/>
          <w:sz w:val="18"/>
          <w:szCs w:val="18"/>
        </w:rPr>
        <w:t>.</w:t>
      </w:r>
    </w:p>
    <w:p w14:paraId="6D84934A" w14:textId="1213813C" w:rsidR="00E94CBE" w:rsidRDefault="00E94CBE" w:rsidP="008371C6">
      <w:pPr>
        <w:pStyle w:val="Default"/>
        <w:rPr>
          <w:rFonts w:ascii="Tahoma" w:hAnsi="Tahoma" w:cs="Tahoma"/>
          <w:sz w:val="18"/>
          <w:szCs w:val="18"/>
        </w:rPr>
      </w:pPr>
    </w:p>
    <w:p w14:paraId="0333096E" w14:textId="5174808E" w:rsidR="00E94CBE" w:rsidRDefault="00E94CBE" w:rsidP="008371C6">
      <w:pPr>
        <w:pStyle w:val="Geenafstand"/>
        <w:rPr>
          <w:rFonts w:cs="Tahoma"/>
          <w:szCs w:val="18"/>
        </w:rPr>
      </w:pPr>
      <w:r w:rsidRPr="00066AA8">
        <w:rPr>
          <w:rFonts w:cs="Tahoma"/>
          <w:szCs w:val="18"/>
        </w:rPr>
        <w:t>Dit Energie management plan met emissiereductie verklaring is opgesteld door De Groenmakers</w:t>
      </w:r>
      <w:r w:rsidR="00534542">
        <w:rPr>
          <w:rFonts w:cs="Tahoma"/>
          <w:szCs w:val="18"/>
        </w:rPr>
        <w:t>.</w:t>
      </w:r>
      <w:r w:rsidRPr="00066AA8">
        <w:rPr>
          <w:rFonts w:cs="Tahoma"/>
          <w:szCs w:val="18"/>
        </w:rPr>
        <w:t xml:space="preserve"> Het emissiereductie beleid is er</w:t>
      </w:r>
      <w:r w:rsidR="00614C8F">
        <w:rPr>
          <w:rFonts w:cs="Tahoma"/>
          <w:szCs w:val="18"/>
        </w:rPr>
        <w:t xml:space="preserve"> </w:t>
      </w:r>
      <w:r w:rsidRPr="00066AA8">
        <w:rPr>
          <w:rFonts w:cs="Tahoma"/>
          <w:szCs w:val="18"/>
        </w:rPr>
        <w:t>op gericht de emissies van onze bedrijfsactiviteiten inzichtelijk te maken, te registreren, monitoren en te beperken. Dit gebeurt door het opstellen van reductie doelstellingen waarin wij stellen het energiegebruik te reduceren, ten opzichte van het basisjaar.</w:t>
      </w:r>
    </w:p>
    <w:p w14:paraId="4751D194" w14:textId="28E1F3DB" w:rsidR="00A1278F" w:rsidRDefault="00A1278F" w:rsidP="008371C6">
      <w:pPr>
        <w:pStyle w:val="Geenafstand"/>
        <w:rPr>
          <w:rFonts w:cs="Tahoma"/>
          <w:szCs w:val="18"/>
        </w:rPr>
      </w:pPr>
    </w:p>
    <w:p w14:paraId="63AAB293" w14:textId="54D4BF11" w:rsidR="00A1278F" w:rsidRPr="00066AA8" w:rsidRDefault="00A1278F" w:rsidP="008371C6">
      <w:pPr>
        <w:pStyle w:val="Geenafstand"/>
        <w:rPr>
          <w:rFonts w:cs="Tahoma"/>
          <w:szCs w:val="18"/>
        </w:rPr>
      </w:pPr>
      <w:r>
        <w:rPr>
          <w:rFonts w:cs="Tahoma"/>
          <w:szCs w:val="18"/>
        </w:rPr>
        <w:t>In dit EMP wordt t</w:t>
      </w:r>
      <w:r w:rsidRPr="00066AA8">
        <w:rPr>
          <w:rFonts w:cs="Tahoma"/>
          <w:szCs w:val="18"/>
        </w:rPr>
        <w:t xml:space="preserve">wee per jaar de voortgang van de reductiedoelstelling en de afgeleide maatregelen en </w:t>
      </w:r>
    </w:p>
    <w:p w14:paraId="3B37D220" w14:textId="77777777" w:rsidR="00A1278F" w:rsidRDefault="00A1278F" w:rsidP="008371C6">
      <w:pPr>
        <w:pStyle w:val="Geenafstand"/>
        <w:rPr>
          <w:rFonts w:cs="Tahoma"/>
          <w:szCs w:val="18"/>
        </w:rPr>
      </w:pPr>
      <w:r w:rsidRPr="00066AA8">
        <w:rPr>
          <w:rFonts w:cs="Tahoma"/>
          <w:szCs w:val="18"/>
        </w:rPr>
        <w:t xml:space="preserve">het EMP </w:t>
      </w:r>
      <w:r>
        <w:rPr>
          <w:rFonts w:cs="Tahoma"/>
          <w:szCs w:val="18"/>
        </w:rPr>
        <w:t>geregistreerd</w:t>
      </w:r>
      <w:r w:rsidRPr="00066AA8">
        <w:rPr>
          <w:rFonts w:cs="Tahoma"/>
          <w:szCs w:val="18"/>
        </w:rPr>
        <w:t xml:space="preserve">. </w:t>
      </w:r>
    </w:p>
    <w:p w14:paraId="6E2924D6" w14:textId="77777777" w:rsidR="00A1278F" w:rsidRDefault="00A1278F" w:rsidP="008371C6">
      <w:pPr>
        <w:pStyle w:val="Geenafstand"/>
        <w:rPr>
          <w:rFonts w:cs="Tahoma"/>
          <w:szCs w:val="18"/>
        </w:rPr>
      </w:pPr>
    </w:p>
    <w:p w14:paraId="56D2AF20" w14:textId="77777777" w:rsidR="00A1278F" w:rsidRDefault="00A1278F" w:rsidP="008371C6">
      <w:pPr>
        <w:pStyle w:val="Geenafstand"/>
        <w:rPr>
          <w:rFonts w:cs="Tahoma"/>
          <w:szCs w:val="18"/>
        </w:rPr>
      </w:pPr>
      <w:r w:rsidRPr="00066AA8">
        <w:rPr>
          <w:rFonts w:cs="Tahoma"/>
          <w:szCs w:val="18"/>
        </w:rPr>
        <w:t>De KAM-coördinator rapporteert de resultaten aan de deelnemers van het CO</w:t>
      </w:r>
      <w:r w:rsidRPr="00066AA8">
        <w:rPr>
          <w:rFonts w:cs="Tahoma"/>
          <w:szCs w:val="18"/>
          <w:vertAlign w:val="subscript"/>
        </w:rPr>
        <w:t>2</w:t>
      </w:r>
      <w:r w:rsidRPr="00066AA8">
        <w:rPr>
          <w:rFonts w:cs="Tahoma"/>
          <w:szCs w:val="18"/>
        </w:rPr>
        <w:t xml:space="preserve">-overleg (directie en leden van het management). </w:t>
      </w:r>
    </w:p>
    <w:p w14:paraId="568A2011" w14:textId="77777777" w:rsidR="00A1278F" w:rsidRDefault="00A1278F" w:rsidP="008371C6">
      <w:pPr>
        <w:pStyle w:val="Geenafstand"/>
        <w:rPr>
          <w:rFonts w:cs="Tahoma"/>
          <w:szCs w:val="18"/>
        </w:rPr>
      </w:pPr>
    </w:p>
    <w:p w14:paraId="3C4F1064" w14:textId="56250789" w:rsidR="00A1278F" w:rsidRPr="00763AE5" w:rsidRDefault="008446BD" w:rsidP="008371C6">
      <w:pPr>
        <w:pStyle w:val="Geenafstand"/>
        <w:rPr>
          <w:rFonts w:cs="Tahoma"/>
          <w:szCs w:val="18"/>
        </w:rPr>
      </w:pPr>
      <w:r w:rsidRPr="00763AE5">
        <w:rPr>
          <w:rFonts w:cs="Tahoma"/>
          <w:szCs w:val="18"/>
        </w:rPr>
        <w:t>Conform ISO 50001 omvat dit EMP</w:t>
      </w:r>
      <w:r w:rsidR="00A1278F" w:rsidRPr="00763AE5">
        <w:rPr>
          <w:rFonts w:cs="Tahoma"/>
          <w:szCs w:val="18"/>
        </w:rPr>
        <w:t xml:space="preserve"> minimaal: </w:t>
      </w:r>
    </w:p>
    <w:p w14:paraId="4034905D" w14:textId="7BEF7881" w:rsidR="00A1278F" w:rsidRPr="00763AE5" w:rsidRDefault="00A1278F" w:rsidP="008371C6">
      <w:pPr>
        <w:pStyle w:val="Geenafstand"/>
        <w:rPr>
          <w:rFonts w:cs="Tahoma"/>
          <w:szCs w:val="18"/>
        </w:rPr>
      </w:pPr>
      <w:r w:rsidRPr="00763AE5">
        <w:rPr>
          <w:rFonts w:cs="Tahoma"/>
          <w:szCs w:val="18"/>
        </w:rPr>
        <w:t>-</w:t>
      </w:r>
      <w:r w:rsidRPr="00763AE5">
        <w:rPr>
          <w:rFonts w:cs="Tahoma"/>
          <w:szCs w:val="18"/>
        </w:rPr>
        <w:tab/>
        <w:t>overzicht van het energieverbruik en de CO</w:t>
      </w:r>
      <w:r w:rsidRPr="00763AE5">
        <w:rPr>
          <w:rFonts w:cs="Tahoma"/>
          <w:szCs w:val="18"/>
          <w:vertAlign w:val="subscript"/>
        </w:rPr>
        <w:t>2</w:t>
      </w:r>
      <w:r w:rsidRPr="00763AE5">
        <w:rPr>
          <w:rFonts w:cs="Tahoma"/>
          <w:szCs w:val="18"/>
        </w:rPr>
        <w:t>-emissies per scope</w:t>
      </w:r>
    </w:p>
    <w:p w14:paraId="3B9316ED" w14:textId="2CEEECB1" w:rsidR="00A1278F" w:rsidRPr="00763AE5" w:rsidRDefault="00A1278F" w:rsidP="008371C6">
      <w:pPr>
        <w:pStyle w:val="Geenafstand"/>
        <w:rPr>
          <w:rFonts w:cs="Tahoma"/>
          <w:szCs w:val="18"/>
        </w:rPr>
      </w:pPr>
      <w:r w:rsidRPr="00763AE5">
        <w:rPr>
          <w:rFonts w:cs="Tahoma"/>
          <w:szCs w:val="18"/>
        </w:rPr>
        <w:t>-</w:t>
      </w:r>
      <w:r w:rsidRPr="00763AE5">
        <w:rPr>
          <w:rFonts w:cs="Tahoma"/>
          <w:szCs w:val="18"/>
        </w:rPr>
        <w:tab/>
        <w:t>vergelijking van het energieverbruik ten opzichte van het referentiejaar</w:t>
      </w:r>
    </w:p>
    <w:p w14:paraId="14E36575" w14:textId="64FB17A4" w:rsidR="00A1278F" w:rsidRPr="00763AE5" w:rsidRDefault="00A1278F" w:rsidP="008371C6">
      <w:pPr>
        <w:pStyle w:val="Geenafstand"/>
        <w:rPr>
          <w:rFonts w:cs="Tahoma"/>
          <w:szCs w:val="18"/>
        </w:rPr>
      </w:pPr>
      <w:r w:rsidRPr="00763AE5">
        <w:rPr>
          <w:rFonts w:cs="Tahoma"/>
          <w:szCs w:val="18"/>
        </w:rPr>
        <w:t>-</w:t>
      </w:r>
      <w:r w:rsidRPr="00763AE5">
        <w:rPr>
          <w:rFonts w:cs="Tahoma"/>
          <w:szCs w:val="18"/>
        </w:rPr>
        <w:tab/>
        <w:t>analyse van opvallende toe- en afnames van het verbruik en/of CO</w:t>
      </w:r>
      <w:r w:rsidRPr="00763AE5">
        <w:rPr>
          <w:rFonts w:cs="Tahoma"/>
          <w:szCs w:val="18"/>
          <w:vertAlign w:val="subscript"/>
        </w:rPr>
        <w:t>2</w:t>
      </w:r>
      <w:r w:rsidRPr="00763AE5">
        <w:rPr>
          <w:rFonts w:cs="Tahoma"/>
          <w:szCs w:val="18"/>
        </w:rPr>
        <w:t>-emissie</w:t>
      </w:r>
    </w:p>
    <w:p w14:paraId="72B7E76F" w14:textId="6A86FA3D" w:rsidR="00A1278F" w:rsidRPr="00763AE5" w:rsidRDefault="00A1278F" w:rsidP="008371C6">
      <w:pPr>
        <w:pStyle w:val="Geenafstand"/>
        <w:rPr>
          <w:rFonts w:cs="Tahoma"/>
          <w:szCs w:val="18"/>
        </w:rPr>
      </w:pPr>
      <w:r w:rsidRPr="00763AE5">
        <w:rPr>
          <w:rFonts w:cs="Tahoma"/>
          <w:szCs w:val="18"/>
        </w:rPr>
        <w:t>-</w:t>
      </w:r>
      <w:r w:rsidRPr="00763AE5">
        <w:rPr>
          <w:rFonts w:cs="Tahoma"/>
          <w:szCs w:val="18"/>
        </w:rPr>
        <w:tab/>
        <w:t xml:space="preserve">voortgang van en de prognose voor het behalen van de reductiedoelstelling en eventuele </w:t>
      </w:r>
    </w:p>
    <w:p w14:paraId="1436746E" w14:textId="0FC6EA83" w:rsidR="00A1278F" w:rsidRPr="00763AE5" w:rsidRDefault="00A1278F" w:rsidP="008371C6">
      <w:pPr>
        <w:pStyle w:val="Geenafstand"/>
        <w:rPr>
          <w:rFonts w:cs="Tahoma"/>
          <w:szCs w:val="18"/>
        </w:rPr>
      </w:pPr>
      <w:r w:rsidRPr="00763AE5">
        <w:rPr>
          <w:rFonts w:cs="Tahoma"/>
          <w:szCs w:val="18"/>
        </w:rPr>
        <w:t>-</w:t>
      </w:r>
      <w:r w:rsidRPr="00763AE5">
        <w:rPr>
          <w:rFonts w:cs="Tahoma"/>
          <w:szCs w:val="18"/>
        </w:rPr>
        <w:tab/>
        <w:t>aanbevelingen voor preventieve of corrigerende maatregelen</w:t>
      </w:r>
    </w:p>
    <w:p w14:paraId="37B5AA2A" w14:textId="5D1F67B3" w:rsidR="00A1278F" w:rsidRPr="00763AE5" w:rsidRDefault="00A1278F" w:rsidP="008371C6">
      <w:pPr>
        <w:pStyle w:val="Geenafstand"/>
        <w:rPr>
          <w:rFonts w:cs="Tahoma"/>
          <w:szCs w:val="18"/>
        </w:rPr>
      </w:pPr>
      <w:r w:rsidRPr="00763AE5">
        <w:rPr>
          <w:rFonts w:cs="Tahoma"/>
          <w:szCs w:val="18"/>
        </w:rPr>
        <w:t>-</w:t>
      </w:r>
      <w:r w:rsidRPr="00763AE5">
        <w:rPr>
          <w:rFonts w:cs="Tahoma"/>
          <w:szCs w:val="18"/>
        </w:rPr>
        <w:tab/>
        <w:t>status van eerdere preventieve of corrigerende maatregelen</w:t>
      </w:r>
    </w:p>
    <w:p w14:paraId="67BAC57F" w14:textId="18DA1C24" w:rsidR="00A1278F" w:rsidRPr="00066AA8" w:rsidRDefault="00A1278F" w:rsidP="008371C6">
      <w:pPr>
        <w:pStyle w:val="Geenafstand"/>
        <w:rPr>
          <w:rFonts w:cs="Tahoma"/>
          <w:szCs w:val="18"/>
        </w:rPr>
      </w:pPr>
      <w:r w:rsidRPr="00763AE5">
        <w:rPr>
          <w:rFonts w:cs="Tahoma"/>
          <w:szCs w:val="18"/>
        </w:rPr>
        <w:t>-</w:t>
      </w:r>
      <w:r w:rsidRPr="00763AE5">
        <w:rPr>
          <w:rFonts w:cs="Tahoma"/>
          <w:szCs w:val="18"/>
        </w:rPr>
        <w:tab/>
        <w:t>algemene ontwikkelingen.</w:t>
      </w:r>
    </w:p>
    <w:p w14:paraId="7F54F145" w14:textId="78B8E6AA" w:rsidR="00A1278F" w:rsidRDefault="00A1278F" w:rsidP="008371C6">
      <w:pPr>
        <w:pStyle w:val="Geenafstand"/>
        <w:rPr>
          <w:rFonts w:cs="Tahoma"/>
          <w:szCs w:val="18"/>
        </w:rPr>
      </w:pPr>
    </w:p>
    <w:p w14:paraId="79D6BC71" w14:textId="6C181472" w:rsidR="00E63412" w:rsidRPr="00526E43" w:rsidRDefault="00E63412" w:rsidP="008371C6">
      <w:pPr>
        <w:pStyle w:val="Default"/>
        <w:rPr>
          <w:rFonts w:ascii="Tahoma" w:hAnsi="Tahoma" w:cs="Tahoma"/>
          <w:b/>
          <w:bCs/>
        </w:rPr>
      </w:pPr>
      <w:r w:rsidRPr="00526E43">
        <w:rPr>
          <w:rFonts w:ascii="Tahoma" w:hAnsi="Tahoma" w:cs="Tahoma"/>
          <w:b/>
          <w:bCs/>
        </w:rPr>
        <w:t>1.2</w:t>
      </w:r>
      <w:r w:rsidRPr="00526E43">
        <w:rPr>
          <w:rFonts w:ascii="Tahoma" w:hAnsi="Tahoma" w:cs="Tahoma"/>
          <w:b/>
          <w:bCs/>
        </w:rPr>
        <w:tab/>
        <w:t>kennismaking, bedrijfsprofiel</w:t>
      </w:r>
    </w:p>
    <w:p w14:paraId="3DE6497C" w14:textId="4C514920" w:rsidR="00DA0F6D" w:rsidRPr="00F73710" w:rsidRDefault="00DA0F6D" w:rsidP="008371C6">
      <w:pPr>
        <w:pStyle w:val="Default"/>
        <w:rPr>
          <w:rFonts w:ascii="Tahoma" w:hAnsi="Tahoma" w:cs="Tahoma"/>
          <w:sz w:val="18"/>
          <w:szCs w:val="18"/>
        </w:rPr>
      </w:pPr>
    </w:p>
    <w:p w14:paraId="469DFFF3" w14:textId="19B271D3" w:rsidR="00226B83" w:rsidRPr="00F73710" w:rsidRDefault="00E0273B" w:rsidP="008371C6">
      <w:pPr>
        <w:pStyle w:val="Default"/>
        <w:rPr>
          <w:rFonts w:ascii="Tahoma" w:hAnsi="Tahoma" w:cs="Tahoma"/>
          <w:sz w:val="18"/>
          <w:szCs w:val="18"/>
        </w:rPr>
      </w:pPr>
      <w:r w:rsidRPr="00F73710">
        <w:rPr>
          <w:rFonts w:ascii="Tahoma" w:hAnsi="Tahoma" w:cs="Tahoma"/>
          <w:sz w:val="18"/>
          <w:szCs w:val="18"/>
        </w:rPr>
        <w:t>De Groenmakers</w:t>
      </w:r>
      <w:r w:rsidR="00EC5925" w:rsidRPr="00F73710">
        <w:rPr>
          <w:rFonts w:ascii="Tahoma" w:hAnsi="Tahoma" w:cs="Tahoma"/>
          <w:sz w:val="18"/>
          <w:szCs w:val="18"/>
        </w:rPr>
        <w:t xml:space="preserve"> </w:t>
      </w:r>
      <w:r w:rsidR="00226B83" w:rsidRPr="00F73710">
        <w:rPr>
          <w:rFonts w:ascii="Tahoma" w:hAnsi="Tahoma" w:cs="Tahoma"/>
          <w:sz w:val="18"/>
          <w:szCs w:val="18"/>
        </w:rPr>
        <w:t xml:space="preserve">is een prominente marktpartij </w:t>
      </w:r>
      <w:r w:rsidR="00DA0F6D" w:rsidRPr="00F73710">
        <w:rPr>
          <w:rFonts w:ascii="Tahoma" w:hAnsi="Tahoma" w:cs="Tahoma"/>
          <w:sz w:val="18"/>
          <w:szCs w:val="18"/>
        </w:rPr>
        <w:t xml:space="preserve">en </w:t>
      </w:r>
      <w:r w:rsidR="00226B83" w:rsidRPr="00F73710">
        <w:rPr>
          <w:rFonts w:ascii="Tahoma" w:hAnsi="Tahoma" w:cs="Tahoma"/>
          <w:sz w:val="18"/>
          <w:szCs w:val="18"/>
        </w:rPr>
        <w:t>innovatieve dienstverlener met de juiste mix tussen de sectoren Groen, Infra, Water en Sport</w:t>
      </w:r>
      <w:r w:rsidR="00DA0F6D" w:rsidRPr="00F73710">
        <w:rPr>
          <w:rFonts w:ascii="Tahoma" w:hAnsi="Tahoma" w:cs="Tahoma"/>
          <w:sz w:val="18"/>
          <w:szCs w:val="18"/>
        </w:rPr>
        <w:t xml:space="preserve">. </w:t>
      </w:r>
      <w:r w:rsidRPr="00F73710">
        <w:rPr>
          <w:rFonts w:ascii="Tahoma" w:hAnsi="Tahoma" w:cs="Tahoma"/>
          <w:sz w:val="18"/>
          <w:szCs w:val="18"/>
        </w:rPr>
        <w:t>De Groenmakers</w:t>
      </w:r>
      <w:r w:rsidR="00EC5925" w:rsidRPr="00F73710">
        <w:rPr>
          <w:rFonts w:ascii="Tahoma" w:hAnsi="Tahoma" w:cs="Tahoma"/>
          <w:sz w:val="18"/>
          <w:szCs w:val="18"/>
        </w:rPr>
        <w:t xml:space="preserve"> </w:t>
      </w:r>
      <w:r w:rsidR="00614C8F">
        <w:rPr>
          <w:rFonts w:ascii="Tahoma" w:hAnsi="Tahoma" w:cs="Tahoma"/>
          <w:sz w:val="18"/>
          <w:szCs w:val="18"/>
        </w:rPr>
        <w:t>b</w:t>
      </w:r>
      <w:r w:rsidR="00EC5925" w:rsidRPr="00F73710">
        <w:rPr>
          <w:rFonts w:ascii="Tahoma" w:hAnsi="Tahoma" w:cs="Tahoma"/>
          <w:sz w:val="18"/>
          <w:szCs w:val="18"/>
        </w:rPr>
        <w:t>edrijven</w:t>
      </w:r>
      <w:r w:rsidR="00226B83" w:rsidRPr="00F73710">
        <w:rPr>
          <w:rFonts w:ascii="Tahoma" w:hAnsi="Tahoma" w:cs="Tahoma"/>
          <w:sz w:val="18"/>
          <w:szCs w:val="18"/>
        </w:rPr>
        <w:t xml:space="preserve"> neemt daartoe initiatieven om het </w:t>
      </w:r>
      <w:r w:rsidR="008A355B" w:rsidRPr="00F73710">
        <w:rPr>
          <w:rFonts w:ascii="Tahoma" w:hAnsi="Tahoma" w:cs="Tahoma"/>
          <w:sz w:val="18"/>
          <w:szCs w:val="18"/>
        </w:rPr>
        <w:t xml:space="preserve">gas, </w:t>
      </w:r>
      <w:r w:rsidR="00226B83" w:rsidRPr="00F73710">
        <w:rPr>
          <w:rFonts w:ascii="Tahoma" w:hAnsi="Tahoma" w:cs="Tahoma"/>
          <w:sz w:val="18"/>
          <w:szCs w:val="18"/>
        </w:rPr>
        <w:t>ele</w:t>
      </w:r>
      <w:r w:rsidR="00DA0F6D" w:rsidRPr="00F73710">
        <w:rPr>
          <w:rFonts w:ascii="Tahoma" w:hAnsi="Tahoma" w:cs="Tahoma"/>
          <w:sz w:val="18"/>
          <w:szCs w:val="18"/>
        </w:rPr>
        <w:t>ktriciteit</w:t>
      </w:r>
      <w:r w:rsidR="00226B83" w:rsidRPr="00F73710">
        <w:rPr>
          <w:rFonts w:ascii="Tahoma" w:hAnsi="Tahoma" w:cs="Tahoma"/>
          <w:sz w:val="18"/>
          <w:szCs w:val="18"/>
        </w:rPr>
        <w:t xml:space="preserve"> en brandstofverbruik bij uitvoering van haar diensten en projecten te beperken en de CO</w:t>
      </w:r>
      <w:r w:rsidR="00226B83" w:rsidRPr="00F73710">
        <w:rPr>
          <w:rFonts w:ascii="Tahoma" w:hAnsi="Tahoma" w:cs="Tahoma"/>
          <w:sz w:val="18"/>
          <w:szCs w:val="18"/>
          <w:vertAlign w:val="subscript"/>
        </w:rPr>
        <w:t>2</w:t>
      </w:r>
      <w:r w:rsidR="00226B83" w:rsidRPr="00F73710">
        <w:rPr>
          <w:rFonts w:ascii="Tahoma" w:hAnsi="Tahoma" w:cs="Tahoma"/>
          <w:sz w:val="18"/>
          <w:szCs w:val="18"/>
        </w:rPr>
        <w:t xml:space="preserve">-uitstoot te reduceren ten gunste van onze leef- en werkomgeving. </w:t>
      </w:r>
    </w:p>
    <w:p w14:paraId="3BC84D72" w14:textId="77777777" w:rsidR="00C169BB" w:rsidRPr="00F73710" w:rsidRDefault="00C169BB" w:rsidP="008371C6">
      <w:pPr>
        <w:pStyle w:val="Default"/>
        <w:rPr>
          <w:rFonts w:ascii="Tahoma" w:hAnsi="Tahoma" w:cs="Tahoma"/>
          <w:sz w:val="18"/>
          <w:szCs w:val="18"/>
        </w:rPr>
      </w:pPr>
    </w:p>
    <w:p w14:paraId="248D3981" w14:textId="6BCB0171" w:rsidR="00226B83" w:rsidRPr="00F73710" w:rsidRDefault="00226B83" w:rsidP="008371C6">
      <w:pPr>
        <w:pStyle w:val="Default"/>
        <w:rPr>
          <w:rFonts w:ascii="Tahoma" w:hAnsi="Tahoma" w:cs="Tahoma"/>
          <w:sz w:val="18"/>
          <w:szCs w:val="18"/>
        </w:rPr>
      </w:pPr>
      <w:r w:rsidRPr="00F73710">
        <w:rPr>
          <w:rFonts w:ascii="Tahoma" w:hAnsi="Tahoma" w:cs="Tahoma"/>
          <w:sz w:val="18"/>
          <w:szCs w:val="18"/>
        </w:rPr>
        <w:t>Onz</w:t>
      </w:r>
      <w:r w:rsidR="00127C58" w:rsidRPr="00F73710">
        <w:rPr>
          <w:rFonts w:ascii="Tahoma" w:hAnsi="Tahoma" w:cs="Tahoma"/>
          <w:sz w:val="18"/>
          <w:szCs w:val="18"/>
        </w:rPr>
        <w:t>e belanghebbende opdrachtgevers</w:t>
      </w:r>
      <w:r w:rsidR="00BF04A6" w:rsidRPr="00F73710">
        <w:rPr>
          <w:rFonts w:ascii="Tahoma" w:hAnsi="Tahoma" w:cs="Tahoma"/>
          <w:sz w:val="18"/>
          <w:szCs w:val="18"/>
        </w:rPr>
        <w:t xml:space="preserve"> zijn</w:t>
      </w:r>
      <w:r w:rsidR="00E63412" w:rsidRPr="00F73710">
        <w:rPr>
          <w:rFonts w:ascii="Tahoma" w:hAnsi="Tahoma" w:cs="Tahoma"/>
          <w:sz w:val="18"/>
          <w:szCs w:val="18"/>
        </w:rPr>
        <w:t xml:space="preserve"> bijvoorbeeld</w:t>
      </w:r>
      <w:r w:rsidRPr="00F73710">
        <w:rPr>
          <w:rFonts w:ascii="Tahoma" w:hAnsi="Tahoma" w:cs="Tahoma"/>
          <w:sz w:val="18"/>
          <w:szCs w:val="18"/>
        </w:rPr>
        <w:t xml:space="preserve">: </w:t>
      </w:r>
    </w:p>
    <w:p w14:paraId="70296A3D" w14:textId="06DAFBB8" w:rsidR="00E63412" w:rsidRPr="00F73710" w:rsidRDefault="00E63412" w:rsidP="008371C6">
      <w:pPr>
        <w:pStyle w:val="Default"/>
        <w:rPr>
          <w:rFonts w:ascii="Tahoma" w:hAnsi="Tahoma" w:cs="Tahoma"/>
          <w:sz w:val="18"/>
          <w:szCs w:val="18"/>
        </w:rPr>
      </w:pPr>
      <w:r w:rsidRPr="00F73710">
        <w:rPr>
          <w:rFonts w:ascii="Tahoma" w:hAnsi="Tahoma" w:cs="Tahoma"/>
          <w:sz w:val="18"/>
          <w:szCs w:val="18"/>
        </w:rPr>
        <w:t>-</w:t>
      </w:r>
      <w:r w:rsidRPr="00F73710">
        <w:rPr>
          <w:rFonts w:ascii="Tahoma" w:hAnsi="Tahoma" w:cs="Tahoma"/>
          <w:sz w:val="18"/>
          <w:szCs w:val="18"/>
        </w:rPr>
        <w:tab/>
        <w:t xml:space="preserve">rijksoverheid (Rijkswaterstaat) </w:t>
      </w:r>
    </w:p>
    <w:p w14:paraId="7FDD9700" w14:textId="45179F91" w:rsidR="00E63412" w:rsidRPr="00F73710" w:rsidRDefault="00E63412" w:rsidP="008371C6">
      <w:pPr>
        <w:pStyle w:val="Default"/>
        <w:rPr>
          <w:rFonts w:ascii="Tahoma" w:hAnsi="Tahoma" w:cs="Tahoma"/>
          <w:sz w:val="18"/>
          <w:szCs w:val="18"/>
        </w:rPr>
      </w:pPr>
      <w:r w:rsidRPr="00F73710">
        <w:rPr>
          <w:rFonts w:ascii="Tahoma" w:hAnsi="Tahoma" w:cs="Tahoma"/>
          <w:sz w:val="18"/>
          <w:szCs w:val="18"/>
        </w:rPr>
        <w:t>-</w:t>
      </w:r>
      <w:r w:rsidRPr="00F73710">
        <w:rPr>
          <w:rFonts w:ascii="Tahoma" w:hAnsi="Tahoma" w:cs="Tahoma"/>
          <w:sz w:val="18"/>
          <w:szCs w:val="18"/>
        </w:rPr>
        <w:tab/>
        <w:t>provinciale Waterstaten</w:t>
      </w:r>
    </w:p>
    <w:p w14:paraId="72F6CA1E" w14:textId="67C18429" w:rsidR="00E63412" w:rsidRPr="00F73710" w:rsidRDefault="00E63412" w:rsidP="008371C6">
      <w:pPr>
        <w:pStyle w:val="Default"/>
        <w:rPr>
          <w:rFonts w:ascii="Tahoma" w:hAnsi="Tahoma" w:cs="Tahoma"/>
          <w:sz w:val="18"/>
          <w:szCs w:val="18"/>
        </w:rPr>
      </w:pPr>
      <w:r w:rsidRPr="00F73710">
        <w:rPr>
          <w:rFonts w:ascii="Tahoma" w:hAnsi="Tahoma" w:cs="Tahoma"/>
          <w:sz w:val="18"/>
          <w:szCs w:val="18"/>
        </w:rPr>
        <w:t>-</w:t>
      </w:r>
      <w:r w:rsidRPr="00F73710">
        <w:rPr>
          <w:rFonts w:ascii="Tahoma" w:hAnsi="Tahoma" w:cs="Tahoma"/>
          <w:sz w:val="18"/>
          <w:szCs w:val="18"/>
        </w:rPr>
        <w:tab/>
        <w:t xml:space="preserve">water-/zuiveringsschappen </w:t>
      </w:r>
    </w:p>
    <w:p w14:paraId="00B4C921" w14:textId="19F8E4FB" w:rsidR="00E63412" w:rsidRPr="00F73710" w:rsidRDefault="00E63412" w:rsidP="008371C6">
      <w:pPr>
        <w:pStyle w:val="Default"/>
        <w:rPr>
          <w:rFonts w:ascii="Tahoma" w:hAnsi="Tahoma" w:cs="Tahoma"/>
          <w:sz w:val="18"/>
          <w:szCs w:val="18"/>
        </w:rPr>
      </w:pPr>
      <w:r w:rsidRPr="00F73710">
        <w:rPr>
          <w:rFonts w:ascii="Tahoma" w:hAnsi="Tahoma" w:cs="Tahoma"/>
          <w:sz w:val="18"/>
          <w:szCs w:val="18"/>
        </w:rPr>
        <w:t>-</w:t>
      </w:r>
      <w:r w:rsidRPr="00F73710">
        <w:rPr>
          <w:rFonts w:ascii="Tahoma" w:hAnsi="Tahoma" w:cs="Tahoma"/>
          <w:sz w:val="18"/>
          <w:szCs w:val="18"/>
        </w:rPr>
        <w:tab/>
        <w:t xml:space="preserve">ministeries (Defensie, VROM) </w:t>
      </w:r>
    </w:p>
    <w:p w14:paraId="32949D94" w14:textId="3706224E" w:rsidR="00E63412" w:rsidRPr="00F73710" w:rsidRDefault="00E63412" w:rsidP="008371C6">
      <w:pPr>
        <w:pStyle w:val="Default"/>
        <w:rPr>
          <w:rFonts w:ascii="Tahoma" w:hAnsi="Tahoma" w:cs="Tahoma"/>
          <w:sz w:val="18"/>
          <w:szCs w:val="18"/>
        </w:rPr>
      </w:pPr>
      <w:r w:rsidRPr="00F73710">
        <w:rPr>
          <w:rFonts w:ascii="Tahoma" w:hAnsi="Tahoma" w:cs="Tahoma"/>
          <w:sz w:val="18"/>
          <w:szCs w:val="18"/>
        </w:rPr>
        <w:t>-</w:t>
      </w:r>
      <w:r w:rsidRPr="00F73710">
        <w:rPr>
          <w:rFonts w:ascii="Tahoma" w:hAnsi="Tahoma" w:cs="Tahoma"/>
          <w:sz w:val="18"/>
          <w:szCs w:val="18"/>
        </w:rPr>
        <w:tab/>
        <w:t xml:space="preserve">provincies </w:t>
      </w:r>
    </w:p>
    <w:p w14:paraId="0A6DFF27" w14:textId="0A782066" w:rsidR="00E63412" w:rsidRPr="00F73710" w:rsidRDefault="00E63412" w:rsidP="008371C6">
      <w:pPr>
        <w:pStyle w:val="Default"/>
        <w:rPr>
          <w:rFonts w:ascii="Tahoma" w:hAnsi="Tahoma" w:cs="Tahoma"/>
          <w:sz w:val="18"/>
          <w:szCs w:val="18"/>
        </w:rPr>
      </w:pPr>
      <w:r w:rsidRPr="00F73710">
        <w:rPr>
          <w:rFonts w:ascii="Tahoma" w:hAnsi="Tahoma" w:cs="Tahoma"/>
          <w:sz w:val="18"/>
          <w:szCs w:val="18"/>
        </w:rPr>
        <w:t>-</w:t>
      </w:r>
      <w:r w:rsidRPr="00F73710">
        <w:rPr>
          <w:rFonts w:ascii="Tahoma" w:hAnsi="Tahoma" w:cs="Tahoma"/>
          <w:sz w:val="18"/>
          <w:szCs w:val="18"/>
        </w:rPr>
        <w:tab/>
        <w:t xml:space="preserve">gemeenten </w:t>
      </w:r>
    </w:p>
    <w:p w14:paraId="38E2259E" w14:textId="6618F2D2" w:rsidR="00E63412" w:rsidRPr="00F73710" w:rsidRDefault="00E63412" w:rsidP="008371C6">
      <w:pPr>
        <w:pStyle w:val="Default"/>
        <w:rPr>
          <w:rFonts w:ascii="Tahoma" w:hAnsi="Tahoma" w:cs="Tahoma"/>
          <w:sz w:val="18"/>
          <w:szCs w:val="18"/>
        </w:rPr>
      </w:pPr>
      <w:r w:rsidRPr="00F73710">
        <w:rPr>
          <w:rFonts w:ascii="Tahoma" w:hAnsi="Tahoma" w:cs="Tahoma"/>
          <w:sz w:val="18"/>
          <w:szCs w:val="18"/>
        </w:rPr>
        <w:t>-</w:t>
      </w:r>
      <w:r w:rsidRPr="00F73710">
        <w:rPr>
          <w:rFonts w:ascii="Tahoma" w:hAnsi="Tahoma" w:cs="Tahoma"/>
          <w:sz w:val="18"/>
          <w:szCs w:val="18"/>
        </w:rPr>
        <w:tab/>
        <w:t xml:space="preserve">sportverenigingen </w:t>
      </w:r>
    </w:p>
    <w:p w14:paraId="56C9E132" w14:textId="376DF48A" w:rsidR="00E63412" w:rsidRPr="00F73710" w:rsidRDefault="00E63412" w:rsidP="008371C6">
      <w:pPr>
        <w:pStyle w:val="Default"/>
        <w:rPr>
          <w:rFonts w:ascii="Tahoma" w:hAnsi="Tahoma" w:cs="Tahoma"/>
          <w:sz w:val="18"/>
          <w:szCs w:val="18"/>
        </w:rPr>
      </w:pPr>
      <w:r w:rsidRPr="00F73710">
        <w:rPr>
          <w:rFonts w:ascii="Tahoma" w:hAnsi="Tahoma" w:cs="Tahoma"/>
          <w:sz w:val="18"/>
          <w:szCs w:val="18"/>
        </w:rPr>
        <w:t>-</w:t>
      </w:r>
      <w:r w:rsidRPr="00F73710">
        <w:rPr>
          <w:rFonts w:ascii="Tahoma" w:hAnsi="Tahoma" w:cs="Tahoma"/>
          <w:sz w:val="18"/>
          <w:szCs w:val="18"/>
        </w:rPr>
        <w:tab/>
        <w:t xml:space="preserve">bedrijven en Instellingen </w:t>
      </w:r>
    </w:p>
    <w:p w14:paraId="58E3C7AE" w14:textId="4738E033" w:rsidR="003D14C8" w:rsidRPr="00F73710" w:rsidRDefault="00E63412" w:rsidP="008371C6">
      <w:pPr>
        <w:pStyle w:val="Default"/>
        <w:shd w:val="clear" w:color="auto" w:fill="FFFFFF" w:themeFill="background1"/>
        <w:rPr>
          <w:rFonts w:ascii="Tahoma" w:hAnsi="Tahoma" w:cs="Tahoma"/>
          <w:sz w:val="18"/>
          <w:szCs w:val="18"/>
        </w:rPr>
      </w:pPr>
      <w:r w:rsidRPr="00F73710">
        <w:rPr>
          <w:rFonts w:ascii="Tahoma" w:hAnsi="Tahoma" w:cs="Tahoma"/>
          <w:sz w:val="18"/>
          <w:szCs w:val="18"/>
        </w:rPr>
        <w:t>-</w:t>
      </w:r>
      <w:r w:rsidRPr="00F73710">
        <w:rPr>
          <w:rFonts w:ascii="Tahoma" w:hAnsi="Tahoma" w:cs="Tahoma"/>
          <w:sz w:val="18"/>
          <w:szCs w:val="18"/>
        </w:rPr>
        <w:tab/>
        <w:t>vereniging van eigenaren</w:t>
      </w:r>
    </w:p>
    <w:p w14:paraId="79E521DE" w14:textId="66514C57" w:rsidR="00E63412" w:rsidRPr="00F73710" w:rsidRDefault="00E63412" w:rsidP="008371C6">
      <w:pPr>
        <w:pStyle w:val="Default"/>
        <w:shd w:val="clear" w:color="auto" w:fill="FFFFFF" w:themeFill="background1"/>
        <w:rPr>
          <w:rFonts w:ascii="Tahoma" w:hAnsi="Tahoma" w:cs="Tahoma"/>
          <w:sz w:val="18"/>
          <w:szCs w:val="18"/>
        </w:rPr>
      </w:pPr>
    </w:p>
    <w:p w14:paraId="66DB0F03" w14:textId="34CE0B0B" w:rsidR="00700931" w:rsidRPr="00F73710" w:rsidRDefault="00E0273B" w:rsidP="008371C6">
      <w:pPr>
        <w:pStyle w:val="Default"/>
        <w:rPr>
          <w:rFonts w:ascii="Tahoma" w:hAnsi="Tahoma" w:cs="Tahoma"/>
          <w:sz w:val="18"/>
          <w:szCs w:val="18"/>
        </w:rPr>
      </w:pPr>
      <w:r w:rsidRPr="00F73710">
        <w:rPr>
          <w:rFonts w:ascii="Tahoma" w:hAnsi="Tahoma" w:cs="Tahoma"/>
          <w:sz w:val="18"/>
          <w:szCs w:val="18"/>
        </w:rPr>
        <w:t>De Groenmakers</w:t>
      </w:r>
      <w:r w:rsidR="00EC5925" w:rsidRPr="00F73710">
        <w:rPr>
          <w:rFonts w:ascii="Tahoma" w:hAnsi="Tahoma" w:cs="Tahoma"/>
          <w:sz w:val="18"/>
          <w:szCs w:val="18"/>
        </w:rPr>
        <w:t xml:space="preserve"> </w:t>
      </w:r>
      <w:r w:rsidR="00226B83" w:rsidRPr="00F73710">
        <w:rPr>
          <w:rFonts w:ascii="Tahoma" w:hAnsi="Tahoma" w:cs="Tahoma"/>
          <w:sz w:val="18"/>
          <w:szCs w:val="18"/>
        </w:rPr>
        <w:t>wil graag weten hoe haar activiteiten/diensten integraal scoren op klimaat-vriendelijkheid. Dit kan inzichtelijk worden gemaakt met behulp van een CO</w:t>
      </w:r>
      <w:r w:rsidR="00226B83" w:rsidRPr="00F73710">
        <w:rPr>
          <w:rFonts w:ascii="Tahoma" w:hAnsi="Tahoma" w:cs="Tahoma"/>
          <w:sz w:val="18"/>
          <w:szCs w:val="18"/>
          <w:vertAlign w:val="subscript"/>
        </w:rPr>
        <w:t>2</w:t>
      </w:r>
      <w:r w:rsidR="00DA0F6D" w:rsidRPr="00F73710">
        <w:rPr>
          <w:rFonts w:ascii="Tahoma" w:hAnsi="Tahoma" w:cs="Tahoma"/>
          <w:sz w:val="18"/>
          <w:szCs w:val="18"/>
        </w:rPr>
        <w:t xml:space="preserve">-footprint. </w:t>
      </w:r>
      <w:r w:rsidR="00226B83" w:rsidRPr="00F73710">
        <w:rPr>
          <w:rFonts w:ascii="Tahoma" w:hAnsi="Tahoma" w:cs="Tahoma"/>
          <w:sz w:val="18"/>
          <w:szCs w:val="18"/>
        </w:rPr>
        <w:t xml:space="preserve">Als eerste stap hiertoe hebben wij </w:t>
      </w:r>
      <w:r w:rsidR="003D14C8" w:rsidRPr="00F73710">
        <w:rPr>
          <w:rFonts w:ascii="Tahoma" w:hAnsi="Tahoma" w:cs="Tahoma"/>
          <w:sz w:val="18"/>
          <w:szCs w:val="18"/>
        </w:rPr>
        <w:t>d</w:t>
      </w:r>
      <w:r w:rsidR="00226B83" w:rsidRPr="00F73710">
        <w:rPr>
          <w:rFonts w:ascii="Tahoma" w:hAnsi="Tahoma" w:cs="Tahoma"/>
          <w:sz w:val="18"/>
          <w:szCs w:val="18"/>
        </w:rPr>
        <w:t>e CO</w:t>
      </w:r>
      <w:r w:rsidR="00226B83" w:rsidRPr="00F73710">
        <w:rPr>
          <w:rFonts w:ascii="Tahoma" w:hAnsi="Tahoma" w:cs="Tahoma"/>
          <w:sz w:val="18"/>
          <w:szCs w:val="18"/>
          <w:vertAlign w:val="subscript"/>
        </w:rPr>
        <w:t>2</w:t>
      </w:r>
      <w:r w:rsidR="00226B83" w:rsidRPr="00F73710">
        <w:rPr>
          <w:rFonts w:ascii="Tahoma" w:hAnsi="Tahoma" w:cs="Tahoma"/>
          <w:sz w:val="18"/>
          <w:szCs w:val="18"/>
        </w:rPr>
        <w:t>-footprint over de peri</w:t>
      </w:r>
      <w:r w:rsidR="00DA0F6D" w:rsidRPr="00F73710">
        <w:rPr>
          <w:rFonts w:ascii="Tahoma" w:hAnsi="Tahoma" w:cs="Tahoma"/>
          <w:sz w:val="18"/>
          <w:szCs w:val="18"/>
        </w:rPr>
        <w:t xml:space="preserve">ode </w:t>
      </w:r>
      <w:r w:rsidR="006A6A72" w:rsidRPr="00F73710">
        <w:rPr>
          <w:rFonts w:ascii="Tahoma" w:hAnsi="Tahoma" w:cs="Tahoma"/>
          <w:sz w:val="18"/>
          <w:szCs w:val="18"/>
        </w:rPr>
        <w:t>201</w:t>
      </w:r>
      <w:r w:rsidR="008A355B" w:rsidRPr="00F73710">
        <w:rPr>
          <w:rFonts w:ascii="Tahoma" w:hAnsi="Tahoma" w:cs="Tahoma"/>
          <w:sz w:val="18"/>
          <w:szCs w:val="18"/>
        </w:rPr>
        <w:t>5</w:t>
      </w:r>
      <w:r w:rsidR="00DA0F6D" w:rsidRPr="00F73710">
        <w:rPr>
          <w:rFonts w:ascii="Tahoma" w:hAnsi="Tahoma" w:cs="Tahoma"/>
          <w:sz w:val="18"/>
          <w:szCs w:val="18"/>
        </w:rPr>
        <w:t xml:space="preserve"> </w:t>
      </w:r>
      <w:r w:rsidR="00226B83" w:rsidRPr="00F73710">
        <w:rPr>
          <w:rFonts w:ascii="Tahoma" w:hAnsi="Tahoma" w:cs="Tahoma"/>
          <w:sz w:val="18"/>
          <w:szCs w:val="18"/>
        </w:rPr>
        <w:t>berekend</w:t>
      </w:r>
      <w:r w:rsidR="0001537E" w:rsidRPr="00F73710">
        <w:rPr>
          <w:rFonts w:ascii="Tahoma" w:hAnsi="Tahoma" w:cs="Tahoma"/>
          <w:sz w:val="18"/>
          <w:szCs w:val="18"/>
        </w:rPr>
        <w:t xml:space="preserve"> (</w:t>
      </w:r>
      <w:r w:rsidR="003078BC" w:rsidRPr="00F73710">
        <w:rPr>
          <w:rFonts w:ascii="Tahoma" w:hAnsi="Tahoma" w:cs="Tahoma"/>
          <w:sz w:val="18"/>
          <w:szCs w:val="18"/>
        </w:rPr>
        <w:t>Basisjaar</w:t>
      </w:r>
      <w:r w:rsidR="008A355B" w:rsidRPr="00F73710">
        <w:rPr>
          <w:rFonts w:ascii="Tahoma" w:hAnsi="Tahoma" w:cs="Tahoma"/>
          <w:sz w:val="18"/>
          <w:szCs w:val="18"/>
        </w:rPr>
        <w:t>)</w:t>
      </w:r>
      <w:r w:rsidR="00E63412" w:rsidRPr="00F73710">
        <w:rPr>
          <w:rFonts w:ascii="Tahoma" w:hAnsi="Tahoma" w:cs="Tahoma"/>
          <w:sz w:val="18"/>
          <w:szCs w:val="18"/>
        </w:rPr>
        <w:t>.</w:t>
      </w:r>
    </w:p>
    <w:p w14:paraId="7CDBDDE6" w14:textId="77777777" w:rsidR="008A355B" w:rsidRPr="00F73710" w:rsidRDefault="008A355B" w:rsidP="008371C6">
      <w:pPr>
        <w:pStyle w:val="Default"/>
        <w:rPr>
          <w:rFonts w:ascii="Tahoma" w:hAnsi="Tahoma" w:cs="Tahoma"/>
          <w:sz w:val="18"/>
          <w:szCs w:val="18"/>
        </w:rPr>
      </w:pPr>
    </w:p>
    <w:p w14:paraId="19DCAB68" w14:textId="5F8A6B21" w:rsidR="00E62AF3" w:rsidRPr="00F73710" w:rsidRDefault="00226B83" w:rsidP="008371C6">
      <w:pPr>
        <w:pStyle w:val="Default"/>
        <w:rPr>
          <w:rFonts w:ascii="Tahoma" w:hAnsi="Tahoma" w:cs="Tahoma"/>
          <w:sz w:val="18"/>
          <w:szCs w:val="18"/>
        </w:rPr>
      </w:pPr>
      <w:r w:rsidRPr="00F73710">
        <w:rPr>
          <w:rFonts w:ascii="Tahoma" w:hAnsi="Tahoma" w:cs="Tahoma"/>
          <w:sz w:val="18"/>
          <w:szCs w:val="18"/>
        </w:rPr>
        <w:t>De CO</w:t>
      </w:r>
      <w:r w:rsidRPr="00F73710">
        <w:rPr>
          <w:rFonts w:ascii="Tahoma" w:hAnsi="Tahoma" w:cs="Tahoma"/>
          <w:sz w:val="18"/>
          <w:szCs w:val="18"/>
          <w:vertAlign w:val="subscript"/>
        </w:rPr>
        <w:t>2</w:t>
      </w:r>
      <w:r w:rsidRPr="00F73710">
        <w:rPr>
          <w:rFonts w:ascii="Tahoma" w:hAnsi="Tahoma" w:cs="Tahoma"/>
          <w:sz w:val="18"/>
          <w:szCs w:val="18"/>
        </w:rPr>
        <w:t xml:space="preserve">-footprint geeft een inventarisatie van de totale hoeveelheid uitgestoten broeikasgassen, alsmede inzicht in de herkomst van deze emissies over de verschillende processen van </w:t>
      </w:r>
      <w:r w:rsidR="00E0273B" w:rsidRPr="00F73710">
        <w:rPr>
          <w:rFonts w:ascii="Tahoma" w:hAnsi="Tahoma" w:cs="Tahoma"/>
          <w:sz w:val="18"/>
          <w:szCs w:val="18"/>
        </w:rPr>
        <w:t>De Groenmakers</w:t>
      </w:r>
      <w:r w:rsidR="00614C8F">
        <w:rPr>
          <w:rFonts w:ascii="Tahoma" w:hAnsi="Tahoma" w:cs="Tahoma"/>
          <w:sz w:val="18"/>
          <w:szCs w:val="18"/>
        </w:rPr>
        <w:t>.</w:t>
      </w:r>
      <w:r w:rsidR="00EC5925" w:rsidRPr="00F73710">
        <w:rPr>
          <w:rFonts w:ascii="Tahoma" w:hAnsi="Tahoma" w:cs="Tahoma"/>
          <w:sz w:val="18"/>
          <w:szCs w:val="18"/>
        </w:rPr>
        <w:t xml:space="preserve"> </w:t>
      </w:r>
    </w:p>
    <w:p w14:paraId="1CBE4042" w14:textId="77777777" w:rsidR="008446BD" w:rsidRDefault="00B6333D" w:rsidP="008371C6">
      <w:pPr>
        <w:pStyle w:val="Default"/>
        <w:rPr>
          <w:rFonts w:ascii="Tahoma" w:hAnsi="Tahoma" w:cs="Tahoma"/>
          <w:sz w:val="18"/>
          <w:szCs w:val="18"/>
        </w:rPr>
      </w:pPr>
      <w:r w:rsidRPr="00F73710">
        <w:rPr>
          <w:rFonts w:ascii="Tahoma" w:hAnsi="Tahoma" w:cs="Tahoma"/>
          <w:sz w:val="18"/>
          <w:szCs w:val="18"/>
        </w:rPr>
        <w:t>Het nemen van onze maatschappelijke verantwoordelijkheid ten aanzien van de negatieve</w:t>
      </w:r>
      <w:r w:rsidR="00E62AF3" w:rsidRPr="00F73710">
        <w:rPr>
          <w:rFonts w:ascii="Tahoma" w:hAnsi="Tahoma" w:cs="Tahoma"/>
          <w:sz w:val="18"/>
          <w:szCs w:val="18"/>
        </w:rPr>
        <w:t xml:space="preserve"> </w:t>
      </w:r>
      <w:r w:rsidRPr="00F73710">
        <w:rPr>
          <w:rFonts w:ascii="Tahoma" w:hAnsi="Tahoma" w:cs="Tahoma"/>
          <w:sz w:val="18"/>
          <w:szCs w:val="18"/>
        </w:rPr>
        <w:t xml:space="preserve">impact die onze bedrijfsactiviteiten uitoefenen op het milieu is voor </w:t>
      </w:r>
      <w:r w:rsidR="00E0273B" w:rsidRPr="00F73710">
        <w:rPr>
          <w:rFonts w:ascii="Tahoma" w:hAnsi="Tahoma" w:cs="Tahoma"/>
          <w:sz w:val="18"/>
          <w:szCs w:val="18"/>
        </w:rPr>
        <w:t>De Groenmakers</w:t>
      </w:r>
      <w:r w:rsidR="00EC5925" w:rsidRPr="00F73710">
        <w:rPr>
          <w:rFonts w:ascii="Tahoma" w:hAnsi="Tahoma" w:cs="Tahoma"/>
          <w:sz w:val="18"/>
          <w:szCs w:val="18"/>
        </w:rPr>
        <w:t xml:space="preserve"> </w:t>
      </w:r>
      <w:r w:rsidRPr="00F73710">
        <w:rPr>
          <w:rFonts w:ascii="Tahoma" w:hAnsi="Tahoma" w:cs="Tahoma"/>
          <w:sz w:val="18"/>
          <w:szCs w:val="18"/>
        </w:rPr>
        <w:t xml:space="preserve">van cruciaal belang. </w:t>
      </w:r>
    </w:p>
    <w:p w14:paraId="170664A8" w14:textId="77777777" w:rsidR="008446BD" w:rsidRDefault="008446BD" w:rsidP="008371C6">
      <w:pPr>
        <w:pStyle w:val="Default"/>
        <w:rPr>
          <w:rFonts w:ascii="Tahoma" w:hAnsi="Tahoma" w:cs="Tahoma"/>
          <w:sz w:val="18"/>
          <w:szCs w:val="18"/>
        </w:rPr>
      </w:pPr>
    </w:p>
    <w:p w14:paraId="7ECD32F7" w14:textId="77777777" w:rsidR="008446BD" w:rsidRDefault="008446BD" w:rsidP="008371C6">
      <w:pPr>
        <w:rPr>
          <w:rFonts w:ascii="Tahoma" w:hAnsi="Tahoma" w:cs="Tahoma"/>
          <w:color w:val="000000"/>
          <w:sz w:val="18"/>
          <w:szCs w:val="18"/>
        </w:rPr>
      </w:pPr>
      <w:r>
        <w:rPr>
          <w:rFonts w:ascii="Tahoma" w:hAnsi="Tahoma" w:cs="Tahoma"/>
          <w:sz w:val="18"/>
          <w:szCs w:val="18"/>
        </w:rPr>
        <w:br w:type="page"/>
      </w:r>
    </w:p>
    <w:p w14:paraId="50A9B780" w14:textId="77777777" w:rsidR="00951704" w:rsidRDefault="00951704" w:rsidP="008371C6">
      <w:pPr>
        <w:pStyle w:val="Default"/>
        <w:rPr>
          <w:rFonts w:ascii="Tahoma" w:hAnsi="Tahoma" w:cs="Tahoma"/>
          <w:sz w:val="18"/>
          <w:szCs w:val="18"/>
        </w:rPr>
      </w:pPr>
    </w:p>
    <w:p w14:paraId="422A8EB6" w14:textId="351DBB5D" w:rsidR="008446BD" w:rsidRDefault="00B6333D" w:rsidP="008371C6">
      <w:pPr>
        <w:pStyle w:val="Default"/>
        <w:rPr>
          <w:rFonts w:ascii="Tahoma" w:hAnsi="Tahoma" w:cs="Tahoma"/>
          <w:sz w:val="18"/>
          <w:szCs w:val="18"/>
        </w:rPr>
      </w:pPr>
      <w:r w:rsidRPr="00F73710">
        <w:rPr>
          <w:rFonts w:ascii="Tahoma" w:hAnsi="Tahoma" w:cs="Tahoma"/>
          <w:sz w:val="18"/>
          <w:szCs w:val="18"/>
        </w:rPr>
        <w:t>Hier word</w:t>
      </w:r>
      <w:r w:rsidR="000178B9" w:rsidRPr="00F73710">
        <w:rPr>
          <w:rFonts w:ascii="Tahoma" w:hAnsi="Tahoma" w:cs="Tahoma"/>
          <w:sz w:val="18"/>
          <w:szCs w:val="18"/>
        </w:rPr>
        <w:t>t</w:t>
      </w:r>
      <w:r w:rsidRPr="00F73710">
        <w:rPr>
          <w:rFonts w:ascii="Tahoma" w:hAnsi="Tahoma" w:cs="Tahoma"/>
          <w:sz w:val="18"/>
          <w:szCs w:val="18"/>
        </w:rPr>
        <w:t xml:space="preserve"> invulling aan</w:t>
      </w:r>
      <w:r w:rsidR="000178B9" w:rsidRPr="00F73710">
        <w:rPr>
          <w:rFonts w:ascii="Tahoma" w:hAnsi="Tahoma" w:cs="Tahoma"/>
          <w:sz w:val="18"/>
          <w:szCs w:val="18"/>
        </w:rPr>
        <w:t xml:space="preserve"> </w:t>
      </w:r>
      <w:r w:rsidRPr="00F73710">
        <w:rPr>
          <w:rFonts w:ascii="Tahoma" w:hAnsi="Tahoma" w:cs="Tahoma"/>
          <w:sz w:val="18"/>
          <w:szCs w:val="18"/>
        </w:rPr>
        <w:t>gegeven door het voeren van een actief milieubeleid geënt op voortdurend verbeteren volgens het principe van de “</w:t>
      </w:r>
      <w:r w:rsidR="00FC27D8" w:rsidRPr="00F73710">
        <w:rPr>
          <w:rFonts w:ascii="Tahoma" w:hAnsi="Tahoma" w:cs="Tahoma"/>
          <w:sz w:val="18"/>
          <w:szCs w:val="18"/>
        </w:rPr>
        <w:t>PDCA methodiek</w:t>
      </w:r>
      <w:r w:rsidRPr="00F73710">
        <w:rPr>
          <w:rFonts w:ascii="Tahoma" w:hAnsi="Tahoma" w:cs="Tahoma"/>
          <w:sz w:val="18"/>
          <w:szCs w:val="18"/>
        </w:rPr>
        <w:t xml:space="preserve">”. </w:t>
      </w:r>
    </w:p>
    <w:p w14:paraId="3E02E526" w14:textId="77777777" w:rsidR="008446BD" w:rsidRDefault="008446BD" w:rsidP="008371C6">
      <w:pPr>
        <w:pStyle w:val="Default"/>
        <w:rPr>
          <w:rFonts w:ascii="Tahoma" w:hAnsi="Tahoma" w:cs="Tahoma"/>
          <w:sz w:val="18"/>
          <w:szCs w:val="18"/>
        </w:rPr>
      </w:pPr>
    </w:p>
    <w:p w14:paraId="41A86928" w14:textId="6B39510E" w:rsidR="00B6333D" w:rsidRPr="00F73710" w:rsidRDefault="00B6333D" w:rsidP="008371C6">
      <w:pPr>
        <w:pStyle w:val="Default"/>
        <w:rPr>
          <w:rFonts w:ascii="Tahoma" w:hAnsi="Tahoma" w:cs="Tahoma"/>
          <w:sz w:val="18"/>
          <w:szCs w:val="18"/>
        </w:rPr>
      </w:pPr>
      <w:r w:rsidRPr="00F73710">
        <w:rPr>
          <w:rFonts w:ascii="Tahoma" w:hAnsi="Tahoma" w:cs="Tahoma"/>
          <w:sz w:val="18"/>
          <w:szCs w:val="18"/>
        </w:rPr>
        <w:t>Het reduceren van de uitstoot CO</w:t>
      </w:r>
      <w:r w:rsidRPr="00F73710">
        <w:rPr>
          <w:rFonts w:ascii="Tahoma" w:hAnsi="Tahoma" w:cs="Tahoma"/>
          <w:sz w:val="18"/>
          <w:szCs w:val="18"/>
          <w:vertAlign w:val="subscript"/>
        </w:rPr>
        <w:t>2</w:t>
      </w:r>
      <w:r w:rsidRPr="00F73710">
        <w:rPr>
          <w:rFonts w:ascii="Tahoma" w:hAnsi="Tahoma" w:cs="Tahoma"/>
          <w:sz w:val="18"/>
          <w:szCs w:val="18"/>
        </w:rPr>
        <w:t xml:space="preserve"> is hierbij van wezenlijk belang voor de organisatie. Onze maatschappelijke verantwoordelijkheid op dit gebied willen wij uitdragen aan de hand van de richtlijnen die de CO</w:t>
      </w:r>
      <w:r w:rsidRPr="00F73710">
        <w:rPr>
          <w:rFonts w:ascii="Tahoma" w:hAnsi="Tahoma" w:cs="Tahoma"/>
          <w:sz w:val="18"/>
          <w:szCs w:val="18"/>
          <w:vertAlign w:val="subscript"/>
        </w:rPr>
        <w:t>2</w:t>
      </w:r>
      <w:r w:rsidRPr="00F73710">
        <w:rPr>
          <w:rFonts w:ascii="Tahoma" w:hAnsi="Tahoma" w:cs="Tahoma"/>
          <w:sz w:val="18"/>
          <w:szCs w:val="18"/>
        </w:rPr>
        <w:t xml:space="preserve"> prestatieladder daarvoor aanreikt. Hiermee toont </w:t>
      </w:r>
      <w:r w:rsidR="00E0273B" w:rsidRPr="00F73710">
        <w:rPr>
          <w:rFonts w:ascii="Tahoma" w:hAnsi="Tahoma" w:cs="Tahoma"/>
          <w:sz w:val="18"/>
          <w:szCs w:val="18"/>
        </w:rPr>
        <w:t>De Groenmakers</w:t>
      </w:r>
      <w:r w:rsidR="00EC5925" w:rsidRPr="00F73710">
        <w:rPr>
          <w:rFonts w:ascii="Tahoma" w:hAnsi="Tahoma" w:cs="Tahoma"/>
          <w:sz w:val="18"/>
          <w:szCs w:val="18"/>
        </w:rPr>
        <w:t xml:space="preserve"> </w:t>
      </w:r>
      <w:r w:rsidRPr="00F73710">
        <w:rPr>
          <w:rFonts w:ascii="Tahoma" w:hAnsi="Tahoma" w:cs="Tahoma"/>
          <w:sz w:val="18"/>
          <w:szCs w:val="18"/>
        </w:rPr>
        <w:t>aan gereed te zijn om in t</w:t>
      </w:r>
      <w:r w:rsidR="003078BC" w:rsidRPr="00F73710">
        <w:rPr>
          <w:rFonts w:ascii="Tahoma" w:hAnsi="Tahoma" w:cs="Tahoma"/>
          <w:sz w:val="18"/>
          <w:szCs w:val="18"/>
        </w:rPr>
        <w:t>e stappen met als doel zero emissie</w:t>
      </w:r>
      <w:r w:rsidR="003566B6" w:rsidRPr="00F73710">
        <w:rPr>
          <w:rFonts w:ascii="Tahoma" w:hAnsi="Tahoma" w:cs="Tahoma"/>
          <w:sz w:val="18"/>
          <w:szCs w:val="18"/>
        </w:rPr>
        <w:t xml:space="preserve">. </w:t>
      </w:r>
    </w:p>
    <w:p w14:paraId="7C6781F2" w14:textId="0F9050ED" w:rsidR="003104B2" w:rsidRDefault="003104B2" w:rsidP="008371C6">
      <w:pPr>
        <w:pStyle w:val="Default"/>
        <w:rPr>
          <w:rFonts w:ascii="Tahoma" w:hAnsi="Tahoma" w:cs="Tahoma"/>
          <w:sz w:val="18"/>
          <w:szCs w:val="18"/>
        </w:rPr>
      </w:pPr>
    </w:p>
    <w:p w14:paraId="2E7D5151" w14:textId="6A349D3B" w:rsidR="0041680A" w:rsidRDefault="0041680A" w:rsidP="008371C6">
      <w:pPr>
        <w:pStyle w:val="Default"/>
        <w:rPr>
          <w:rFonts w:ascii="Tahoma" w:hAnsi="Tahoma" w:cs="Tahoma"/>
          <w:sz w:val="18"/>
          <w:szCs w:val="18"/>
        </w:rPr>
      </w:pPr>
      <w:r>
        <w:rPr>
          <w:rFonts w:ascii="Tahoma" w:hAnsi="Tahoma" w:cs="Tahoma"/>
          <w:sz w:val="18"/>
          <w:szCs w:val="18"/>
        </w:rPr>
        <w:t>Reikwijdte van onze certificeringen:</w:t>
      </w:r>
    </w:p>
    <w:p w14:paraId="0B84BDEE" w14:textId="10E784B8" w:rsidR="0041680A" w:rsidRPr="00066AA8" w:rsidRDefault="0041680A" w:rsidP="008371C6">
      <w:pPr>
        <w:pStyle w:val="Geenafstand"/>
        <w:ind w:left="705" w:hanging="705"/>
        <w:rPr>
          <w:rFonts w:cs="Tahoma"/>
          <w:szCs w:val="18"/>
        </w:rPr>
      </w:pPr>
      <w:r>
        <w:rPr>
          <w:rFonts w:cs="Tahoma"/>
          <w:szCs w:val="18"/>
        </w:rPr>
        <w:t>-</w:t>
      </w:r>
      <w:r>
        <w:rPr>
          <w:rFonts w:cs="Tahoma"/>
          <w:szCs w:val="18"/>
        </w:rPr>
        <w:tab/>
        <w:t>h</w:t>
      </w:r>
      <w:r w:rsidRPr="00066AA8">
        <w:rPr>
          <w:rFonts w:cs="Tahoma"/>
          <w:szCs w:val="18"/>
        </w:rPr>
        <w:t>et aannemen, uitvoeren en onderhouden van groenvoorzienings-, hoveniers-, boomverzorgings-, en andere cultuurtechnische werken</w:t>
      </w:r>
      <w:r>
        <w:rPr>
          <w:rFonts w:cs="Tahoma"/>
          <w:szCs w:val="18"/>
        </w:rPr>
        <w:t>, w</w:t>
      </w:r>
      <w:r w:rsidRPr="00066AA8">
        <w:rPr>
          <w:rFonts w:cs="Tahoma"/>
          <w:szCs w:val="18"/>
        </w:rPr>
        <w:t>erken in het kader van het beheer van openbare ruimte en het verhuren van bemand en onbemand materieel aan derden ten behoeve van dit soort werken</w:t>
      </w:r>
      <w:r w:rsidR="00EF0998">
        <w:rPr>
          <w:rFonts w:cs="Tahoma"/>
          <w:szCs w:val="18"/>
        </w:rPr>
        <w:t>.</w:t>
      </w:r>
    </w:p>
    <w:p w14:paraId="541F09AE" w14:textId="101DC57D" w:rsidR="0041680A" w:rsidRPr="00F73710" w:rsidRDefault="0041680A" w:rsidP="008371C6">
      <w:pPr>
        <w:pStyle w:val="Default"/>
        <w:rPr>
          <w:rFonts w:ascii="Tahoma" w:hAnsi="Tahoma" w:cs="Tahoma"/>
          <w:sz w:val="18"/>
          <w:szCs w:val="18"/>
        </w:rPr>
      </w:pPr>
    </w:p>
    <w:p w14:paraId="29F11056" w14:textId="65CE6432" w:rsidR="003104B2" w:rsidRPr="00526E43" w:rsidRDefault="003104B2" w:rsidP="008371C6">
      <w:pPr>
        <w:pStyle w:val="Default"/>
        <w:rPr>
          <w:rFonts w:ascii="Tahoma" w:hAnsi="Tahoma" w:cs="Tahoma"/>
          <w:b/>
          <w:bCs/>
        </w:rPr>
      </w:pPr>
      <w:r w:rsidRPr="00526E43">
        <w:rPr>
          <w:rFonts w:ascii="Tahoma" w:hAnsi="Tahoma" w:cs="Tahoma"/>
          <w:b/>
          <w:bCs/>
        </w:rPr>
        <w:t>1.</w:t>
      </w:r>
      <w:r>
        <w:rPr>
          <w:rFonts w:ascii="Tahoma" w:hAnsi="Tahoma" w:cs="Tahoma"/>
          <w:b/>
          <w:bCs/>
        </w:rPr>
        <w:t>3</w:t>
      </w:r>
      <w:r w:rsidRPr="00526E43">
        <w:rPr>
          <w:rFonts w:ascii="Tahoma" w:hAnsi="Tahoma" w:cs="Tahoma"/>
          <w:b/>
          <w:bCs/>
        </w:rPr>
        <w:tab/>
      </w:r>
      <w:r>
        <w:rPr>
          <w:rFonts w:ascii="Tahoma" w:hAnsi="Tahoma" w:cs="Tahoma"/>
          <w:b/>
          <w:bCs/>
        </w:rPr>
        <w:t>definities &amp; begrippen</w:t>
      </w:r>
    </w:p>
    <w:p w14:paraId="200C6A9E" w14:textId="77777777" w:rsidR="003104B2" w:rsidRPr="00F73710" w:rsidRDefault="003104B2" w:rsidP="008371C6">
      <w:pPr>
        <w:pStyle w:val="Default"/>
        <w:rPr>
          <w:rFonts w:ascii="Tahoma" w:hAnsi="Tahoma" w:cs="Tahoma"/>
          <w:sz w:val="18"/>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7931"/>
      </w:tblGrid>
      <w:tr w:rsidR="003104B2" w:rsidRPr="00C6469E" w14:paraId="41D02FC1" w14:textId="77777777" w:rsidTr="00AD0304">
        <w:tc>
          <w:tcPr>
            <w:tcW w:w="9627" w:type="dxa"/>
            <w:gridSpan w:val="2"/>
            <w:tcBorders>
              <w:bottom w:val="single" w:sz="4" w:space="0" w:color="808080" w:themeColor="background1" w:themeShade="80"/>
            </w:tcBorders>
            <w:shd w:val="clear" w:color="auto" w:fill="D9D9D9" w:themeFill="background1" w:themeFillShade="D9"/>
          </w:tcPr>
          <w:p w14:paraId="3826C13E" w14:textId="26FCD6DC" w:rsidR="003104B2" w:rsidRPr="00C6469E" w:rsidRDefault="003104B2" w:rsidP="008371C6">
            <w:pPr>
              <w:pStyle w:val="Geenafstand"/>
              <w:rPr>
                <w:b/>
                <w:bCs/>
                <w:sz w:val="14"/>
                <w:szCs w:val="14"/>
              </w:rPr>
            </w:pPr>
            <w:r w:rsidRPr="00C6469E">
              <w:rPr>
                <w:b/>
                <w:bCs/>
                <w:sz w:val="14"/>
                <w:szCs w:val="14"/>
              </w:rPr>
              <w:t xml:space="preserve">Overzicht 1-a: definities &amp; begrippen </w:t>
            </w:r>
          </w:p>
        </w:tc>
      </w:tr>
      <w:tr w:rsidR="009D6216" w:rsidRPr="00C6469E" w14:paraId="73D60AD4" w14:textId="77777777" w:rsidTr="007C7C77">
        <w:tc>
          <w:tcPr>
            <w:tcW w:w="1696" w:type="dxa"/>
            <w:shd w:val="clear" w:color="auto" w:fill="auto"/>
          </w:tcPr>
          <w:p w14:paraId="1A6DD996" w14:textId="77777777" w:rsidR="009D6216" w:rsidRPr="00C6469E" w:rsidRDefault="009D6216" w:rsidP="008371C6">
            <w:pPr>
              <w:pStyle w:val="Geenafstand"/>
              <w:rPr>
                <w:sz w:val="14"/>
                <w:szCs w:val="14"/>
              </w:rPr>
            </w:pPr>
            <w:r w:rsidRPr="00C6469E">
              <w:rPr>
                <w:rFonts w:cs="Tahoma"/>
                <w:sz w:val="14"/>
                <w:szCs w:val="14"/>
              </w:rPr>
              <w:t>Broeikasgassen</w:t>
            </w:r>
          </w:p>
        </w:tc>
        <w:tc>
          <w:tcPr>
            <w:tcW w:w="7931" w:type="dxa"/>
            <w:shd w:val="clear" w:color="auto" w:fill="auto"/>
          </w:tcPr>
          <w:p w14:paraId="03411BD9" w14:textId="788E35AC" w:rsidR="009D6216" w:rsidRPr="00C6469E" w:rsidRDefault="009D6216" w:rsidP="008371C6">
            <w:pPr>
              <w:pStyle w:val="Geenafstand"/>
              <w:rPr>
                <w:sz w:val="14"/>
                <w:szCs w:val="14"/>
              </w:rPr>
            </w:pPr>
            <w:r w:rsidRPr="00C6469E">
              <w:rPr>
                <w:rFonts w:cs="Tahoma"/>
                <w:sz w:val="14"/>
                <w:szCs w:val="14"/>
              </w:rPr>
              <w:t>Gassen die de zonnestraling wel doorlaten naar het aardoppervlak, maar de terugkerende straling (warmte) tegenhouden</w:t>
            </w:r>
            <w:r w:rsidR="00206293" w:rsidRPr="00C6469E">
              <w:rPr>
                <w:rFonts w:cs="Tahoma"/>
                <w:sz w:val="14"/>
                <w:szCs w:val="14"/>
              </w:rPr>
              <w:t xml:space="preserve">, met opwarming van het aardoppervlak als gevolg. </w:t>
            </w:r>
          </w:p>
        </w:tc>
      </w:tr>
      <w:tr w:rsidR="003104B2" w:rsidRPr="00C6469E" w14:paraId="6A22366F" w14:textId="77777777" w:rsidTr="007C7C77">
        <w:tc>
          <w:tcPr>
            <w:tcW w:w="1696" w:type="dxa"/>
            <w:shd w:val="clear" w:color="auto" w:fill="auto"/>
          </w:tcPr>
          <w:p w14:paraId="222622A7" w14:textId="19DB77C1" w:rsidR="003104B2" w:rsidRPr="00E46E06" w:rsidRDefault="00E46E06" w:rsidP="008371C6">
            <w:pPr>
              <w:pStyle w:val="Geenafstand"/>
              <w:rPr>
                <w:sz w:val="14"/>
                <w:szCs w:val="14"/>
              </w:rPr>
            </w:pPr>
            <w:r w:rsidRPr="00E46E06">
              <w:rPr>
                <w:sz w:val="14"/>
                <w:szCs w:val="14"/>
              </w:rPr>
              <w:t>CO</w:t>
            </w:r>
            <w:r w:rsidRPr="00F600C7">
              <w:rPr>
                <w:sz w:val="14"/>
                <w:szCs w:val="14"/>
                <w:vertAlign w:val="subscript"/>
              </w:rPr>
              <w:t>2</w:t>
            </w:r>
            <w:r w:rsidRPr="00E46E06">
              <w:rPr>
                <w:sz w:val="14"/>
                <w:szCs w:val="14"/>
              </w:rPr>
              <w:t>-e</w:t>
            </w:r>
            <w:r w:rsidR="009D6216" w:rsidRPr="00E46E06">
              <w:rPr>
                <w:sz w:val="14"/>
                <w:szCs w:val="14"/>
              </w:rPr>
              <w:t xml:space="preserve">missie </w:t>
            </w:r>
          </w:p>
        </w:tc>
        <w:tc>
          <w:tcPr>
            <w:tcW w:w="7931" w:type="dxa"/>
            <w:shd w:val="clear" w:color="auto" w:fill="auto"/>
          </w:tcPr>
          <w:p w14:paraId="2C0C2CDF" w14:textId="7D324DB9" w:rsidR="003104B2" w:rsidRPr="00E46E06" w:rsidRDefault="00E46E06" w:rsidP="008371C6">
            <w:pPr>
              <w:pStyle w:val="Geenafstand"/>
              <w:rPr>
                <w:sz w:val="14"/>
                <w:szCs w:val="14"/>
              </w:rPr>
            </w:pPr>
            <w:r>
              <w:rPr>
                <w:sz w:val="14"/>
                <w:szCs w:val="14"/>
              </w:rPr>
              <w:t>De totale massa van CO</w:t>
            </w:r>
            <w:r>
              <w:rPr>
                <w:sz w:val="14"/>
                <w:szCs w:val="14"/>
                <w:vertAlign w:val="subscript"/>
              </w:rPr>
              <w:t>2</w:t>
            </w:r>
            <w:r>
              <w:rPr>
                <w:sz w:val="14"/>
                <w:szCs w:val="14"/>
              </w:rPr>
              <w:t xml:space="preserve">  uitgestoten naar de atmosfeer over een specifieke periode.</w:t>
            </w:r>
          </w:p>
        </w:tc>
      </w:tr>
      <w:tr w:rsidR="003104B2" w:rsidRPr="00C6469E" w14:paraId="02103754" w14:textId="77777777" w:rsidTr="007C7C77">
        <w:tc>
          <w:tcPr>
            <w:tcW w:w="1696" w:type="dxa"/>
            <w:shd w:val="clear" w:color="auto" w:fill="auto"/>
          </w:tcPr>
          <w:p w14:paraId="04A066B4" w14:textId="2D702C80" w:rsidR="003104B2" w:rsidRPr="00C6469E" w:rsidRDefault="00F600C7" w:rsidP="008371C6">
            <w:pPr>
              <w:pStyle w:val="Geenafstand"/>
              <w:rPr>
                <w:sz w:val="14"/>
                <w:szCs w:val="14"/>
              </w:rPr>
            </w:pPr>
            <w:r w:rsidRPr="00E46E06">
              <w:rPr>
                <w:sz w:val="14"/>
                <w:szCs w:val="14"/>
              </w:rPr>
              <w:t>CO</w:t>
            </w:r>
            <w:r w:rsidRPr="00F600C7">
              <w:rPr>
                <w:sz w:val="14"/>
                <w:szCs w:val="14"/>
                <w:vertAlign w:val="subscript"/>
              </w:rPr>
              <w:t>2</w:t>
            </w:r>
            <w:r w:rsidRPr="00E46E06">
              <w:rPr>
                <w:sz w:val="14"/>
                <w:szCs w:val="14"/>
              </w:rPr>
              <w:t>-</w:t>
            </w:r>
            <w:r>
              <w:rPr>
                <w:sz w:val="14"/>
                <w:szCs w:val="14"/>
              </w:rPr>
              <w:t>footprint</w:t>
            </w:r>
          </w:p>
        </w:tc>
        <w:tc>
          <w:tcPr>
            <w:tcW w:w="7931" w:type="dxa"/>
            <w:shd w:val="clear" w:color="auto" w:fill="auto"/>
          </w:tcPr>
          <w:p w14:paraId="1890B22D" w14:textId="26100069" w:rsidR="003104B2" w:rsidRPr="00F600C7" w:rsidRDefault="00F600C7" w:rsidP="008371C6">
            <w:pPr>
              <w:pStyle w:val="Geenafstand"/>
              <w:rPr>
                <w:sz w:val="14"/>
                <w:szCs w:val="14"/>
              </w:rPr>
            </w:pPr>
            <w:r>
              <w:rPr>
                <w:sz w:val="14"/>
                <w:szCs w:val="14"/>
              </w:rPr>
              <w:t>Een maat, uitgedrukt in ton CO</w:t>
            </w:r>
            <w:r>
              <w:rPr>
                <w:sz w:val="14"/>
                <w:szCs w:val="14"/>
                <w:vertAlign w:val="subscript"/>
              </w:rPr>
              <w:t>2</w:t>
            </w:r>
            <w:r>
              <w:rPr>
                <w:sz w:val="14"/>
                <w:szCs w:val="14"/>
              </w:rPr>
              <w:t xml:space="preserve"> ,voor de uitstoot van CO</w:t>
            </w:r>
            <w:r>
              <w:rPr>
                <w:sz w:val="14"/>
                <w:szCs w:val="14"/>
                <w:vertAlign w:val="subscript"/>
              </w:rPr>
              <w:t xml:space="preserve">2 als gevolg van </w:t>
            </w:r>
            <w:proofErr w:type="spellStart"/>
            <w:r>
              <w:rPr>
                <w:sz w:val="14"/>
                <w:szCs w:val="14"/>
                <w:vertAlign w:val="subscript"/>
              </w:rPr>
              <w:t>hget</w:t>
            </w:r>
            <w:proofErr w:type="spellEnd"/>
            <w:r>
              <w:rPr>
                <w:sz w:val="14"/>
                <w:szCs w:val="14"/>
                <w:vertAlign w:val="subscript"/>
              </w:rPr>
              <w:t xml:space="preserve"> gebruik </w:t>
            </w:r>
            <w:r>
              <w:rPr>
                <w:sz w:val="14"/>
                <w:szCs w:val="14"/>
              </w:rPr>
              <w:t>van fossiele brandstoffen in het verkeer, luchtvaart, transport, productie van elektriciteit en verwarming.</w:t>
            </w:r>
          </w:p>
        </w:tc>
      </w:tr>
      <w:tr w:rsidR="003104B2" w:rsidRPr="00C6469E" w14:paraId="20299272" w14:textId="77777777" w:rsidTr="007C7C77">
        <w:trPr>
          <w:trHeight w:val="258"/>
        </w:trPr>
        <w:tc>
          <w:tcPr>
            <w:tcW w:w="1696" w:type="dxa"/>
            <w:shd w:val="clear" w:color="auto" w:fill="auto"/>
          </w:tcPr>
          <w:p w14:paraId="038AB025" w14:textId="6CFFBAFF" w:rsidR="003104B2" w:rsidRPr="00C6469E" w:rsidRDefault="00F600C7" w:rsidP="008371C6">
            <w:pPr>
              <w:pStyle w:val="Geenafstand"/>
              <w:rPr>
                <w:sz w:val="14"/>
                <w:szCs w:val="14"/>
              </w:rPr>
            </w:pPr>
            <w:r>
              <w:rPr>
                <w:sz w:val="14"/>
                <w:szCs w:val="14"/>
              </w:rPr>
              <w:t>Scope 1, directe emissie</w:t>
            </w:r>
            <w:r w:rsidR="00083D3D">
              <w:rPr>
                <w:sz w:val="14"/>
                <w:szCs w:val="14"/>
              </w:rPr>
              <w:t>s</w:t>
            </w:r>
          </w:p>
        </w:tc>
        <w:tc>
          <w:tcPr>
            <w:tcW w:w="7931" w:type="dxa"/>
            <w:shd w:val="clear" w:color="auto" w:fill="auto"/>
          </w:tcPr>
          <w:p w14:paraId="7A9423AD" w14:textId="2A41045F" w:rsidR="00B56001" w:rsidRPr="00B56001" w:rsidRDefault="000D2CE4" w:rsidP="007E4A07">
            <w:pPr>
              <w:widowControl w:val="0"/>
              <w:autoSpaceDE w:val="0"/>
              <w:autoSpaceDN w:val="0"/>
              <w:adjustRightInd w:val="0"/>
              <w:rPr>
                <w:rFonts w:ascii="Tahoma" w:hAnsi="Tahoma" w:cs="Tahoma"/>
                <w:color w:val="404040"/>
                <w:sz w:val="14"/>
                <w:szCs w:val="14"/>
              </w:rPr>
            </w:pPr>
            <w:r>
              <w:rPr>
                <w:rFonts w:ascii="Tahoma" w:hAnsi="Tahoma" w:cs="Tahoma"/>
                <w:color w:val="404040"/>
                <w:sz w:val="14"/>
                <w:szCs w:val="14"/>
              </w:rPr>
              <w:t>Directe</w:t>
            </w:r>
            <w:r w:rsidR="00B56001" w:rsidRPr="00B56001">
              <w:rPr>
                <w:rFonts w:ascii="Tahoma" w:hAnsi="Tahoma" w:cs="Tahoma"/>
                <w:color w:val="404040"/>
                <w:sz w:val="14"/>
                <w:szCs w:val="14"/>
              </w:rPr>
              <w:t xml:space="preserve"> emissies</w:t>
            </w:r>
            <w:r>
              <w:rPr>
                <w:rFonts w:ascii="Tahoma" w:hAnsi="Tahoma" w:cs="Tahoma"/>
                <w:color w:val="404040"/>
                <w:sz w:val="14"/>
                <w:szCs w:val="14"/>
              </w:rPr>
              <w:t xml:space="preserve"> zijn emissies</w:t>
            </w:r>
            <w:r w:rsidR="00B56001" w:rsidRPr="00B56001">
              <w:rPr>
                <w:rFonts w:ascii="Tahoma" w:hAnsi="Tahoma" w:cs="Tahoma"/>
                <w:color w:val="404040"/>
                <w:sz w:val="14"/>
                <w:szCs w:val="14"/>
              </w:rPr>
              <w:t xml:space="preserve"> die worden uitgestoten door installaties die in eigendom zijn van of gecontroleerd worden door</w:t>
            </w:r>
            <w:r w:rsidR="007E4A07">
              <w:rPr>
                <w:rFonts w:ascii="Tahoma" w:hAnsi="Tahoma" w:cs="Tahoma"/>
                <w:color w:val="404040"/>
                <w:sz w:val="14"/>
                <w:szCs w:val="14"/>
              </w:rPr>
              <w:t xml:space="preserve"> </w:t>
            </w:r>
            <w:r w:rsidR="00B56001" w:rsidRPr="00B56001">
              <w:rPr>
                <w:rFonts w:ascii="Tahoma" w:hAnsi="Tahoma" w:cs="Tahoma"/>
                <w:color w:val="404040"/>
                <w:sz w:val="14"/>
                <w:szCs w:val="14"/>
              </w:rPr>
              <w:t>de organisatie, zoals emissies door eigen gasgebruik</w:t>
            </w:r>
            <w:r w:rsidR="00B56001">
              <w:rPr>
                <w:rFonts w:ascii="Tahoma" w:hAnsi="Tahoma" w:cs="Tahoma"/>
                <w:color w:val="404040"/>
                <w:sz w:val="14"/>
                <w:szCs w:val="14"/>
              </w:rPr>
              <w:t>.</w:t>
            </w:r>
          </w:p>
        </w:tc>
      </w:tr>
      <w:tr w:rsidR="000D2CE4" w:rsidRPr="00C6469E" w14:paraId="451016EF" w14:textId="77777777" w:rsidTr="007C7C77">
        <w:trPr>
          <w:trHeight w:val="322"/>
        </w:trPr>
        <w:tc>
          <w:tcPr>
            <w:tcW w:w="1696" w:type="dxa"/>
            <w:shd w:val="clear" w:color="auto" w:fill="auto"/>
          </w:tcPr>
          <w:p w14:paraId="52D26E9B" w14:textId="5D8FB42B" w:rsidR="000D2CE4" w:rsidRDefault="000D2CE4" w:rsidP="008371C6">
            <w:pPr>
              <w:pStyle w:val="Geenafstand"/>
              <w:rPr>
                <w:sz w:val="14"/>
                <w:szCs w:val="14"/>
              </w:rPr>
            </w:pPr>
            <w:r>
              <w:rPr>
                <w:sz w:val="14"/>
                <w:szCs w:val="14"/>
              </w:rPr>
              <w:t>Scope 2</w:t>
            </w:r>
            <w:r w:rsidR="00083D3D">
              <w:rPr>
                <w:sz w:val="14"/>
                <w:szCs w:val="14"/>
              </w:rPr>
              <w:t>, indirecte emissies</w:t>
            </w:r>
          </w:p>
        </w:tc>
        <w:tc>
          <w:tcPr>
            <w:tcW w:w="7931" w:type="dxa"/>
            <w:shd w:val="clear" w:color="auto" w:fill="auto"/>
          </w:tcPr>
          <w:p w14:paraId="6DEA0008" w14:textId="77A9168A" w:rsidR="000D2CE4" w:rsidRPr="00083D3D" w:rsidRDefault="00083D3D" w:rsidP="007E4A07">
            <w:pPr>
              <w:widowControl w:val="0"/>
              <w:autoSpaceDE w:val="0"/>
              <w:autoSpaceDN w:val="0"/>
              <w:adjustRightInd w:val="0"/>
              <w:rPr>
                <w:rFonts w:ascii="Calibri" w:hAnsi="Calibri" w:cs="Calibri"/>
                <w:color w:val="404040"/>
              </w:rPr>
            </w:pPr>
            <w:r w:rsidRPr="00083D3D">
              <w:rPr>
                <w:rFonts w:ascii="Tahoma" w:hAnsi="Tahoma" w:cs="Tahoma"/>
                <w:color w:val="404040"/>
                <w:sz w:val="14"/>
                <w:szCs w:val="14"/>
              </w:rPr>
              <w:t>Indirecte emissies, zijn emissies die ontstaan door de opwekking van elektriciteit, warmte en koeling en stoom in installaties die niet tot de eigen onderneming behoren, doch die door de</w:t>
            </w:r>
            <w:r w:rsidR="007E4A07">
              <w:rPr>
                <w:rFonts w:ascii="Tahoma" w:hAnsi="Tahoma" w:cs="Tahoma"/>
                <w:color w:val="404040"/>
                <w:sz w:val="14"/>
                <w:szCs w:val="14"/>
              </w:rPr>
              <w:t xml:space="preserve"> </w:t>
            </w:r>
            <w:r w:rsidRPr="00083D3D">
              <w:rPr>
                <w:rFonts w:ascii="Tahoma" w:hAnsi="Tahoma" w:cs="Tahoma"/>
                <w:color w:val="404040"/>
                <w:sz w:val="14"/>
                <w:szCs w:val="14"/>
              </w:rPr>
              <w:t>organisatie worden gebruikt, zoals bijvoorbeeld de emissies die vrijkomen bij het opwekken van</w:t>
            </w:r>
            <w:r w:rsidR="007E4A07">
              <w:rPr>
                <w:rFonts w:ascii="Tahoma" w:hAnsi="Tahoma" w:cs="Tahoma"/>
                <w:color w:val="404040"/>
                <w:sz w:val="14"/>
                <w:szCs w:val="14"/>
              </w:rPr>
              <w:t xml:space="preserve"> </w:t>
            </w:r>
            <w:r w:rsidRPr="00083D3D">
              <w:rPr>
                <w:rFonts w:ascii="Tahoma" w:hAnsi="Tahoma" w:cs="Tahoma"/>
                <w:color w:val="404040"/>
                <w:sz w:val="14"/>
                <w:szCs w:val="14"/>
              </w:rPr>
              <w:t>elektriciteit in centrales.</w:t>
            </w:r>
            <w:r>
              <w:rPr>
                <w:rFonts w:ascii="Calibri" w:hAnsi="Calibri" w:cs="Calibri"/>
                <w:color w:val="404040"/>
              </w:rPr>
              <w:t xml:space="preserve">  </w:t>
            </w:r>
          </w:p>
        </w:tc>
      </w:tr>
      <w:tr w:rsidR="00542699" w:rsidRPr="00C6469E" w14:paraId="42C04832" w14:textId="77777777" w:rsidTr="007C7C77">
        <w:trPr>
          <w:trHeight w:val="771"/>
        </w:trPr>
        <w:tc>
          <w:tcPr>
            <w:tcW w:w="1696" w:type="dxa"/>
            <w:shd w:val="clear" w:color="auto" w:fill="auto"/>
          </w:tcPr>
          <w:p w14:paraId="0A364A5F" w14:textId="6333C72E" w:rsidR="00542699" w:rsidRDefault="00542699" w:rsidP="008371C6">
            <w:pPr>
              <w:pStyle w:val="Geenafstand"/>
              <w:rPr>
                <w:sz w:val="14"/>
                <w:szCs w:val="14"/>
              </w:rPr>
            </w:pPr>
            <w:r>
              <w:rPr>
                <w:sz w:val="14"/>
                <w:szCs w:val="14"/>
              </w:rPr>
              <w:t>Scope 3, overige indirecte emissies</w:t>
            </w:r>
          </w:p>
        </w:tc>
        <w:tc>
          <w:tcPr>
            <w:tcW w:w="7931" w:type="dxa"/>
            <w:shd w:val="clear" w:color="auto" w:fill="auto"/>
          </w:tcPr>
          <w:p w14:paraId="5FCFD236" w14:textId="3B6F7FF3" w:rsidR="00542699" w:rsidRPr="00542699" w:rsidRDefault="00542699" w:rsidP="007E4A07">
            <w:pPr>
              <w:widowControl w:val="0"/>
              <w:autoSpaceDE w:val="0"/>
              <w:autoSpaceDN w:val="0"/>
              <w:adjustRightInd w:val="0"/>
              <w:rPr>
                <w:rFonts w:ascii="Calibri" w:hAnsi="Calibri" w:cs="Calibri"/>
                <w:color w:val="404040"/>
              </w:rPr>
            </w:pPr>
            <w:r w:rsidRPr="00542699">
              <w:rPr>
                <w:rFonts w:ascii="Tahoma" w:hAnsi="Tahoma" w:cs="Tahoma"/>
                <w:color w:val="404040"/>
                <w:sz w:val="14"/>
                <w:szCs w:val="14"/>
              </w:rPr>
              <w:t xml:space="preserve">Indirecte emissies, zijn emissies die ontstaan als gevolg van de activiteiten van de organisatie maar die voortkomen uit bronnen die geen eigendom van de organisatie zijn noch beheerd worden door de organisatie. Voorbeelden zijn emissies die voortkomen uit de productie van ingekochte materialen </w:t>
            </w:r>
            <w:hyperlink w:anchor="20" w:history="1">
              <w:r w:rsidRPr="00542699">
                <w:rPr>
                  <w:rFonts w:ascii="Tahoma" w:hAnsi="Tahoma" w:cs="Tahoma"/>
                  <w:color w:val="404040"/>
                  <w:sz w:val="14"/>
                  <w:szCs w:val="14"/>
                </w:rPr>
                <w:t>(</w:t>
              </w:r>
            </w:hyperlink>
            <w:hyperlink w:anchor="20" w:history="1">
              <w:r w:rsidRPr="00542699">
                <w:rPr>
                  <w:rFonts w:ascii="Tahoma" w:hAnsi="Tahoma" w:cs="Tahoma"/>
                  <w:i/>
                  <w:iCs/>
                  <w:color w:val="404040"/>
                  <w:sz w:val="14"/>
                  <w:szCs w:val="14"/>
                </w:rPr>
                <w:t>upstream</w:t>
              </w:r>
            </w:hyperlink>
            <w:hyperlink w:anchor="20" w:history="1">
              <w:r w:rsidRPr="00542699">
                <w:rPr>
                  <w:rFonts w:ascii="Tahoma" w:hAnsi="Tahoma" w:cs="Tahoma"/>
                  <w:color w:val="404040"/>
                  <w:sz w:val="14"/>
                  <w:szCs w:val="14"/>
                </w:rPr>
                <w:t>)</w:t>
              </w:r>
            </w:hyperlink>
            <w:r w:rsidRPr="00542699">
              <w:rPr>
                <w:rFonts w:ascii="Tahoma" w:hAnsi="Tahoma" w:cs="Tahoma"/>
                <w:color w:val="404040"/>
                <w:sz w:val="14"/>
                <w:szCs w:val="14"/>
              </w:rPr>
              <w:t xml:space="preserve"> en het gebruik van het door de organisatie aangeboden/verkochte</w:t>
            </w:r>
            <w:r w:rsidR="007E4A07">
              <w:rPr>
                <w:rFonts w:ascii="Tahoma" w:hAnsi="Tahoma" w:cs="Tahoma"/>
                <w:color w:val="404040"/>
                <w:sz w:val="14"/>
                <w:szCs w:val="14"/>
              </w:rPr>
              <w:t xml:space="preserve"> </w:t>
            </w:r>
            <w:r w:rsidRPr="00542699">
              <w:rPr>
                <w:rFonts w:ascii="Tahoma" w:hAnsi="Tahoma" w:cs="Tahoma"/>
                <w:color w:val="404040"/>
                <w:sz w:val="14"/>
                <w:szCs w:val="14"/>
              </w:rPr>
              <w:t>werk, project, dienst of levering</w:t>
            </w:r>
            <w:hyperlink w:anchor="15" w:history="1">
              <w:r w:rsidRPr="00542699">
                <w:rPr>
                  <w:rFonts w:ascii="Tahoma" w:hAnsi="Tahoma" w:cs="Tahoma"/>
                  <w:color w:val="404040"/>
                  <w:sz w:val="14"/>
                  <w:szCs w:val="14"/>
                </w:rPr>
                <w:t xml:space="preserve"> (</w:t>
              </w:r>
            </w:hyperlink>
            <w:hyperlink w:anchor="15" w:history="1">
              <w:r w:rsidRPr="00542699">
                <w:rPr>
                  <w:rFonts w:ascii="Tahoma" w:hAnsi="Tahoma" w:cs="Tahoma"/>
                  <w:i/>
                  <w:iCs/>
                  <w:color w:val="404040"/>
                  <w:sz w:val="14"/>
                  <w:szCs w:val="14"/>
                </w:rPr>
                <w:t>downstream</w:t>
              </w:r>
            </w:hyperlink>
            <w:hyperlink w:anchor="15" w:history="1">
              <w:r w:rsidRPr="00542699">
                <w:rPr>
                  <w:rFonts w:ascii="Tahoma" w:hAnsi="Tahoma" w:cs="Tahoma"/>
                  <w:color w:val="404040"/>
                  <w:sz w:val="14"/>
                  <w:szCs w:val="14"/>
                </w:rPr>
                <w:t>)</w:t>
              </w:r>
            </w:hyperlink>
            <w:r w:rsidRPr="00542699">
              <w:rPr>
                <w:rFonts w:ascii="Tahoma" w:hAnsi="Tahoma" w:cs="Tahoma"/>
                <w:color w:val="404040"/>
                <w:sz w:val="14"/>
                <w:szCs w:val="14"/>
              </w:rPr>
              <w:t>.</w:t>
            </w:r>
          </w:p>
        </w:tc>
      </w:tr>
      <w:tr w:rsidR="007C7C77" w:rsidRPr="007C7C77" w14:paraId="245B1B5D" w14:textId="77777777" w:rsidTr="007C7C77">
        <w:tc>
          <w:tcPr>
            <w:tcW w:w="1696" w:type="dxa"/>
            <w:shd w:val="clear" w:color="auto" w:fill="auto"/>
          </w:tcPr>
          <w:p w14:paraId="0FBC9010" w14:textId="77777777" w:rsidR="007C7C77" w:rsidRDefault="007C7C77" w:rsidP="005A08E4">
            <w:pPr>
              <w:pStyle w:val="Geenafstand"/>
              <w:rPr>
                <w:sz w:val="14"/>
                <w:szCs w:val="14"/>
              </w:rPr>
            </w:pPr>
            <w:r w:rsidRPr="007C7C77">
              <w:rPr>
                <w:sz w:val="14"/>
                <w:szCs w:val="14"/>
              </w:rPr>
              <w:t xml:space="preserve">Eenheden </w:t>
            </w:r>
          </w:p>
          <w:p w14:paraId="2D8D5494" w14:textId="340B6C4C" w:rsidR="007C7C77" w:rsidRPr="007C7C77" w:rsidRDefault="007C7C77" w:rsidP="005A08E4">
            <w:pPr>
              <w:pStyle w:val="Geenafstand"/>
              <w:rPr>
                <w:sz w:val="14"/>
                <w:szCs w:val="14"/>
              </w:rPr>
            </w:pPr>
            <w:r w:rsidRPr="007C7C77">
              <w:rPr>
                <w:sz w:val="14"/>
                <w:szCs w:val="14"/>
              </w:rPr>
              <w:t>t.b.v. berekeningen en doelstellingen</w:t>
            </w:r>
            <w:r>
              <w:rPr>
                <w:sz w:val="14"/>
                <w:szCs w:val="14"/>
              </w:rPr>
              <w:t xml:space="preserve"> in rapportage</w:t>
            </w:r>
          </w:p>
        </w:tc>
        <w:tc>
          <w:tcPr>
            <w:tcW w:w="7931" w:type="dxa"/>
            <w:shd w:val="clear" w:color="auto" w:fill="auto"/>
          </w:tcPr>
          <w:p w14:paraId="21F27EF2" w14:textId="77777777" w:rsidR="007C7C77" w:rsidRPr="007C7C77" w:rsidRDefault="007C7C77" w:rsidP="005A08E4">
            <w:pPr>
              <w:pStyle w:val="Geenafstand"/>
              <w:rPr>
                <w:rFonts w:cs="Tahoma"/>
                <w:sz w:val="14"/>
                <w:szCs w:val="14"/>
              </w:rPr>
            </w:pPr>
            <w:r w:rsidRPr="007C7C77">
              <w:rPr>
                <w:rFonts w:cs="Tahoma"/>
                <w:sz w:val="14"/>
                <w:szCs w:val="14"/>
              </w:rPr>
              <w:t>FTE’s in dienst per 31-12 van de desbetreffende jaargang</w:t>
            </w:r>
          </w:p>
          <w:p w14:paraId="6EFCC0D5" w14:textId="77777777" w:rsidR="007C7C77" w:rsidRPr="007C7C77" w:rsidRDefault="007C7C77" w:rsidP="005A08E4">
            <w:pPr>
              <w:pStyle w:val="Geenafstand"/>
              <w:rPr>
                <w:rFonts w:cs="Tahoma"/>
                <w:sz w:val="14"/>
                <w:szCs w:val="14"/>
              </w:rPr>
            </w:pPr>
            <w:r w:rsidRPr="007C7C77">
              <w:rPr>
                <w:rFonts w:cs="Tahoma"/>
                <w:sz w:val="14"/>
                <w:szCs w:val="14"/>
              </w:rPr>
              <w:t>Uitstoot CO</w:t>
            </w:r>
            <w:r w:rsidRPr="007C7C77">
              <w:rPr>
                <w:rFonts w:cs="Tahoma"/>
                <w:sz w:val="14"/>
                <w:szCs w:val="14"/>
                <w:vertAlign w:val="subscript"/>
              </w:rPr>
              <w:t>2</w:t>
            </w:r>
            <w:r w:rsidRPr="007C7C77">
              <w:rPr>
                <w:rFonts w:cs="Tahoma"/>
                <w:sz w:val="14"/>
                <w:szCs w:val="14"/>
              </w:rPr>
              <w:t xml:space="preserve"> in tonnen e.o. kilogram</w:t>
            </w:r>
          </w:p>
          <w:p w14:paraId="717EB10C" w14:textId="77777777" w:rsidR="007C7C77" w:rsidRPr="007C7C77" w:rsidRDefault="007C7C77" w:rsidP="005A08E4">
            <w:pPr>
              <w:pStyle w:val="Geenafstand"/>
              <w:rPr>
                <w:rFonts w:cs="Tahoma"/>
                <w:sz w:val="14"/>
                <w:szCs w:val="14"/>
              </w:rPr>
            </w:pPr>
            <w:r w:rsidRPr="007C7C77">
              <w:rPr>
                <w:rFonts w:cs="Tahoma"/>
                <w:sz w:val="14"/>
                <w:szCs w:val="14"/>
              </w:rPr>
              <w:t>Tijd ingezette uren medewerkers en inhuur</w:t>
            </w:r>
          </w:p>
        </w:tc>
      </w:tr>
      <w:tr w:rsidR="003104B2" w:rsidRPr="00C6469E" w14:paraId="6CE5C9CE" w14:textId="77777777" w:rsidTr="007C7C77">
        <w:trPr>
          <w:trHeight w:val="1482"/>
        </w:trPr>
        <w:tc>
          <w:tcPr>
            <w:tcW w:w="1696" w:type="dxa"/>
            <w:shd w:val="clear" w:color="auto" w:fill="auto"/>
          </w:tcPr>
          <w:p w14:paraId="4AD0F85A" w14:textId="495B72D2" w:rsidR="003104B2" w:rsidRPr="00C6469E" w:rsidRDefault="00E61772" w:rsidP="008371C6">
            <w:pPr>
              <w:pStyle w:val="Geenafstand"/>
              <w:rPr>
                <w:sz w:val="14"/>
                <w:szCs w:val="14"/>
              </w:rPr>
            </w:pPr>
            <w:r>
              <w:rPr>
                <w:sz w:val="14"/>
                <w:szCs w:val="14"/>
              </w:rPr>
              <w:t>Energiebeoordeling</w:t>
            </w:r>
          </w:p>
        </w:tc>
        <w:tc>
          <w:tcPr>
            <w:tcW w:w="7931" w:type="dxa"/>
            <w:shd w:val="clear" w:color="auto" w:fill="auto"/>
          </w:tcPr>
          <w:p w14:paraId="24169F30" w14:textId="6859B882" w:rsidR="00E61772" w:rsidRPr="00E61772" w:rsidRDefault="00E61772" w:rsidP="008371C6">
            <w:pPr>
              <w:widowControl w:val="0"/>
              <w:autoSpaceDE w:val="0"/>
              <w:autoSpaceDN w:val="0"/>
              <w:adjustRightInd w:val="0"/>
              <w:rPr>
                <w:rFonts w:ascii="Tahoma" w:hAnsi="Tahoma" w:cs="Tahoma"/>
                <w:color w:val="404040"/>
                <w:sz w:val="14"/>
                <w:szCs w:val="14"/>
              </w:rPr>
            </w:pPr>
            <w:r w:rsidRPr="00E61772">
              <w:rPr>
                <w:rFonts w:ascii="Tahoma" w:hAnsi="Tahoma" w:cs="Tahoma"/>
                <w:color w:val="404040"/>
                <w:sz w:val="14"/>
                <w:szCs w:val="14"/>
              </w:rPr>
              <w:t>Omvat het proces van identificatie en evaluatie van het energiegebruik binnen de organisatie. De energiebeoordeling is opgebouwd uit een analyse op hoofdlijnen van het energieverbruik (voor de organisatie als geheel naar verschillende energiebronnen) en energiegebruik en analyse van in meer detail voor het identificeren van de faciliteiten, apparaten of processen die een</w:t>
            </w:r>
            <w:r w:rsidR="007E4A07">
              <w:rPr>
                <w:rFonts w:ascii="Tahoma" w:hAnsi="Tahoma" w:cs="Tahoma"/>
                <w:color w:val="404040"/>
                <w:sz w:val="14"/>
                <w:szCs w:val="14"/>
              </w:rPr>
              <w:t xml:space="preserve"> </w:t>
            </w:r>
            <w:r w:rsidRPr="00E61772">
              <w:rPr>
                <w:rFonts w:ascii="Tahoma" w:hAnsi="Tahoma" w:cs="Tahoma"/>
                <w:color w:val="404040"/>
                <w:sz w:val="14"/>
                <w:szCs w:val="14"/>
              </w:rPr>
              <w:t>significante invloed of het energiegebruik hebben. Om gerichte maatregelen te kunnen nemen voor het verminderen van het energieverbruik en de daaraan verbonden kosten, is het nodig een inzicht te</w:t>
            </w:r>
            <w:r w:rsidR="007E4A07">
              <w:rPr>
                <w:rFonts w:ascii="Tahoma" w:hAnsi="Tahoma" w:cs="Tahoma"/>
                <w:color w:val="404040"/>
                <w:sz w:val="14"/>
                <w:szCs w:val="14"/>
              </w:rPr>
              <w:t xml:space="preserve"> </w:t>
            </w:r>
            <w:r w:rsidRPr="00E61772">
              <w:rPr>
                <w:rFonts w:ascii="Tahoma" w:hAnsi="Tahoma" w:cs="Tahoma"/>
                <w:color w:val="404040"/>
                <w:sz w:val="14"/>
                <w:szCs w:val="14"/>
              </w:rPr>
              <w:t xml:space="preserve">verkrijgen in het bestaande energieverbruik, in de verdeling ervan over de verschillende </w:t>
            </w:r>
          </w:p>
          <w:p w14:paraId="4DD48457" w14:textId="55083FF2" w:rsidR="003104B2" w:rsidRPr="00E61772" w:rsidRDefault="00E61772" w:rsidP="007E4A07">
            <w:pPr>
              <w:widowControl w:val="0"/>
              <w:autoSpaceDE w:val="0"/>
              <w:autoSpaceDN w:val="0"/>
              <w:adjustRightInd w:val="0"/>
              <w:rPr>
                <w:rFonts w:ascii="Tahoma" w:hAnsi="Tahoma" w:cs="Tahoma"/>
                <w:color w:val="404040"/>
                <w:sz w:val="14"/>
                <w:szCs w:val="14"/>
              </w:rPr>
            </w:pPr>
            <w:r w:rsidRPr="00E61772">
              <w:rPr>
                <w:rFonts w:ascii="Tahoma" w:hAnsi="Tahoma" w:cs="Tahoma"/>
                <w:color w:val="404040"/>
                <w:sz w:val="14"/>
                <w:szCs w:val="14"/>
              </w:rPr>
              <w:t xml:space="preserve">organisatiedoeleinden, de oorzaken van energieverlies, etc.  De energiebeoordeling gaat primair om het actuele verbruik. Zie ook ISO 50001 §4.4.3. </w:t>
            </w:r>
          </w:p>
        </w:tc>
      </w:tr>
      <w:tr w:rsidR="003104B2" w:rsidRPr="00C6469E" w14:paraId="61249092" w14:textId="77777777" w:rsidTr="007C7C77">
        <w:tc>
          <w:tcPr>
            <w:tcW w:w="1696" w:type="dxa"/>
            <w:shd w:val="clear" w:color="auto" w:fill="auto"/>
          </w:tcPr>
          <w:p w14:paraId="19B07BED" w14:textId="7BA26681" w:rsidR="003104B2" w:rsidRPr="00C6469E" w:rsidRDefault="00A65DE5" w:rsidP="008371C6">
            <w:pPr>
              <w:pStyle w:val="Geenafstand"/>
              <w:rPr>
                <w:sz w:val="14"/>
                <w:szCs w:val="14"/>
              </w:rPr>
            </w:pPr>
            <w:r>
              <w:rPr>
                <w:sz w:val="14"/>
                <w:szCs w:val="14"/>
              </w:rPr>
              <w:t>Maatregellijst</w:t>
            </w:r>
          </w:p>
        </w:tc>
        <w:tc>
          <w:tcPr>
            <w:tcW w:w="7931" w:type="dxa"/>
            <w:shd w:val="clear" w:color="auto" w:fill="auto"/>
          </w:tcPr>
          <w:p w14:paraId="1484F86A" w14:textId="77777777" w:rsidR="00A65DE5" w:rsidRPr="00A65DE5" w:rsidRDefault="00A65DE5" w:rsidP="008371C6">
            <w:pPr>
              <w:widowControl w:val="0"/>
              <w:autoSpaceDE w:val="0"/>
              <w:autoSpaceDN w:val="0"/>
              <w:adjustRightInd w:val="0"/>
              <w:rPr>
                <w:rFonts w:ascii="Tahoma" w:hAnsi="Tahoma" w:cs="Tahoma"/>
                <w:color w:val="404040"/>
                <w:sz w:val="14"/>
                <w:szCs w:val="14"/>
              </w:rPr>
            </w:pPr>
            <w:r w:rsidRPr="00A65DE5">
              <w:rPr>
                <w:rFonts w:ascii="Tahoma" w:hAnsi="Tahoma" w:cs="Tahoma"/>
                <w:color w:val="404040"/>
                <w:sz w:val="14"/>
                <w:szCs w:val="14"/>
              </w:rPr>
              <w:t xml:space="preserve">De maatregellijst is een niet uitputtende lijst met CO2-reductiemaatregelen, onderverdeeld naar </w:t>
            </w:r>
          </w:p>
          <w:p w14:paraId="228EF39D" w14:textId="09F7633E" w:rsidR="003104B2" w:rsidRPr="00A65DE5" w:rsidRDefault="00A65DE5" w:rsidP="008371C6">
            <w:pPr>
              <w:widowControl w:val="0"/>
              <w:autoSpaceDE w:val="0"/>
              <w:autoSpaceDN w:val="0"/>
              <w:adjustRightInd w:val="0"/>
              <w:rPr>
                <w:rFonts w:ascii="Tahoma" w:hAnsi="Tahoma" w:cs="Tahoma"/>
                <w:color w:val="404040"/>
                <w:sz w:val="14"/>
                <w:szCs w:val="14"/>
              </w:rPr>
            </w:pPr>
            <w:r w:rsidRPr="00A65DE5">
              <w:rPr>
                <w:rFonts w:ascii="Tahoma" w:hAnsi="Tahoma" w:cs="Tahoma"/>
                <w:color w:val="404040"/>
                <w:sz w:val="14"/>
                <w:szCs w:val="14"/>
              </w:rPr>
              <w:t xml:space="preserve">veelvoorkomende activiteiten van organisaties die deelnemen aan de CO2-Prestatieladder. </w:t>
            </w:r>
          </w:p>
        </w:tc>
      </w:tr>
    </w:tbl>
    <w:p w14:paraId="6D320C09" w14:textId="01631807" w:rsidR="00E63412" w:rsidRDefault="00E63412" w:rsidP="008371C6">
      <w:pPr>
        <w:rPr>
          <w:rFonts w:ascii="Tahoma" w:hAnsi="Tahoma" w:cs="Tahoma"/>
          <w:color w:val="000000"/>
          <w:sz w:val="18"/>
          <w:szCs w:val="18"/>
        </w:rPr>
      </w:pPr>
    </w:p>
    <w:p w14:paraId="519D8594" w14:textId="231A7215" w:rsidR="007E4A07" w:rsidRDefault="007E4A07" w:rsidP="008371C6">
      <w:pPr>
        <w:rPr>
          <w:rFonts w:ascii="Tahoma" w:hAnsi="Tahoma" w:cs="Tahoma"/>
          <w:color w:val="000000"/>
          <w:sz w:val="18"/>
          <w:szCs w:val="18"/>
        </w:rPr>
      </w:pPr>
    </w:p>
    <w:p w14:paraId="4C29C993" w14:textId="72986903" w:rsidR="00E63412" w:rsidRPr="007D5373" w:rsidRDefault="00E63412" w:rsidP="007D5373">
      <w:pPr>
        <w:rPr>
          <w:rFonts w:ascii="Tahoma" w:hAnsi="Tahoma" w:cs="Tahoma"/>
          <w:color w:val="000000"/>
          <w:sz w:val="18"/>
          <w:szCs w:val="18"/>
        </w:rPr>
      </w:pPr>
      <w:r w:rsidRPr="00526E43">
        <w:rPr>
          <w:rFonts w:ascii="Tahoma" w:hAnsi="Tahoma" w:cs="Tahoma"/>
          <w:b/>
          <w:bCs/>
        </w:rPr>
        <w:t>1.</w:t>
      </w:r>
      <w:r w:rsidR="009D6216">
        <w:rPr>
          <w:rFonts w:ascii="Tahoma" w:hAnsi="Tahoma" w:cs="Tahoma"/>
          <w:b/>
          <w:bCs/>
        </w:rPr>
        <w:t>4</w:t>
      </w:r>
      <w:r w:rsidRPr="00526E43">
        <w:rPr>
          <w:rFonts w:ascii="Tahoma" w:hAnsi="Tahoma" w:cs="Tahoma"/>
          <w:b/>
          <w:bCs/>
        </w:rPr>
        <w:tab/>
        <w:t>onderwerp en toepassingsgebied</w:t>
      </w:r>
    </w:p>
    <w:p w14:paraId="616682BA" w14:textId="77777777" w:rsidR="00E63412" w:rsidRPr="00226B83" w:rsidRDefault="00E63412" w:rsidP="008371C6">
      <w:pPr>
        <w:pStyle w:val="Default"/>
        <w:rPr>
          <w:rFonts w:ascii="Tahoma" w:hAnsi="Tahoma" w:cs="Tahoma"/>
          <w:sz w:val="20"/>
          <w:szCs w:val="20"/>
        </w:rPr>
      </w:pPr>
    </w:p>
    <w:p w14:paraId="5DE49765" w14:textId="770E31B3" w:rsidR="003B6FB1" w:rsidRDefault="003B6FB1" w:rsidP="008371C6">
      <w:pPr>
        <w:pStyle w:val="Geenafstand"/>
      </w:pPr>
      <w:r w:rsidRPr="003B6FB1">
        <w:t xml:space="preserve">Het </w:t>
      </w:r>
      <w:r w:rsidRPr="000B5EBF">
        <w:t>energiemanagementplan</w:t>
      </w:r>
      <w:r w:rsidRPr="003B6FB1">
        <w:t xml:space="preserve"> van </w:t>
      </w:r>
      <w:r w:rsidR="00E0273B">
        <w:t>De Groenmakers</w:t>
      </w:r>
      <w:r w:rsidRPr="003B6FB1">
        <w:t xml:space="preserve"> heeft tot doel te omschrijven hoe wij voldoen aan de</w:t>
      </w:r>
      <w:r w:rsidR="00E0273B">
        <w:t xml:space="preserve"> </w:t>
      </w:r>
      <w:r>
        <w:t>certificatievoorwaarden</w:t>
      </w:r>
      <w:r w:rsidRPr="003B6FB1">
        <w:t xml:space="preserve"> van de CO</w:t>
      </w:r>
      <w:r w:rsidRPr="00FC27D8">
        <w:rPr>
          <w:vertAlign w:val="subscript"/>
        </w:rPr>
        <w:t>2</w:t>
      </w:r>
      <w:r w:rsidRPr="003B6FB1">
        <w:t xml:space="preserve"> prestatieladder, hoe wij dit aantonen en</w:t>
      </w:r>
      <w:r>
        <w:t xml:space="preserve"> </w:t>
      </w:r>
      <w:r w:rsidRPr="003B6FB1">
        <w:t>inzichtelijk maken. Het energiemanagement</w:t>
      </w:r>
      <w:r w:rsidR="00FC27D8">
        <w:t xml:space="preserve"> </w:t>
      </w:r>
      <w:r w:rsidRPr="002174D4">
        <w:t xml:space="preserve">plan van </w:t>
      </w:r>
      <w:r w:rsidR="00E0273B" w:rsidRPr="002174D4">
        <w:t>De Groenmakers</w:t>
      </w:r>
      <w:r w:rsidRPr="002174D4">
        <w:t xml:space="preserve"> is geënt op het handboek CO</w:t>
      </w:r>
      <w:r w:rsidRPr="002174D4">
        <w:rPr>
          <w:vertAlign w:val="subscript"/>
        </w:rPr>
        <w:t>2</w:t>
      </w:r>
      <w:r w:rsidRPr="002174D4">
        <w:t xml:space="preserve"> prestatieladder versie </w:t>
      </w:r>
      <w:r w:rsidR="00C1751C" w:rsidRPr="002174D4">
        <w:t>3.</w:t>
      </w:r>
      <w:r w:rsidR="002174D4" w:rsidRPr="002174D4">
        <w:t>1</w:t>
      </w:r>
      <w:r w:rsidRPr="002174D4">
        <w:t xml:space="preserve"> </w:t>
      </w:r>
      <w:r w:rsidR="00C1751C" w:rsidRPr="002174D4">
        <w:t xml:space="preserve">d.d. </w:t>
      </w:r>
      <w:r w:rsidR="002174D4" w:rsidRPr="002174D4">
        <w:t>22-06-2020</w:t>
      </w:r>
      <w:r w:rsidRPr="002174D4">
        <w:t>.</w:t>
      </w:r>
      <w:r w:rsidR="002174D4" w:rsidRPr="002174D4">
        <w:t xml:space="preserve"> </w:t>
      </w:r>
      <w:r w:rsidRPr="002174D4">
        <w:t>De</w:t>
      </w:r>
      <w:r w:rsidRPr="003B6FB1">
        <w:t xml:space="preserve"> maatregelen van beleidsmatige, organisatorische en administratieve aard om te voldoen aan de</w:t>
      </w:r>
      <w:r w:rsidR="00C1751C">
        <w:t xml:space="preserve"> </w:t>
      </w:r>
      <w:r w:rsidRPr="003B6FB1">
        <w:t>CO</w:t>
      </w:r>
      <w:r w:rsidRPr="00FC27D8">
        <w:rPr>
          <w:vertAlign w:val="subscript"/>
        </w:rPr>
        <w:t>2</w:t>
      </w:r>
      <w:r w:rsidRPr="003B6FB1">
        <w:t xml:space="preserve"> prestatieladder worden binnen </w:t>
      </w:r>
      <w:r w:rsidR="00E0273B">
        <w:t>De Groenmakers</w:t>
      </w:r>
      <w:r w:rsidR="00B15FA4">
        <w:t xml:space="preserve"> </w:t>
      </w:r>
      <w:r w:rsidRPr="003B6FB1">
        <w:t xml:space="preserve">tevens geborgd door </w:t>
      </w:r>
      <w:r w:rsidR="00F547CB">
        <w:t xml:space="preserve">een aantal </w:t>
      </w:r>
      <w:r w:rsidRPr="003B6FB1">
        <w:t>gecertificeerde</w:t>
      </w:r>
      <w:r>
        <w:t xml:space="preserve"> </w:t>
      </w:r>
      <w:r w:rsidR="00721693">
        <w:t>m</w:t>
      </w:r>
      <w:r w:rsidRPr="003B6FB1">
        <w:t>anagementsystemen</w:t>
      </w:r>
      <w:r w:rsidR="00F547CB">
        <w:t>. Zie overzicht 1-</w:t>
      </w:r>
      <w:r w:rsidR="009D6216">
        <w:t>b</w:t>
      </w:r>
      <w:r w:rsidR="00F547CB">
        <w:t>.</w:t>
      </w:r>
    </w:p>
    <w:p w14:paraId="30582987" w14:textId="77777777" w:rsidR="00F547CB" w:rsidRPr="007865FA" w:rsidRDefault="00F547CB" w:rsidP="008371C6">
      <w:pPr>
        <w:pStyle w:val="Geenafstand"/>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7"/>
        <w:gridCol w:w="7000"/>
      </w:tblGrid>
      <w:tr w:rsidR="00F547CB" w:rsidRPr="00C6469E" w14:paraId="7D80949F" w14:textId="77777777" w:rsidTr="004E1068">
        <w:tc>
          <w:tcPr>
            <w:tcW w:w="9627" w:type="dxa"/>
            <w:gridSpan w:val="2"/>
            <w:tcBorders>
              <w:bottom w:val="single" w:sz="4" w:space="0" w:color="808080" w:themeColor="background1" w:themeShade="80"/>
            </w:tcBorders>
            <w:shd w:val="clear" w:color="auto" w:fill="D9D9D9" w:themeFill="background1" w:themeFillShade="D9"/>
          </w:tcPr>
          <w:p w14:paraId="413DDE29" w14:textId="6DCA9A88" w:rsidR="00F547CB" w:rsidRPr="00C6469E" w:rsidRDefault="00716814" w:rsidP="008371C6">
            <w:pPr>
              <w:pStyle w:val="Geenafstand"/>
              <w:rPr>
                <w:b/>
                <w:bCs/>
                <w:sz w:val="14"/>
                <w:szCs w:val="14"/>
              </w:rPr>
            </w:pPr>
            <w:r w:rsidRPr="00C6469E">
              <w:rPr>
                <w:b/>
                <w:bCs/>
                <w:sz w:val="14"/>
                <w:szCs w:val="14"/>
              </w:rPr>
              <w:t>Overzicht</w:t>
            </w:r>
            <w:r w:rsidR="00F547CB" w:rsidRPr="00C6469E">
              <w:rPr>
                <w:b/>
                <w:bCs/>
                <w:sz w:val="14"/>
                <w:szCs w:val="14"/>
              </w:rPr>
              <w:t xml:space="preserve"> 1-</w:t>
            </w:r>
            <w:r w:rsidR="009D6216" w:rsidRPr="00C6469E">
              <w:rPr>
                <w:b/>
                <w:bCs/>
                <w:sz w:val="14"/>
                <w:szCs w:val="14"/>
              </w:rPr>
              <w:t>b</w:t>
            </w:r>
            <w:r w:rsidR="00F547CB" w:rsidRPr="00C6469E">
              <w:rPr>
                <w:b/>
                <w:bCs/>
                <w:sz w:val="14"/>
                <w:szCs w:val="14"/>
              </w:rPr>
              <w:t xml:space="preserve">: toepasselijke </w:t>
            </w:r>
            <w:r w:rsidR="00066AA8" w:rsidRPr="00C6469E">
              <w:rPr>
                <w:b/>
                <w:bCs/>
                <w:sz w:val="14"/>
                <w:szCs w:val="14"/>
              </w:rPr>
              <w:t xml:space="preserve">gecertificeerde systemen </w:t>
            </w:r>
          </w:p>
        </w:tc>
      </w:tr>
      <w:tr w:rsidR="00F547CB" w:rsidRPr="00C6469E" w14:paraId="1C42D78D" w14:textId="77777777" w:rsidTr="004E1068">
        <w:tc>
          <w:tcPr>
            <w:tcW w:w="2627" w:type="dxa"/>
            <w:shd w:val="clear" w:color="auto" w:fill="D9D9D9" w:themeFill="background1" w:themeFillShade="D9"/>
          </w:tcPr>
          <w:p w14:paraId="48D28DC6" w14:textId="607F70BF" w:rsidR="00F547CB" w:rsidRPr="00C6469E" w:rsidRDefault="00F547CB" w:rsidP="008371C6">
            <w:pPr>
              <w:pStyle w:val="Geenafstand"/>
              <w:rPr>
                <w:sz w:val="14"/>
                <w:szCs w:val="14"/>
              </w:rPr>
            </w:pPr>
            <w:r w:rsidRPr="00C6469E">
              <w:rPr>
                <w:sz w:val="14"/>
                <w:szCs w:val="14"/>
              </w:rPr>
              <w:t xml:space="preserve">Norm </w:t>
            </w:r>
          </w:p>
        </w:tc>
        <w:tc>
          <w:tcPr>
            <w:tcW w:w="7000" w:type="dxa"/>
            <w:shd w:val="clear" w:color="auto" w:fill="D9D9D9" w:themeFill="background1" w:themeFillShade="D9"/>
          </w:tcPr>
          <w:p w14:paraId="5095C211" w14:textId="3D25E479" w:rsidR="00F547CB" w:rsidRPr="00C6469E" w:rsidRDefault="00F547CB" w:rsidP="008371C6">
            <w:pPr>
              <w:pStyle w:val="Geenafstand"/>
              <w:rPr>
                <w:sz w:val="14"/>
                <w:szCs w:val="14"/>
              </w:rPr>
            </w:pPr>
            <w:r w:rsidRPr="00C6469E">
              <w:rPr>
                <w:sz w:val="14"/>
                <w:szCs w:val="14"/>
              </w:rPr>
              <w:t xml:space="preserve">Aandachtsgebied </w:t>
            </w:r>
          </w:p>
        </w:tc>
      </w:tr>
      <w:tr w:rsidR="00F547CB" w:rsidRPr="00C6469E" w14:paraId="011B54C5" w14:textId="77777777" w:rsidTr="000D1531">
        <w:tc>
          <w:tcPr>
            <w:tcW w:w="2627" w:type="dxa"/>
            <w:shd w:val="clear" w:color="auto" w:fill="auto"/>
          </w:tcPr>
          <w:p w14:paraId="4B53F9BD" w14:textId="5368933F" w:rsidR="00F547CB" w:rsidRPr="00C6469E" w:rsidRDefault="00F547CB" w:rsidP="008371C6">
            <w:pPr>
              <w:pStyle w:val="Geenafstand"/>
              <w:rPr>
                <w:sz w:val="14"/>
                <w:szCs w:val="14"/>
              </w:rPr>
            </w:pPr>
            <w:r w:rsidRPr="00C6469E">
              <w:rPr>
                <w:sz w:val="14"/>
                <w:szCs w:val="14"/>
              </w:rPr>
              <w:t>ISO 9001</w:t>
            </w:r>
          </w:p>
        </w:tc>
        <w:tc>
          <w:tcPr>
            <w:tcW w:w="7000" w:type="dxa"/>
            <w:shd w:val="clear" w:color="auto" w:fill="auto"/>
          </w:tcPr>
          <w:p w14:paraId="6FA0A65E" w14:textId="2FB57C5E" w:rsidR="00F547CB" w:rsidRPr="00C6469E" w:rsidRDefault="00F547CB" w:rsidP="008371C6">
            <w:pPr>
              <w:pStyle w:val="Geenafstand"/>
              <w:rPr>
                <w:sz w:val="14"/>
                <w:szCs w:val="14"/>
              </w:rPr>
            </w:pPr>
            <w:r w:rsidRPr="00C6469E">
              <w:rPr>
                <w:sz w:val="14"/>
                <w:szCs w:val="14"/>
              </w:rPr>
              <w:t>Organisatie- &amp; proceskwaliteit</w:t>
            </w:r>
          </w:p>
        </w:tc>
      </w:tr>
      <w:tr w:rsidR="00F547CB" w:rsidRPr="00C6469E" w14:paraId="708FCC92" w14:textId="77777777" w:rsidTr="000D1531">
        <w:tc>
          <w:tcPr>
            <w:tcW w:w="2627" w:type="dxa"/>
            <w:shd w:val="clear" w:color="auto" w:fill="auto"/>
          </w:tcPr>
          <w:p w14:paraId="108FBD58" w14:textId="6DE5A9A2" w:rsidR="00F547CB" w:rsidRPr="00C6469E" w:rsidRDefault="00F547CB" w:rsidP="008371C6">
            <w:pPr>
              <w:pStyle w:val="Geenafstand"/>
              <w:rPr>
                <w:sz w:val="14"/>
                <w:szCs w:val="14"/>
              </w:rPr>
            </w:pPr>
            <w:r w:rsidRPr="00C6469E">
              <w:rPr>
                <w:sz w:val="14"/>
                <w:szCs w:val="14"/>
              </w:rPr>
              <w:t>VCA**</w:t>
            </w:r>
          </w:p>
        </w:tc>
        <w:tc>
          <w:tcPr>
            <w:tcW w:w="7000" w:type="dxa"/>
            <w:shd w:val="clear" w:color="auto" w:fill="auto"/>
          </w:tcPr>
          <w:p w14:paraId="755FA026" w14:textId="0539E865" w:rsidR="00F547CB" w:rsidRPr="00C6469E" w:rsidRDefault="00F547CB" w:rsidP="008371C6">
            <w:pPr>
              <w:pStyle w:val="Geenafstand"/>
              <w:rPr>
                <w:sz w:val="14"/>
                <w:szCs w:val="14"/>
              </w:rPr>
            </w:pPr>
            <w:r w:rsidRPr="00C6469E">
              <w:rPr>
                <w:sz w:val="14"/>
                <w:szCs w:val="14"/>
              </w:rPr>
              <w:t>veiligheid</w:t>
            </w:r>
          </w:p>
        </w:tc>
      </w:tr>
      <w:tr w:rsidR="00F547CB" w:rsidRPr="00C6469E" w14:paraId="0B03ADA6" w14:textId="77777777" w:rsidTr="000D1531">
        <w:tc>
          <w:tcPr>
            <w:tcW w:w="2627" w:type="dxa"/>
            <w:shd w:val="clear" w:color="auto" w:fill="auto"/>
          </w:tcPr>
          <w:p w14:paraId="57A801E3" w14:textId="1EA98C36" w:rsidR="00F547CB" w:rsidRPr="00C6469E" w:rsidRDefault="00F547CB" w:rsidP="008371C6">
            <w:pPr>
              <w:pStyle w:val="Geenafstand"/>
              <w:rPr>
                <w:sz w:val="14"/>
                <w:szCs w:val="14"/>
              </w:rPr>
            </w:pPr>
            <w:r w:rsidRPr="00C6469E">
              <w:rPr>
                <w:sz w:val="14"/>
                <w:szCs w:val="14"/>
              </w:rPr>
              <w:t>BRL Groenvoorzieningen</w:t>
            </w:r>
          </w:p>
        </w:tc>
        <w:tc>
          <w:tcPr>
            <w:tcW w:w="7000" w:type="dxa"/>
            <w:shd w:val="clear" w:color="auto" w:fill="auto"/>
          </w:tcPr>
          <w:p w14:paraId="635D3D40" w14:textId="0C47E8A5" w:rsidR="00F547CB" w:rsidRPr="00C6469E" w:rsidRDefault="00F547CB" w:rsidP="008371C6">
            <w:pPr>
              <w:pStyle w:val="Geenafstand"/>
              <w:rPr>
                <w:sz w:val="14"/>
                <w:szCs w:val="14"/>
              </w:rPr>
            </w:pPr>
            <w:r w:rsidRPr="00C6469E">
              <w:rPr>
                <w:sz w:val="14"/>
                <w:szCs w:val="14"/>
              </w:rPr>
              <w:t>Organisatie- &amp; proceskwaliteit, project-kwaliteit, veiligheid</w:t>
            </w:r>
          </w:p>
        </w:tc>
      </w:tr>
      <w:tr w:rsidR="00F547CB" w:rsidRPr="00C6469E" w14:paraId="4F63FAF9" w14:textId="77777777" w:rsidTr="000D1531">
        <w:tc>
          <w:tcPr>
            <w:tcW w:w="2627" w:type="dxa"/>
            <w:shd w:val="clear" w:color="auto" w:fill="auto"/>
          </w:tcPr>
          <w:p w14:paraId="27297446" w14:textId="6974BDDE" w:rsidR="00F547CB" w:rsidRPr="00C6469E" w:rsidRDefault="00F547CB" w:rsidP="008371C6">
            <w:pPr>
              <w:pStyle w:val="Geenafstand"/>
              <w:rPr>
                <w:sz w:val="14"/>
                <w:szCs w:val="14"/>
              </w:rPr>
            </w:pPr>
            <w:r w:rsidRPr="00C6469E">
              <w:rPr>
                <w:sz w:val="14"/>
                <w:szCs w:val="14"/>
              </w:rPr>
              <w:t>CO</w:t>
            </w:r>
            <w:r w:rsidRPr="00C6469E">
              <w:rPr>
                <w:sz w:val="14"/>
                <w:szCs w:val="14"/>
                <w:vertAlign w:val="subscript"/>
              </w:rPr>
              <w:t xml:space="preserve">2 </w:t>
            </w:r>
            <w:r w:rsidRPr="00C6469E">
              <w:rPr>
                <w:sz w:val="14"/>
                <w:szCs w:val="14"/>
              </w:rPr>
              <w:t>Prestatieladder</w:t>
            </w:r>
          </w:p>
        </w:tc>
        <w:tc>
          <w:tcPr>
            <w:tcW w:w="7000" w:type="dxa"/>
            <w:shd w:val="clear" w:color="auto" w:fill="auto"/>
          </w:tcPr>
          <w:p w14:paraId="7C5E7964" w14:textId="210D01F6" w:rsidR="00F547CB" w:rsidRPr="00C6469E" w:rsidRDefault="00F547CB" w:rsidP="008371C6">
            <w:pPr>
              <w:pStyle w:val="Geenafstand"/>
              <w:rPr>
                <w:sz w:val="14"/>
                <w:szCs w:val="14"/>
              </w:rPr>
            </w:pPr>
            <w:r w:rsidRPr="00C6469E">
              <w:rPr>
                <w:sz w:val="14"/>
                <w:szCs w:val="14"/>
              </w:rPr>
              <w:t>Duurzaamheid, CO</w:t>
            </w:r>
            <w:r w:rsidRPr="00C6469E">
              <w:rPr>
                <w:sz w:val="14"/>
                <w:szCs w:val="14"/>
                <w:vertAlign w:val="subscript"/>
              </w:rPr>
              <w:t>2</w:t>
            </w:r>
            <w:r w:rsidRPr="00C6469E">
              <w:rPr>
                <w:sz w:val="14"/>
                <w:szCs w:val="14"/>
              </w:rPr>
              <w:t>-reductie</w:t>
            </w:r>
          </w:p>
        </w:tc>
      </w:tr>
      <w:tr w:rsidR="00F547CB" w:rsidRPr="00C6469E" w14:paraId="78C116B1" w14:textId="77777777" w:rsidTr="000D1531">
        <w:tc>
          <w:tcPr>
            <w:tcW w:w="2627" w:type="dxa"/>
            <w:shd w:val="clear" w:color="auto" w:fill="auto"/>
          </w:tcPr>
          <w:p w14:paraId="499FEFDC" w14:textId="3EA4EE13" w:rsidR="00F547CB" w:rsidRPr="00C6469E" w:rsidRDefault="00F547CB" w:rsidP="008371C6">
            <w:pPr>
              <w:pStyle w:val="Geenafstand"/>
              <w:rPr>
                <w:sz w:val="14"/>
                <w:szCs w:val="14"/>
              </w:rPr>
            </w:pPr>
            <w:r w:rsidRPr="00C6469E">
              <w:rPr>
                <w:sz w:val="14"/>
                <w:szCs w:val="14"/>
              </w:rPr>
              <w:t>ISO 14001</w:t>
            </w:r>
          </w:p>
        </w:tc>
        <w:tc>
          <w:tcPr>
            <w:tcW w:w="7000" w:type="dxa"/>
            <w:shd w:val="clear" w:color="auto" w:fill="auto"/>
          </w:tcPr>
          <w:p w14:paraId="17C196C1" w14:textId="70E61B1E" w:rsidR="00F547CB" w:rsidRPr="00C6469E" w:rsidRDefault="00F547CB" w:rsidP="008371C6">
            <w:pPr>
              <w:pStyle w:val="Geenafstand"/>
              <w:rPr>
                <w:sz w:val="14"/>
                <w:szCs w:val="14"/>
              </w:rPr>
            </w:pPr>
            <w:r w:rsidRPr="00C6469E">
              <w:rPr>
                <w:sz w:val="14"/>
                <w:szCs w:val="14"/>
              </w:rPr>
              <w:t>Duurzaamheid, milieubeheer</w:t>
            </w:r>
          </w:p>
        </w:tc>
      </w:tr>
      <w:tr w:rsidR="00F547CB" w:rsidRPr="00C6469E" w14:paraId="591EB4A3" w14:textId="77777777" w:rsidTr="000D1531">
        <w:tc>
          <w:tcPr>
            <w:tcW w:w="2627" w:type="dxa"/>
            <w:shd w:val="clear" w:color="auto" w:fill="auto"/>
          </w:tcPr>
          <w:p w14:paraId="2290876D" w14:textId="584E357A" w:rsidR="00F547CB" w:rsidRPr="00C6469E" w:rsidRDefault="00F547CB" w:rsidP="008371C6">
            <w:pPr>
              <w:pStyle w:val="Geenafstand"/>
              <w:rPr>
                <w:sz w:val="14"/>
                <w:szCs w:val="14"/>
              </w:rPr>
            </w:pPr>
            <w:r w:rsidRPr="00C6469E">
              <w:rPr>
                <w:sz w:val="14"/>
                <w:szCs w:val="14"/>
              </w:rPr>
              <w:t xml:space="preserve">FSC </w:t>
            </w:r>
          </w:p>
        </w:tc>
        <w:tc>
          <w:tcPr>
            <w:tcW w:w="7000" w:type="dxa"/>
            <w:shd w:val="clear" w:color="auto" w:fill="auto"/>
          </w:tcPr>
          <w:p w14:paraId="1DA835A5" w14:textId="5967547F" w:rsidR="00F547CB" w:rsidRPr="00C6469E" w:rsidRDefault="00F547CB" w:rsidP="008371C6">
            <w:pPr>
              <w:pStyle w:val="Geenafstand"/>
              <w:rPr>
                <w:sz w:val="14"/>
                <w:szCs w:val="14"/>
              </w:rPr>
            </w:pPr>
            <w:r w:rsidRPr="00C6469E">
              <w:rPr>
                <w:sz w:val="14"/>
                <w:szCs w:val="14"/>
              </w:rPr>
              <w:t>Duurzaamheid</w:t>
            </w:r>
          </w:p>
        </w:tc>
      </w:tr>
      <w:tr w:rsidR="00F547CB" w:rsidRPr="00C6469E" w14:paraId="63F93C85" w14:textId="77777777" w:rsidTr="000D1531">
        <w:trPr>
          <w:trHeight w:val="70"/>
        </w:trPr>
        <w:tc>
          <w:tcPr>
            <w:tcW w:w="2627" w:type="dxa"/>
            <w:shd w:val="clear" w:color="auto" w:fill="auto"/>
          </w:tcPr>
          <w:p w14:paraId="0A04A5D0" w14:textId="4B667CB6" w:rsidR="00F547CB" w:rsidRPr="00C6469E" w:rsidRDefault="00F547CB" w:rsidP="008371C6">
            <w:pPr>
              <w:pStyle w:val="Geenafstand"/>
              <w:rPr>
                <w:sz w:val="14"/>
                <w:szCs w:val="14"/>
              </w:rPr>
            </w:pPr>
            <w:r w:rsidRPr="00C6469E">
              <w:rPr>
                <w:sz w:val="14"/>
                <w:szCs w:val="14"/>
              </w:rPr>
              <w:t>PSO prestatieladder</w:t>
            </w:r>
          </w:p>
        </w:tc>
        <w:tc>
          <w:tcPr>
            <w:tcW w:w="7000" w:type="dxa"/>
            <w:shd w:val="clear" w:color="auto" w:fill="auto"/>
          </w:tcPr>
          <w:p w14:paraId="6F59D2CF" w14:textId="16E0B9C3" w:rsidR="00F547CB" w:rsidRPr="00C6469E" w:rsidRDefault="00571A92" w:rsidP="008371C6">
            <w:pPr>
              <w:pStyle w:val="Geenafstand"/>
              <w:rPr>
                <w:sz w:val="14"/>
                <w:szCs w:val="14"/>
              </w:rPr>
            </w:pPr>
            <w:r w:rsidRPr="00C6469E">
              <w:rPr>
                <w:sz w:val="14"/>
                <w:szCs w:val="14"/>
              </w:rPr>
              <w:t xml:space="preserve">Duurzaamheid </w:t>
            </w:r>
          </w:p>
        </w:tc>
      </w:tr>
      <w:tr w:rsidR="00F547CB" w:rsidRPr="00C6469E" w14:paraId="0520B78F" w14:textId="77777777" w:rsidTr="000D1531">
        <w:tc>
          <w:tcPr>
            <w:tcW w:w="2627" w:type="dxa"/>
            <w:shd w:val="clear" w:color="auto" w:fill="auto"/>
          </w:tcPr>
          <w:p w14:paraId="6B9394C1" w14:textId="09271172" w:rsidR="00F547CB" w:rsidRPr="00C6469E" w:rsidRDefault="00571A92" w:rsidP="008371C6">
            <w:pPr>
              <w:pStyle w:val="Geenafstand"/>
              <w:rPr>
                <w:sz w:val="14"/>
                <w:szCs w:val="14"/>
              </w:rPr>
            </w:pPr>
            <w:r w:rsidRPr="00C6469E">
              <w:rPr>
                <w:sz w:val="14"/>
                <w:szCs w:val="14"/>
              </w:rPr>
              <w:t xml:space="preserve">BRL 7000 </w:t>
            </w:r>
          </w:p>
        </w:tc>
        <w:tc>
          <w:tcPr>
            <w:tcW w:w="7000" w:type="dxa"/>
            <w:shd w:val="clear" w:color="auto" w:fill="auto"/>
          </w:tcPr>
          <w:p w14:paraId="17BE932C" w14:textId="69DF0383" w:rsidR="00F547CB" w:rsidRPr="00C6469E" w:rsidRDefault="00571A92" w:rsidP="008371C6">
            <w:pPr>
              <w:pStyle w:val="Geenafstand"/>
              <w:rPr>
                <w:sz w:val="14"/>
                <w:szCs w:val="14"/>
              </w:rPr>
            </w:pPr>
            <w:r w:rsidRPr="00C6469E">
              <w:rPr>
                <w:sz w:val="14"/>
                <w:szCs w:val="14"/>
              </w:rPr>
              <w:t xml:space="preserve">Milieubeheer, veiligheid </w:t>
            </w:r>
          </w:p>
        </w:tc>
      </w:tr>
      <w:tr w:rsidR="00571A92" w:rsidRPr="00C6469E" w14:paraId="778D6385" w14:textId="77777777" w:rsidTr="000D1531">
        <w:tc>
          <w:tcPr>
            <w:tcW w:w="2627" w:type="dxa"/>
            <w:shd w:val="clear" w:color="auto" w:fill="auto"/>
          </w:tcPr>
          <w:p w14:paraId="47A7E503" w14:textId="7949B056" w:rsidR="00571A92" w:rsidRPr="00C6469E" w:rsidRDefault="00571A92" w:rsidP="008371C6">
            <w:pPr>
              <w:pStyle w:val="Geenafstand"/>
              <w:rPr>
                <w:sz w:val="14"/>
                <w:szCs w:val="14"/>
              </w:rPr>
            </w:pPr>
            <w:r w:rsidRPr="00C6469E">
              <w:rPr>
                <w:sz w:val="14"/>
                <w:szCs w:val="14"/>
              </w:rPr>
              <w:t xml:space="preserve">ERBO </w:t>
            </w:r>
          </w:p>
        </w:tc>
        <w:tc>
          <w:tcPr>
            <w:tcW w:w="7000" w:type="dxa"/>
            <w:shd w:val="clear" w:color="auto" w:fill="auto"/>
          </w:tcPr>
          <w:p w14:paraId="0F096C53" w14:textId="5CBDD4F3" w:rsidR="00571A92" w:rsidRPr="00C6469E" w:rsidRDefault="00571A92" w:rsidP="008371C6">
            <w:pPr>
              <w:pStyle w:val="Geenafstand"/>
              <w:rPr>
                <w:sz w:val="14"/>
                <w:szCs w:val="14"/>
              </w:rPr>
            </w:pPr>
            <w:r w:rsidRPr="00C6469E">
              <w:rPr>
                <w:sz w:val="14"/>
                <w:szCs w:val="14"/>
              </w:rPr>
              <w:t xml:space="preserve">Duurzaamheid, veiligheid </w:t>
            </w:r>
          </w:p>
        </w:tc>
      </w:tr>
    </w:tbl>
    <w:p w14:paraId="212C03EF" w14:textId="1F4ECAC0" w:rsidR="008446BD" w:rsidRDefault="008446BD" w:rsidP="008371C6">
      <w:pPr>
        <w:pStyle w:val="Default"/>
        <w:rPr>
          <w:rFonts w:ascii="Tahoma" w:hAnsi="Tahoma" w:cs="Tahoma"/>
          <w:sz w:val="20"/>
          <w:szCs w:val="20"/>
        </w:rPr>
      </w:pPr>
    </w:p>
    <w:p w14:paraId="41006C3D" w14:textId="77777777" w:rsidR="007D5373" w:rsidRDefault="007D5373" w:rsidP="002144BF">
      <w:pPr>
        <w:rPr>
          <w:rFonts w:ascii="Tahoma" w:hAnsi="Tahoma" w:cs="Tahoma"/>
          <w:b/>
          <w:bCs/>
        </w:rPr>
      </w:pPr>
    </w:p>
    <w:p w14:paraId="236CFC90" w14:textId="77777777" w:rsidR="007D5373" w:rsidRDefault="007D5373" w:rsidP="002144BF">
      <w:pPr>
        <w:rPr>
          <w:rFonts w:ascii="Tahoma" w:hAnsi="Tahoma" w:cs="Tahoma"/>
          <w:b/>
          <w:bCs/>
        </w:rPr>
      </w:pPr>
    </w:p>
    <w:p w14:paraId="583C98C0" w14:textId="77777777" w:rsidR="007D5373" w:rsidRDefault="007D5373" w:rsidP="002144BF">
      <w:pPr>
        <w:rPr>
          <w:rFonts w:ascii="Tahoma" w:hAnsi="Tahoma" w:cs="Tahoma"/>
          <w:b/>
          <w:bCs/>
        </w:rPr>
      </w:pPr>
    </w:p>
    <w:p w14:paraId="160306DD" w14:textId="77777777" w:rsidR="007D5373" w:rsidRDefault="007D5373" w:rsidP="002144BF">
      <w:pPr>
        <w:rPr>
          <w:rFonts w:ascii="Tahoma" w:hAnsi="Tahoma" w:cs="Tahoma"/>
          <w:b/>
          <w:bCs/>
        </w:rPr>
      </w:pPr>
    </w:p>
    <w:p w14:paraId="44E2162D" w14:textId="77777777" w:rsidR="007D5373" w:rsidRDefault="007D5373" w:rsidP="002144BF">
      <w:pPr>
        <w:rPr>
          <w:rFonts w:ascii="Tahoma" w:hAnsi="Tahoma" w:cs="Tahoma"/>
          <w:b/>
          <w:bCs/>
        </w:rPr>
      </w:pPr>
    </w:p>
    <w:p w14:paraId="449494D3" w14:textId="77777777" w:rsidR="007D5373" w:rsidRDefault="007D5373" w:rsidP="002144BF">
      <w:pPr>
        <w:rPr>
          <w:rFonts w:ascii="Tahoma" w:hAnsi="Tahoma" w:cs="Tahoma"/>
          <w:b/>
          <w:bCs/>
        </w:rPr>
      </w:pPr>
    </w:p>
    <w:p w14:paraId="309F9994" w14:textId="30799D4E" w:rsidR="00066AA8" w:rsidRPr="002144BF" w:rsidRDefault="00066AA8" w:rsidP="002144BF">
      <w:pPr>
        <w:rPr>
          <w:rFonts w:ascii="Tahoma" w:hAnsi="Tahoma" w:cs="Tahoma"/>
          <w:color w:val="000000"/>
          <w:sz w:val="20"/>
        </w:rPr>
      </w:pPr>
      <w:r w:rsidRPr="00526E43">
        <w:rPr>
          <w:rFonts w:ascii="Tahoma" w:hAnsi="Tahoma" w:cs="Tahoma"/>
          <w:b/>
          <w:bCs/>
        </w:rPr>
        <w:t>1.</w:t>
      </w:r>
      <w:r w:rsidR="009D6216">
        <w:rPr>
          <w:rFonts w:ascii="Tahoma" w:hAnsi="Tahoma" w:cs="Tahoma"/>
          <w:b/>
          <w:bCs/>
        </w:rPr>
        <w:t>5</w:t>
      </w:r>
      <w:r w:rsidRPr="00526E43">
        <w:rPr>
          <w:rFonts w:ascii="Tahoma" w:hAnsi="Tahoma" w:cs="Tahoma"/>
          <w:b/>
          <w:bCs/>
        </w:rPr>
        <w:tab/>
        <w:t>onderliggende normen en protocollen</w:t>
      </w:r>
    </w:p>
    <w:p w14:paraId="75D38D9E" w14:textId="77777777" w:rsidR="00066AA8" w:rsidRPr="00066AA8" w:rsidRDefault="00066AA8" w:rsidP="008371C6">
      <w:pPr>
        <w:pStyle w:val="Default"/>
        <w:rPr>
          <w:rFonts w:ascii="Tahoma" w:hAnsi="Tahoma" w:cs="Tahoma"/>
          <w:sz w:val="18"/>
          <w:szCs w:val="18"/>
        </w:rPr>
      </w:pPr>
    </w:p>
    <w:p w14:paraId="2A917EAE" w14:textId="312FDA8C" w:rsidR="00066AA8" w:rsidRPr="00066AA8" w:rsidRDefault="00066AA8" w:rsidP="008371C6">
      <w:pPr>
        <w:autoSpaceDE w:val="0"/>
        <w:autoSpaceDN w:val="0"/>
        <w:adjustRightInd w:val="0"/>
        <w:rPr>
          <w:rFonts w:ascii="Tahoma" w:hAnsi="Tahoma" w:cs="Tahoma"/>
          <w:color w:val="000000"/>
          <w:sz w:val="18"/>
          <w:szCs w:val="18"/>
        </w:rPr>
      </w:pPr>
      <w:r w:rsidRPr="00066AA8">
        <w:rPr>
          <w:rFonts w:ascii="Tahoma" w:hAnsi="Tahoma" w:cs="Tahoma"/>
          <w:color w:val="000000"/>
          <w:sz w:val="18"/>
          <w:szCs w:val="18"/>
        </w:rPr>
        <w:t xml:space="preserve">Dit EMP en onze reductiedoelstellingen zijn gebaseerd op: </w:t>
      </w:r>
    </w:p>
    <w:p w14:paraId="2AB5ACAF" w14:textId="696DF3D4" w:rsidR="00066AA8" w:rsidRPr="00066AA8" w:rsidRDefault="00066AA8" w:rsidP="008371C6">
      <w:pPr>
        <w:pStyle w:val="Geenafstand"/>
        <w:rPr>
          <w:rFonts w:cs="Tahoma"/>
          <w:szCs w:val="18"/>
          <w:lang w:val="en-US"/>
        </w:rPr>
      </w:pPr>
      <w:r w:rsidRPr="00066AA8">
        <w:rPr>
          <w:rFonts w:cs="Tahoma"/>
          <w:szCs w:val="18"/>
          <w:lang w:val="en-US"/>
        </w:rPr>
        <w:t>-</w:t>
      </w:r>
      <w:r w:rsidRPr="00066AA8">
        <w:rPr>
          <w:rFonts w:cs="Tahoma"/>
          <w:szCs w:val="18"/>
          <w:lang w:val="en-US"/>
        </w:rPr>
        <w:tab/>
      </w:r>
      <w:proofErr w:type="spellStart"/>
      <w:r w:rsidR="00526E43">
        <w:rPr>
          <w:rFonts w:cs="Tahoma"/>
          <w:szCs w:val="18"/>
          <w:lang w:val="en-US"/>
        </w:rPr>
        <w:t>H</w:t>
      </w:r>
      <w:r w:rsidRPr="00066AA8">
        <w:rPr>
          <w:rFonts w:cs="Tahoma"/>
          <w:szCs w:val="18"/>
          <w:lang w:val="en-US"/>
        </w:rPr>
        <w:t>andboek</w:t>
      </w:r>
      <w:proofErr w:type="spellEnd"/>
      <w:r w:rsidRPr="00066AA8">
        <w:rPr>
          <w:rFonts w:cs="Tahoma"/>
          <w:szCs w:val="18"/>
          <w:lang w:val="en-US"/>
        </w:rPr>
        <w:t xml:space="preserve"> CO</w:t>
      </w:r>
      <w:r w:rsidRPr="00C02817">
        <w:rPr>
          <w:rFonts w:cs="Tahoma"/>
          <w:szCs w:val="18"/>
          <w:vertAlign w:val="subscript"/>
          <w:lang w:val="en-US"/>
        </w:rPr>
        <w:t>2</w:t>
      </w:r>
      <w:r w:rsidRPr="00066AA8">
        <w:rPr>
          <w:rFonts w:cs="Tahoma"/>
          <w:szCs w:val="18"/>
          <w:lang w:val="en-US"/>
        </w:rPr>
        <w:t>-Prestatieladder 3.1 ”</w:t>
      </w:r>
    </w:p>
    <w:p w14:paraId="16AE7664" w14:textId="011DB7C2" w:rsidR="00066AA8" w:rsidRPr="00066AA8" w:rsidRDefault="00066AA8" w:rsidP="008371C6">
      <w:pPr>
        <w:pStyle w:val="Geenafstand"/>
        <w:rPr>
          <w:rFonts w:cs="Tahoma"/>
          <w:szCs w:val="18"/>
          <w:lang w:val="en-US"/>
        </w:rPr>
      </w:pPr>
      <w:r w:rsidRPr="00066AA8">
        <w:rPr>
          <w:rFonts w:cs="Tahoma"/>
          <w:szCs w:val="18"/>
          <w:lang w:val="en-US"/>
        </w:rPr>
        <w:t>-</w:t>
      </w:r>
      <w:r w:rsidRPr="00066AA8">
        <w:rPr>
          <w:rFonts w:cs="Tahoma"/>
          <w:szCs w:val="18"/>
          <w:lang w:val="en-US"/>
        </w:rPr>
        <w:tab/>
        <w:t>NEN-ISO 14064-1 Greenhouse gases – Pat 1: Specification with guidance at the organization lever</w:t>
      </w:r>
    </w:p>
    <w:p w14:paraId="36FC419F" w14:textId="3FF21189" w:rsidR="00066AA8" w:rsidRPr="00066AA8" w:rsidRDefault="00066AA8" w:rsidP="008371C6">
      <w:pPr>
        <w:pStyle w:val="Geenafstand"/>
        <w:rPr>
          <w:rFonts w:cs="Tahoma"/>
          <w:szCs w:val="18"/>
          <w:lang w:val="en-US"/>
        </w:rPr>
      </w:pPr>
      <w:r w:rsidRPr="00066AA8">
        <w:rPr>
          <w:rFonts w:cs="Tahoma"/>
          <w:szCs w:val="18"/>
          <w:lang w:val="en-US"/>
        </w:rPr>
        <w:t xml:space="preserve">  </w:t>
      </w:r>
      <w:r w:rsidRPr="00066AA8">
        <w:rPr>
          <w:rFonts w:cs="Tahoma"/>
          <w:szCs w:val="18"/>
          <w:lang w:val="en-US"/>
        </w:rPr>
        <w:tab/>
        <w:t xml:space="preserve">for quantification and reporting of greenhouse gas emissions and removals, </w:t>
      </w:r>
      <w:proofErr w:type="spellStart"/>
      <w:r w:rsidRPr="00066AA8">
        <w:rPr>
          <w:rFonts w:cs="Tahoma"/>
          <w:szCs w:val="18"/>
          <w:lang w:val="en-US"/>
        </w:rPr>
        <w:t>maart</w:t>
      </w:r>
      <w:proofErr w:type="spellEnd"/>
      <w:r w:rsidRPr="00066AA8">
        <w:rPr>
          <w:rFonts w:cs="Tahoma"/>
          <w:szCs w:val="18"/>
          <w:lang w:val="en-US"/>
        </w:rPr>
        <w:t xml:space="preserve"> 2012, § 9.3.1.</w:t>
      </w:r>
    </w:p>
    <w:p w14:paraId="4CF20CFE" w14:textId="0F0C5EBB" w:rsidR="00066AA8" w:rsidRPr="00066AA8" w:rsidRDefault="00066AA8" w:rsidP="008371C6">
      <w:pPr>
        <w:pStyle w:val="Geenafstand"/>
        <w:rPr>
          <w:rFonts w:cs="Tahoma"/>
          <w:szCs w:val="18"/>
          <w:lang w:val="en-US"/>
        </w:rPr>
      </w:pPr>
      <w:r w:rsidRPr="00066AA8">
        <w:rPr>
          <w:rFonts w:cs="Tahoma"/>
          <w:szCs w:val="18"/>
          <w:lang w:val="en-US"/>
        </w:rPr>
        <w:t xml:space="preserve">- </w:t>
      </w:r>
      <w:r>
        <w:rPr>
          <w:rFonts w:cs="Tahoma"/>
          <w:szCs w:val="18"/>
          <w:lang w:val="en-US"/>
        </w:rPr>
        <w:tab/>
        <w:t xml:space="preserve">GHG </w:t>
      </w:r>
      <w:r w:rsidRPr="00066AA8">
        <w:rPr>
          <w:rFonts w:cs="Tahoma"/>
          <w:szCs w:val="18"/>
          <w:lang w:val="en-US"/>
        </w:rPr>
        <w:t xml:space="preserve">Corporate Value Chain Accounting and Reporting Standard (WBCSD/WRI, </w:t>
      </w:r>
      <w:proofErr w:type="spellStart"/>
      <w:r w:rsidRPr="00066AA8">
        <w:rPr>
          <w:rFonts w:cs="Tahoma"/>
          <w:szCs w:val="18"/>
          <w:lang w:val="en-US"/>
        </w:rPr>
        <w:t>september</w:t>
      </w:r>
      <w:proofErr w:type="spellEnd"/>
      <w:r w:rsidRPr="00066AA8">
        <w:rPr>
          <w:rFonts w:cs="Tahoma"/>
          <w:szCs w:val="18"/>
          <w:lang w:val="en-US"/>
        </w:rPr>
        <w:t xml:space="preserve"> 2011).</w:t>
      </w:r>
    </w:p>
    <w:p w14:paraId="7CE94762" w14:textId="264EDD11" w:rsidR="00066AA8" w:rsidRPr="00066AA8" w:rsidRDefault="00066AA8" w:rsidP="008371C6">
      <w:pPr>
        <w:pStyle w:val="Geenafstand"/>
        <w:rPr>
          <w:rFonts w:cs="Tahoma"/>
          <w:szCs w:val="18"/>
          <w:lang w:val="en-US"/>
        </w:rPr>
      </w:pPr>
      <w:r w:rsidRPr="00066AA8">
        <w:rPr>
          <w:rFonts w:cs="Tahoma"/>
          <w:szCs w:val="18"/>
          <w:lang w:val="en-US"/>
        </w:rPr>
        <w:t>-</w:t>
      </w:r>
      <w:r>
        <w:rPr>
          <w:rFonts w:cs="Tahoma"/>
          <w:szCs w:val="18"/>
          <w:lang w:val="en-US"/>
        </w:rPr>
        <w:tab/>
      </w:r>
      <w:r w:rsidRPr="00066AA8">
        <w:rPr>
          <w:rFonts w:cs="Tahoma"/>
          <w:szCs w:val="18"/>
          <w:lang w:val="en-US"/>
        </w:rPr>
        <w:t>NEN-EN ISO 50001</w:t>
      </w:r>
      <w:r>
        <w:rPr>
          <w:rFonts w:cs="Tahoma"/>
          <w:szCs w:val="18"/>
          <w:lang w:val="en-US"/>
        </w:rPr>
        <w:t>.</w:t>
      </w:r>
    </w:p>
    <w:p w14:paraId="2590F2F5" w14:textId="33F8C0FF" w:rsidR="00C62A98" w:rsidRPr="00066AA8" w:rsidRDefault="00C62A98" w:rsidP="008371C6">
      <w:pPr>
        <w:autoSpaceDE w:val="0"/>
        <w:autoSpaceDN w:val="0"/>
        <w:adjustRightInd w:val="0"/>
        <w:rPr>
          <w:rFonts w:ascii="Tahoma" w:hAnsi="Tahoma" w:cs="Tahoma"/>
          <w:color w:val="000000"/>
          <w:sz w:val="18"/>
          <w:szCs w:val="18"/>
        </w:rPr>
      </w:pPr>
    </w:p>
    <w:p w14:paraId="6910BBDE" w14:textId="46487C49" w:rsidR="009B04B0" w:rsidRPr="009D6216" w:rsidRDefault="009D6216" w:rsidP="008371C6">
      <w:pPr>
        <w:autoSpaceDE w:val="0"/>
        <w:autoSpaceDN w:val="0"/>
        <w:adjustRightInd w:val="0"/>
        <w:rPr>
          <w:rFonts w:ascii="Tahoma" w:hAnsi="Tahoma" w:cs="Tahoma"/>
          <w:b/>
          <w:bCs/>
          <w:color w:val="000000"/>
          <w:sz w:val="20"/>
        </w:rPr>
      </w:pPr>
      <w:r w:rsidRPr="009D6216">
        <w:rPr>
          <w:rFonts w:ascii="Tahoma" w:hAnsi="Tahoma" w:cs="Tahoma"/>
          <w:b/>
          <w:bCs/>
          <w:color w:val="000000"/>
          <w:sz w:val="20"/>
        </w:rPr>
        <w:t>H</w:t>
      </w:r>
      <w:r w:rsidR="00526E43" w:rsidRPr="009D6216">
        <w:rPr>
          <w:rFonts w:ascii="Tahoma" w:hAnsi="Tahoma" w:cs="Tahoma"/>
          <w:b/>
          <w:bCs/>
          <w:color w:val="000000"/>
          <w:sz w:val="20"/>
        </w:rPr>
        <w:t>andboek CO</w:t>
      </w:r>
      <w:r w:rsidR="00526E43" w:rsidRPr="009D6216">
        <w:rPr>
          <w:rFonts w:ascii="Tahoma" w:hAnsi="Tahoma" w:cs="Tahoma"/>
          <w:b/>
          <w:bCs/>
          <w:color w:val="000000"/>
          <w:sz w:val="20"/>
          <w:vertAlign w:val="subscript"/>
        </w:rPr>
        <w:t>2</w:t>
      </w:r>
      <w:r w:rsidR="00526E43" w:rsidRPr="009D6216">
        <w:rPr>
          <w:rFonts w:ascii="Tahoma" w:hAnsi="Tahoma" w:cs="Tahoma"/>
          <w:b/>
          <w:bCs/>
          <w:color w:val="000000"/>
          <w:sz w:val="20"/>
        </w:rPr>
        <w:t>-prestatieladder</w:t>
      </w:r>
    </w:p>
    <w:p w14:paraId="26115E21" w14:textId="77777777" w:rsidR="003D5AB3" w:rsidRDefault="003D5AB3" w:rsidP="008371C6">
      <w:pPr>
        <w:autoSpaceDE w:val="0"/>
        <w:autoSpaceDN w:val="0"/>
        <w:adjustRightInd w:val="0"/>
        <w:rPr>
          <w:rFonts w:ascii="Tahoma" w:hAnsi="Tahoma" w:cs="Tahoma"/>
          <w:color w:val="000000"/>
          <w:sz w:val="18"/>
          <w:szCs w:val="18"/>
        </w:rPr>
      </w:pPr>
    </w:p>
    <w:p w14:paraId="2EABFF82" w14:textId="37533B5D" w:rsidR="003B03D0" w:rsidRPr="00066AA8" w:rsidRDefault="003B6FB1" w:rsidP="008371C6">
      <w:pPr>
        <w:autoSpaceDE w:val="0"/>
        <w:autoSpaceDN w:val="0"/>
        <w:adjustRightInd w:val="0"/>
        <w:rPr>
          <w:rFonts w:ascii="Tahoma" w:hAnsi="Tahoma" w:cs="Tahoma"/>
          <w:sz w:val="18"/>
          <w:szCs w:val="18"/>
        </w:rPr>
      </w:pPr>
      <w:r w:rsidRPr="00066AA8">
        <w:rPr>
          <w:rFonts w:ascii="Tahoma" w:hAnsi="Tahoma" w:cs="Tahoma"/>
          <w:color w:val="000000"/>
          <w:sz w:val="18"/>
          <w:szCs w:val="18"/>
        </w:rPr>
        <w:t xml:space="preserve">Het </w:t>
      </w:r>
      <w:r w:rsidR="003D5AB3">
        <w:rPr>
          <w:rFonts w:ascii="Tahoma" w:hAnsi="Tahoma" w:cs="Tahoma"/>
          <w:color w:val="000000"/>
          <w:sz w:val="18"/>
          <w:szCs w:val="18"/>
        </w:rPr>
        <w:t>EMP</w:t>
      </w:r>
      <w:r w:rsidRPr="00066AA8">
        <w:rPr>
          <w:rFonts w:ascii="Tahoma" w:hAnsi="Tahoma" w:cs="Tahoma"/>
          <w:color w:val="000000"/>
          <w:sz w:val="18"/>
          <w:szCs w:val="18"/>
        </w:rPr>
        <w:t xml:space="preserve"> van </w:t>
      </w:r>
      <w:r w:rsidR="00E0273B" w:rsidRPr="00066AA8">
        <w:rPr>
          <w:rFonts w:ascii="Tahoma" w:hAnsi="Tahoma" w:cs="Tahoma"/>
          <w:color w:val="000000"/>
          <w:sz w:val="18"/>
          <w:szCs w:val="18"/>
        </w:rPr>
        <w:t>De Groenmakers</w:t>
      </w:r>
      <w:r w:rsidRPr="00066AA8">
        <w:rPr>
          <w:rFonts w:ascii="Tahoma" w:hAnsi="Tahoma" w:cs="Tahoma"/>
          <w:color w:val="000000"/>
          <w:sz w:val="18"/>
          <w:szCs w:val="18"/>
        </w:rPr>
        <w:t xml:space="preserve"> wordt </w:t>
      </w:r>
      <w:r w:rsidR="003D5AB3">
        <w:rPr>
          <w:rFonts w:ascii="Tahoma" w:hAnsi="Tahoma" w:cs="Tahoma"/>
          <w:color w:val="000000"/>
          <w:sz w:val="18"/>
          <w:szCs w:val="18"/>
        </w:rPr>
        <w:t xml:space="preserve">jaarlijks </w:t>
      </w:r>
      <w:r w:rsidRPr="00066AA8">
        <w:rPr>
          <w:rFonts w:ascii="Tahoma" w:hAnsi="Tahoma" w:cs="Tahoma"/>
          <w:color w:val="000000"/>
          <w:sz w:val="18"/>
          <w:szCs w:val="18"/>
        </w:rPr>
        <w:t xml:space="preserve">via de website </w:t>
      </w:r>
      <w:hyperlink r:id="rId9" w:history="1">
        <w:r w:rsidR="00E0273B" w:rsidRPr="00F73710">
          <w:rPr>
            <w:rStyle w:val="Hyperlink"/>
            <w:rFonts w:ascii="Tahoma" w:hAnsi="Tahoma" w:cs="Tahoma"/>
            <w:b/>
            <w:bCs/>
            <w:color w:val="auto"/>
            <w:sz w:val="18"/>
            <w:szCs w:val="18"/>
          </w:rPr>
          <w:t>http://www.de-groenmakers.nl/</w:t>
        </w:r>
      </w:hyperlink>
      <w:r w:rsidR="00E0273B" w:rsidRPr="00F73710">
        <w:rPr>
          <w:rFonts w:ascii="Tahoma" w:hAnsi="Tahoma" w:cs="Tahoma"/>
          <w:sz w:val="18"/>
          <w:szCs w:val="18"/>
        </w:rPr>
        <w:t xml:space="preserve">  </w:t>
      </w:r>
      <w:r w:rsidRPr="00F73710">
        <w:rPr>
          <w:rFonts w:ascii="Tahoma" w:hAnsi="Tahoma" w:cs="Tahoma"/>
          <w:sz w:val="18"/>
          <w:szCs w:val="18"/>
        </w:rPr>
        <w:t>ope</w:t>
      </w:r>
      <w:r w:rsidRPr="00066AA8">
        <w:rPr>
          <w:rFonts w:ascii="Tahoma" w:hAnsi="Tahoma" w:cs="Tahoma"/>
          <w:sz w:val="18"/>
          <w:szCs w:val="18"/>
        </w:rPr>
        <w:t>nbaar gemaakt voor geïnteresseerden en</w:t>
      </w:r>
      <w:r w:rsidRPr="00066AA8">
        <w:rPr>
          <w:rFonts w:ascii="Tahoma" w:hAnsi="Tahoma" w:cs="Tahoma"/>
          <w:color w:val="000000"/>
          <w:sz w:val="18"/>
          <w:szCs w:val="18"/>
        </w:rPr>
        <w:t xml:space="preserve"> belanghebbenden.</w:t>
      </w:r>
      <w:r w:rsidR="00B16C41" w:rsidRPr="00066AA8">
        <w:rPr>
          <w:rFonts w:ascii="Tahoma" w:hAnsi="Tahoma" w:cs="Tahoma"/>
          <w:sz w:val="18"/>
          <w:szCs w:val="18"/>
        </w:rPr>
        <w:tab/>
      </w:r>
    </w:p>
    <w:p w14:paraId="1A9EA9C4" w14:textId="77777777" w:rsidR="00E007F3" w:rsidRPr="00066AA8" w:rsidRDefault="00E007F3" w:rsidP="008371C6">
      <w:pPr>
        <w:pStyle w:val="Geenafstand"/>
        <w:rPr>
          <w:rFonts w:cs="Tahoma"/>
          <w:szCs w:val="18"/>
          <w:lang w:val="en-US"/>
        </w:rPr>
      </w:pPr>
    </w:p>
    <w:p w14:paraId="04928D95" w14:textId="77777777" w:rsidR="00F7438D" w:rsidRPr="00066AA8" w:rsidRDefault="00F7438D" w:rsidP="008371C6">
      <w:pPr>
        <w:autoSpaceDE w:val="0"/>
        <w:autoSpaceDN w:val="0"/>
        <w:adjustRightInd w:val="0"/>
        <w:rPr>
          <w:rFonts w:ascii="Tahoma" w:hAnsi="Tahoma" w:cs="Tahoma"/>
          <w:color w:val="000000"/>
          <w:sz w:val="18"/>
          <w:szCs w:val="18"/>
        </w:rPr>
      </w:pPr>
      <w:r w:rsidRPr="00066AA8">
        <w:rPr>
          <w:rFonts w:ascii="Tahoma" w:hAnsi="Tahoma" w:cs="Tahoma"/>
          <w:color w:val="000000"/>
          <w:sz w:val="18"/>
          <w:szCs w:val="18"/>
        </w:rPr>
        <w:t>De CO</w:t>
      </w:r>
      <w:r w:rsidRPr="00066AA8">
        <w:rPr>
          <w:rFonts w:ascii="Tahoma" w:hAnsi="Tahoma" w:cs="Tahoma"/>
          <w:color w:val="000000"/>
          <w:sz w:val="18"/>
          <w:szCs w:val="18"/>
          <w:vertAlign w:val="subscript"/>
        </w:rPr>
        <w:t>2</w:t>
      </w:r>
      <w:r w:rsidRPr="00066AA8">
        <w:rPr>
          <w:rFonts w:ascii="Tahoma" w:hAnsi="Tahoma" w:cs="Tahoma"/>
          <w:color w:val="000000"/>
          <w:sz w:val="18"/>
          <w:szCs w:val="18"/>
        </w:rPr>
        <w:t>-Prestatieladder is gebaseerd op het GHG (Green</w:t>
      </w:r>
      <w:r w:rsidR="00C1751C" w:rsidRPr="00066AA8">
        <w:rPr>
          <w:rFonts w:ascii="Tahoma" w:hAnsi="Tahoma" w:cs="Tahoma"/>
          <w:color w:val="000000"/>
          <w:sz w:val="18"/>
          <w:szCs w:val="18"/>
        </w:rPr>
        <w:t xml:space="preserve"> </w:t>
      </w:r>
      <w:r w:rsidRPr="00066AA8">
        <w:rPr>
          <w:rFonts w:ascii="Tahoma" w:hAnsi="Tahoma" w:cs="Tahoma"/>
          <w:color w:val="000000"/>
          <w:sz w:val="18"/>
          <w:szCs w:val="18"/>
        </w:rPr>
        <w:t>House</w:t>
      </w:r>
      <w:r w:rsidR="00C1751C" w:rsidRPr="00066AA8">
        <w:rPr>
          <w:rFonts w:ascii="Tahoma" w:hAnsi="Tahoma" w:cs="Tahoma"/>
          <w:color w:val="000000"/>
          <w:sz w:val="18"/>
          <w:szCs w:val="18"/>
        </w:rPr>
        <w:t xml:space="preserve"> </w:t>
      </w:r>
      <w:r w:rsidRPr="00066AA8">
        <w:rPr>
          <w:rFonts w:ascii="Tahoma" w:hAnsi="Tahoma" w:cs="Tahoma"/>
          <w:color w:val="000000"/>
          <w:sz w:val="18"/>
          <w:szCs w:val="18"/>
        </w:rPr>
        <w:t>Gas)-protocol en is een instrument om bedrijven die deelnemen aan aanbestedingen te stimuleren tot CO</w:t>
      </w:r>
      <w:r w:rsidRPr="00066AA8">
        <w:rPr>
          <w:rFonts w:ascii="Tahoma" w:hAnsi="Tahoma" w:cs="Tahoma"/>
          <w:color w:val="000000"/>
          <w:sz w:val="18"/>
          <w:szCs w:val="18"/>
          <w:vertAlign w:val="subscript"/>
        </w:rPr>
        <w:t>2</w:t>
      </w:r>
      <w:r w:rsidRPr="00066AA8">
        <w:rPr>
          <w:rFonts w:ascii="Tahoma" w:hAnsi="Tahoma" w:cs="Tahoma"/>
          <w:color w:val="000000"/>
          <w:sz w:val="18"/>
          <w:szCs w:val="18"/>
        </w:rPr>
        <w:t xml:space="preserve">-bewust handelen in de eigen bedrijfsvoering en bij de uitvoering van projecten. Het gaat daarbij met name om: </w:t>
      </w:r>
    </w:p>
    <w:p w14:paraId="24062385" w14:textId="6A91A33F" w:rsidR="00F7438D" w:rsidRPr="00066AA8" w:rsidRDefault="00F7438D" w:rsidP="008371C6">
      <w:pPr>
        <w:autoSpaceDE w:val="0"/>
        <w:autoSpaceDN w:val="0"/>
        <w:adjustRightInd w:val="0"/>
        <w:rPr>
          <w:rFonts w:ascii="Tahoma" w:hAnsi="Tahoma" w:cs="Tahoma"/>
          <w:color w:val="000000"/>
          <w:sz w:val="18"/>
          <w:szCs w:val="18"/>
        </w:rPr>
      </w:pPr>
      <w:r w:rsidRPr="00066AA8">
        <w:rPr>
          <w:rFonts w:ascii="Tahoma" w:hAnsi="Tahoma" w:cs="Tahoma"/>
          <w:color w:val="000000"/>
          <w:sz w:val="18"/>
          <w:szCs w:val="18"/>
        </w:rPr>
        <w:t>-</w:t>
      </w:r>
      <w:r w:rsidR="00526E43">
        <w:rPr>
          <w:rFonts w:ascii="Tahoma" w:hAnsi="Tahoma" w:cs="Tahoma"/>
          <w:color w:val="000000"/>
          <w:sz w:val="18"/>
          <w:szCs w:val="18"/>
        </w:rPr>
        <w:tab/>
      </w:r>
      <w:r w:rsidRPr="00066AA8">
        <w:rPr>
          <w:rFonts w:ascii="Tahoma" w:hAnsi="Tahoma" w:cs="Tahoma"/>
          <w:color w:val="000000"/>
          <w:sz w:val="18"/>
          <w:szCs w:val="18"/>
        </w:rPr>
        <w:t xml:space="preserve">energiebesparing </w:t>
      </w:r>
    </w:p>
    <w:p w14:paraId="1A8D6D7A" w14:textId="38B749A9" w:rsidR="00F7438D" w:rsidRPr="00066AA8" w:rsidRDefault="00F7438D" w:rsidP="008371C6">
      <w:pPr>
        <w:autoSpaceDE w:val="0"/>
        <w:autoSpaceDN w:val="0"/>
        <w:adjustRightInd w:val="0"/>
        <w:rPr>
          <w:rFonts w:ascii="Tahoma" w:hAnsi="Tahoma" w:cs="Tahoma"/>
          <w:color w:val="000000"/>
          <w:sz w:val="18"/>
          <w:szCs w:val="18"/>
        </w:rPr>
      </w:pPr>
      <w:r w:rsidRPr="00066AA8">
        <w:rPr>
          <w:rFonts w:ascii="Tahoma" w:hAnsi="Tahoma" w:cs="Tahoma"/>
          <w:color w:val="000000"/>
          <w:sz w:val="18"/>
          <w:szCs w:val="18"/>
        </w:rPr>
        <w:t>-</w:t>
      </w:r>
      <w:r w:rsidR="00526E43">
        <w:rPr>
          <w:rFonts w:ascii="Tahoma" w:hAnsi="Tahoma" w:cs="Tahoma"/>
          <w:color w:val="000000"/>
          <w:sz w:val="18"/>
          <w:szCs w:val="18"/>
        </w:rPr>
        <w:tab/>
      </w:r>
      <w:r w:rsidRPr="00066AA8">
        <w:rPr>
          <w:rFonts w:ascii="Tahoma" w:hAnsi="Tahoma" w:cs="Tahoma"/>
          <w:color w:val="000000"/>
          <w:sz w:val="18"/>
          <w:szCs w:val="18"/>
        </w:rPr>
        <w:t xml:space="preserve">efficiënt gebruik maken van materialen </w:t>
      </w:r>
    </w:p>
    <w:p w14:paraId="3EAD91B9" w14:textId="644EA906" w:rsidR="00F7438D" w:rsidRPr="00066AA8" w:rsidRDefault="00F7438D" w:rsidP="008371C6">
      <w:pPr>
        <w:autoSpaceDE w:val="0"/>
        <w:autoSpaceDN w:val="0"/>
        <w:adjustRightInd w:val="0"/>
        <w:rPr>
          <w:rFonts w:ascii="Tahoma" w:hAnsi="Tahoma" w:cs="Tahoma"/>
          <w:color w:val="000000"/>
          <w:sz w:val="18"/>
          <w:szCs w:val="18"/>
        </w:rPr>
      </w:pPr>
      <w:r w:rsidRPr="00066AA8">
        <w:rPr>
          <w:rFonts w:ascii="Tahoma" w:hAnsi="Tahoma" w:cs="Tahoma"/>
          <w:color w:val="000000"/>
          <w:sz w:val="18"/>
          <w:szCs w:val="18"/>
        </w:rPr>
        <w:t>-</w:t>
      </w:r>
      <w:r w:rsidR="00526E43">
        <w:rPr>
          <w:rFonts w:ascii="Tahoma" w:hAnsi="Tahoma" w:cs="Tahoma"/>
          <w:color w:val="000000"/>
          <w:sz w:val="18"/>
          <w:szCs w:val="18"/>
        </w:rPr>
        <w:tab/>
      </w:r>
      <w:r w:rsidRPr="00066AA8">
        <w:rPr>
          <w:rFonts w:ascii="Tahoma" w:hAnsi="Tahoma" w:cs="Tahoma"/>
          <w:color w:val="000000"/>
          <w:sz w:val="18"/>
          <w:szCs w:val="18"/>
        </w:rPr>
        <w:t xml:space="preserve">gebruik van duurzame energie. </w:t>
      </w:r>
    </w:p>
    <w:p w14:paraId="5F022682" w14:textId="77777777" w:rsidR="003104B2" w:rsidRDefault="003104B2" w:rsidP="008371C6">
      <w:pPr>
        <w:rPr>
          <w:rFonts w:ascii="Tahoma" w:hAnsi="Tahoma" w:cs="Tahoma"/>
          <w:color w:val="000000"/>
          <w:sz w:val="18"/>
          <w:szCs w:val="18"/>
        </w:rPr>
      </w:pPr>
    </w:p>
    <w:p w14:paraId="3733A169" w14:textId="77777777" w:rsidR="003104B2" w:rsidRPr="00066AA8" w:rsidRDefault="003104B2" w:rsidP="008371C6">
      <w:pPr>
        <w:pStyle w:val="Geenafstand"/>
        <w:rPr>
          <w:rFonts w:cs="Tahoma"/>
          <w:szCs w:val="18"/>
        </w:rPr>
      </w:pPr>
      <w:r w:rsidRPr="00066AA8">
        <w:rPr>
          <w:rFonts w:cs="Tahoma"/>
          <w:szCs w:val="18"/>
        </w:rPr>
        <w:t>Het doel van de CO</w:t>
      </w:r>
      <w:r w:rsidRPr="00066AA8">
        <w:rPr>
          <w:rFonts w:cs="Tahoma"/>
          <w:szCs w:val="18"/>
          <w:vertAlign w:val="subscript"/>
        </w:rPr>
        <w:t>2</w:t>
      </w:r>
      <w:r w:rsidRPr="00066AA8">
        <w:rPr>
          <w:rFonts w:cs="Tahoma"/>
          <w:szCs w:val="18"/>
        </w:rPr>
        <w:t>-Prestatieladder is bedrijven te stimuleren om de eigen CO</w:t>
      </w:r>
      <w:r w:rsidRPr="00066AA8">
        <w:rPr>
          <w:rFonts w:cs="Tahoma"/>
          <w:szCs w:val="18"/>
          <w:vertAlign w:val="subscript"/>
        </w:rPr>
        <w:t>2</w:t>
      </w:r>
      <w:r w:rsidRPr="00066AA8">
        <w:rPr>
          <w:rFonts w:cs="Tahoma"/>
          <w:szCs w:val="18"/>
        </w:rPr>
        <w:t xml:space="preserve">-emissie (en die van hun leveranciers) te kennen en permanent te zoeken naar mogelijkheden om de klimaatimpact van de eigen bedrijfsvoering en de eigen projecten terug te dringen. </w:t>
      </w:r>
    </w:p>
    <w:p w14:paraId="62A307B1" w14:textId="214A1696" w:rsidR="00716814" w:rsidRPr="00066AA8" w:rsidRDefault="00716814" w:rsidP="008371C6">
      <w:pPr>
        <w:rPr>
          <w:rFonts w:ascii="Tahoma" w:hAnsi="Tahoma" w:cs="Tahoma"/>
          <w:color w:val="000000"/>
          <w:sz w:val="18"/>
          <w:szCs w:val="18"/>
        </w:rPr>
      </w:pPr>
    </w:p>
    <w:p w14:paraId="73A64EEC" w14:textId="626E465F" w:rsidR="00716814" w:rsidRPr="009D6216" w:rsidRDefault="00716814" w:rsidP="008371C6">
      <w:pPr>
        <w:autoSpaceDE w:val="0"/>
        <w:autoSpaceDN w:val="0"/>
        <w:adjustRightInd w:val="0"/>
        <w:rPr>
          <w:rFonts w:ascii="Tahoma" w:hAnsi="Tahoma" w:cs="Tahoma"/>
          <w:b/>
          <w:bCs/>
          <w:color w:val="000000"/>
          <w:sz w:val="20"/>
        </w:rPr>
      </w:pPr>
      <w:r w:rsidRPr="009D6216">
        <w:rPr>
          <w:rFonts w:ascii="Tahoma" w:hAnsi="Tahoma" w:cs="Tahoma"/>
          <w:b/>
          <w:bCs/>
          <w:color w:val="000000"/>
          <w:sz w:val="20"/>
        </w:rPr>
        <w:t>NEN-EN-ISO 14064-1</w:t>
      </w:r>
    </w:p>
    <w:p w14:paraId="09E60788" w14:textId="3C617A43" w:rsidR="000C757D" w:rsidRPr="002B691D" w:rsidRDefault="000C757D" w:rsidP="008371C6">
      <w:pPr>
        <w:pStyle w:val="Kop4"/>
        <w:spacing w:before="0"/>
        <w:rPr>
          <w:rFonts w:cs="Tahoma"/>
          <w:i w:val="0"/>
          <w:iCs w:val="0"/>
          <w:sz w:val="18"/>
          <w:szCs w:val="18"/>
        </w:rPr>
      </w:pPr>
    </w:p>
    <w:p w14:paraId="029C3E5A" w14:textId="01ACC4EF" w:rsidR="002B691D" w:rsidRPr="002B691D" w:rsidRDefault="002B691D" w:rsidP="008371C6">
      <w:pPr>
        <w:rPr>
          <w:rFonts w:ascii="Tahoma" w:hAnsi="Tahoma" w:cs="Tahoma"/>
          <w:sz w:val="18"/>
          <w:szCs w:val="18"/>
        </w:rPr>
      </w:pPr>
      <w:r w:rsidRPr="002B691D">
        <w:rPr>
          <w:rFonts w:ascii="Tahoma" w:hAnsi="Tahoma" w:cs="Tahoma"/>
          <w:sz w:val="18"/>
          <w:szCs w:val="18"/>
        </w:rPr>
        <w:t>Een kruisverwijzing tussen de diverse onderliggende normen is te vinden in overzicht 1-</w:t>
      </w:r>
      <w:r w:rsidR="00504BEE">
        <w:rPr>
          <w:rFonts w:ascii="Tahoma" w:hAnsi="Tahoma" w:cs="Tahoma"/>
          <w:sz w:val="18"/>
          <w:szCs w:val="18"/>
        </w:rPr>
        <w:t>c</w:t>
      </w:r>
      <w:r w:rsidRPr="002B691D">
        <w:rPr>
          <w:rFonts w:ascii="Tahoma" w:hAnsi="Tahoma" w:cs="Tahoma"/>
          <w:sz w:val="18"/>
          <w:szCs w:val="18"/>
        </w:rPr>
        <w:t>.</w:t>
      </w:r>
    </w:p>
    <w:p w14:paraId="7CC82312" w14:textId="77777777" w:rsidR="002B691D" w:rsidRPr="002B691D" w:rsidRDefault="002B691D" w:rsidP="008371C6">
      <w:pPr>
        <w:rPr>
          <w:rFonts w:ascii="Tahoma" w:hAnsi="Tahoma" w:cs="Tahoma"/>
          <w:sz w:val="18"/>
          <w:szCs w:val="18"/>
        </w:rPr>
      </w:pPr>
    </w:p>
    <w:tbl>
      <w:tblPr>
        <w:tblStyle w:val="Tabelraster"/>
        <w:tblW w:w="97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86"/>
        <w:gridCol w:w="1689"/>
        <w:gridCol w:w="3746"/>
        <w:gridCol w:w="1176"/>
        <w:gridCol w:w="1709"/>
      </w:tblGrid>
      <w:tr w:rsidR="00716814" w:rsidRPr="00C6469E" w14:paraId="2D101637" w14:textId="77777777" w:rsidTr="007D1B2B">
        <w:trPr>
          <w:trHeight w:val="227"/>
        </w:trPr>
        <w:tc>
          <w:tcPr>
            <w:tcW w:w="9706" w:type="dxa"/>
            <w:gridSpan w:val="5"/>
            <w:shd w:val="clear" w:color="auto" w:fill="D9D9D9" w:themeFill="background1" w:themeFillShade="D9"/>
          </w:tcPr>
          <w:p w14:paraId="1C7AC624" w14:textId="70055C1B" w:rsidR="00716814" w:rsidRPr="00C6469E" w:rsidRDefault="00716814" w:rsidP="008371C6">
            <w:pPr>
              <w:autoSpaceDE w:val="0"/>
              <w:autoSpaceDN w:val="0"/>
              <w:adjustRightInd w:val="0"/>
              <w:rPr>
                <w:rFonts w:ascii="Tahoma" w:hAnsi="Tahoma" w:cs="Tahoma"/>
                <w:b/>
                <w:bCs/>
                <w:sz w:val="14"/>
                <w:szCs w:val="14"/>
              </w:rPr>
            </w:pPr>
            <w:r w:rsidRPr="00C6469E">
              <w:rPr>
                <w:rFonts w:ascii="Tahoma" w:hAnsi="Tahoma" w:cs="Tahoma"/>
                <w:b/>
                <w:bCs/>
                <w:sz w:val="14"/>
                <w:szCs w:val="14"/>
              </w:rPr>
              <w:t xml:space="preserve">Overzicht </w:t>
            </w:r>
            <w:r w:rsidR="00765420" w:rsidRPr="00C6469E">
              <w:rPr>
                <w:rFonts w:ascii="Tahoma" w:hAnsi="Tahoma" w:cs="Tahoma"/>
                <w:b/>
                <w:bCs/>
                <w:sz w:val="14"/>
                <w:szCs w:val="14"/>
              </w:rPr>
              <w:t>1-</w:t>
            </w:r>
            <w:r w:rsidR="00504BEE">
              <w:rPr>
                <w:rFonts w:ascii="Tahoma" w:hAnsi="Tahoma" w:cs="Tahoma"/>
                <w:b/>
                <w:bCs/>
                <w:sz w:val="14"/>
                <w:szCs w:val="14"/>
              </w:rPr>
              <w:t>c</w:t>
            </w:r>
            <w:r w:rsidR="00765420" w:rsidRPr="00C6469E">
              <w:rPr>
                <w:rFonts w:ascii="Tahoma" w:hAnsi="Tahoma" w:cs="Tahoma"/>
                <w:b/>
                <w:bCs/>
                <w:sz w:val="14"/>
                <w:szCs w:val="14"/>
              </w:rPr>
              <w:t xml:space="preserve">: kruisverwijzing </w:t>
            </w:r>
          </w:p>
        </w:tc>
      </w:tr>
      <w:tr w:rsidR="00EB0D4B" w:rsidRPr="00C6469E" w14:paraId="6E7EB888" w14:textId="77777777" w:rsidTr="00C6469E">
        <w:trPr>
          <w:trHeight w:val="286"/>
        </w:trPr>
        <w:tc>
          <w:tcPr>
            <w:tcW w:w="1386" w:type="dxa"/>
            <w:shd w:val="clear" w:color="auto" w:fill="D9D9D9" w:themeFill="background1" w:themeFillShade="D9"/>
          </w:tcPr>
          <w:p w14:paraId="01A97AE9" w14:textId="039D6C31" w:rsidR="00F73710" w:rsidRPr="00C6469E" w:rsidRDefault="00312E41" w:rsidP="008371C6">
            <w:pPr>
              <w:autoSpaceDE w:val="0"/>
              <w:autoSpaceDN w:val="0"/>
              <w:adjustRightInd w:val="0"/>
              <w:jc w:val="center"/>
              <w:rPr>
                <w:rFonts w:ascii="Tahoma" w:hAnsi="Tahoma" w:cs="Tahoma"/>
                <w:sz w:val="14"/>
                <w:szCs w:val="14"/>
              </w:rPr>
            </w:pPr>
            <w:r>
              <w:rPr>
                <w:rFonts w:ascii="Tahoma" w:hAnsi="Tahoma" w:cs="Tahoma"/>
                <w:sz w:val="14"/>
                <w:szCs w:val="14"/>
              </w:rPr>
              <w:t>Paraaf</w:t>
            </w:r>
            <w:r w:rsidR="00EB0D4B" w:rsidRPr="00C6469E">
              <w:rPr>
                <w:rFonts w:ascii="Tahoma" w:hAnsi="Tahoma" w:cs="Tahoma"/>
                <w:sz w:val="14"/>
                <w:szCs w:val="14"/>
              </w:rPr>
              <w:t xml:space="preserve"> in ISO </w:t>
            </w:r>
          </w:p>
          <w:p w14:paraId="21240442" w14:textId="45019C96" w:rsidR="00EB0D4B" w:rsidRPr="00C6469E" w:rsidRDefault="00EB0D4B" w:rsidP="008371C6">
            <w:pPr>
              <w:autoSpaceDE w:val="0"/>
              <w:autoSpaceDN w:val="0"/>
              <w:adjustRightInd w:val="0"/>
              <w:jc w:val="center"/>
              <w:rPr>
                <w:rFonts w:ascii="Tahoma" w:hAnsi="Tahoma" w:cs="Tahoma"/>
                <w:sz w:val="14"/>
                <w:szCs w:val="14"/>
              </w:rPr>
            </w:pPr>
            <w:r w:rsidRPr="00C6469E">
              <w:rPr>
                <w:rFonts w:ascii="Tahoma" w:hAnsi="Tahoma" w:cs="Tahoma"/>
                <w:sz w:val="14"/>
                <w:szCs w:val="14"/>
              </w:rPr>
              <w:t>14064-1</w:t>
            </w:r>
          </w:p>
        </w:tc>
        <w:tc>
          <w:tcPr>
            <w:tcW w:w="1689" w:type="dxa"/>
            <w:shd w:val="clear" w:color="auto" w:fill="D9D9D9" w:themeFill="background1" w:themeFillShade="D9"/>
          </w:tcPr>
          <w:p w14:paraId="7DC428F8" w14:textId="77777777" w:rsidR="00EB0D4B" w:rsidRPr="00C6469E" w:rsidRDefault="00EB0D4B" w:rsidP="008371C6">
            <w:pPr>
              <w:autoSpaceDE w:val="0"/>
              <w:autoSpaceDN w:val="0"/>
              <w:adjustRightInd w:val="0"/>
              <w:jc w:val="center"/>
              <w:rPr>
                <w:rFonts w:ascii="Tahoma" w:hAnsi="Tahoma" w:cs="Tahoma"/>
                <w:sz w:val="14"/>
                <w:szCs w:val="14"/>
              </w:rPr>
            </w:pPr>
            <w:r w:rsidRPr="00C6469E">
              <w:rPr>
                <w:rFonts w:ascii="Tahoma" w:hAnsi="Tahoma" w:cs="Tahoma"/>
                <w:sz w:val="14"/>
                <w:szCs w:val="14"/>
              </w:rPr>
              <w:t>HFD 9.3.1 GHG report content</w:t>
            </w:r>
          </w:p>
        </w:tc>
        <w:tc>
          <w:tcPr>
            <w:tcW w:w="3746" w:type="dxa"/>
            <w:shd w:val="clear" w:color="auto" w:fill="D9D9D9" w:themeFill="background1" w:themeFillShade="D9"/>
          </w:tcPr>
          <w:p w14:paraId="6964BFDB" w14:textId="77777777" w:rsidR="00EB0D4B" w:rsidRPr="00C6469E" w:rsidRDefault="00EB0D4B" w:rsidP="008371C6">
            <w:pPr>
              <w:autoSpaceDE w:val="0"/>
              <w:autoSpaceDN w:val="0"/>
              <w:adjustRightInd w:val="0"/>
              <w:jc w:val="center"/>
              <w:rPr>
                <w:rFonts w:ascii="Tahoma" w:hAnsi="Tahoma" w:cs="Tahoma"/>
                <w:sz w:val="14"/>
                <w:szCs w:val="14"/>
              </w:rPr>
            </w:pPr>
            <w:r w:rsidRPr="00C6469E">
              <w:rPr>
                <w:rFonts w:ascii="Tahoma" w:hAnsi="Tahoma" w:cs="Tahoma"/>
                <w:sz w:val="14"/>
                <w:szCs w:val="14"/>
              </w:rPr>
              <w:t>Omschrijving</w:t>
            </w:r>
          </w:p>
          <w:p w14:paraId="592127DF" w14:textId="77777777" w:rsidR="00EB0D4B" w:rsidRPr="00C6469E" w:rsidRDefault="00EB0D4B" w:rsidP="008371C6">
            <w:pPr>
              <w:autoSpaceDE w:val="0"/>
              <w:autoSpaceDN w:val="0"/>
              <w:adjustRightInd w:val="0"/>
              <w:jc w:val="center"/>
              <w:rPr>
                <w:rFonts w:ascii="Tahoma" w:hAnsi="Tahoma" w:cs="Tahoma"/>
                <w:sz w:val="14"/>
                <w:szCs w:val="14"/>
              </w:rPr>
            </w:pPr>
          </w:p>
        </w:tc>
        <w:tc>
          <w:tcPr>
            <w:tcW w:w="1176" w:type="dxa"/>
            <w:shd w:val="clear" w:color="auto" w:fill="D9D9D9" w:themeFill="background1" w:themeFillShade="D9"/>
          </w:tcPr>
          <w:p w14:paraId="680384C1" w14:textId="77777777" w:rsidR="00EB0D4B" w:rsidRPr="00C6469E" w:rsidRDefault="00EB0D4B" w:rsidP="008371C6">
            <w:pPr>
              <w:autoSpaceDE w:val="0"/>
              <w:autoSpaceDN w:val="0"/>
              <w:adjustRightInd w:val="0"/>
              <w:jc w:val="center"/>
              <w:rPr>
                <w:rFonts w:ascii="Tahoma" w:hAnsi="Tahoma" w:cs="Tahoma"/>
                <w:sz w:val="14"/>
                <w:szCs w:val="14"/>
              </w:rPr>
            </w:pPr>
            <w:r w:rsidRPr="003776D4">
              <w:rPr>
                <w:rFonts w:ascii="Tahoma" w:hAnsi="Tahoma" w:cs="Tahoma"/>
                <w:sz w:val="14"/>
                <w:szCs w:val="14"/>
              </w:rPr>
              <w:t>Hoofdstuk in dit EMP</w:t>
            </w:r>
          </w:p>
        </w:tc>
        <w:tc>
          <w:tcPr>
            <w:tcW w:w="1709" w:type="dxa"/>
            <w:shd w:val="clear" w:color="auto" w:fill="D9D9D9" w:themeFill="background1" w:themeFillShade="D9"/>
          </w:tcPr>
          <w:p w14:paraId="6A08CBC8" w14:textId="48478F66" w:rsidR="00EB0D4B" w:rsidRPr="00C6469E" w:rsidRDefault="001A3D57" w:rsidP="008371C6">
            <w:pPr>
              <w:autoSpaceDE w:val="0"/>
              <w:autoSpaceDN w:val="0"/>
              <w:adjustRightInd w:val="0"/>
              <w:jc w:val="center"/>
              <w:rPr>
                <w:rFonts w:ascii="Tahoma" w:hAnsi="Tahoma" w:cs="Tahoma"/>
                <w:sz w:val="14"/>
                <w:szCs w:val="14"/>
              </w:rPr>
            </w:pPr>
            <w:r>
              <w:rPr>
                <w:rFonts w:ascii="Tahoma" w:hAnsi="Tahoma" w:cs="Tahoma"/>
                <w:sz w:val="14"/>
                <w:szCs w:val="14"/>
              </w:rPr>
              <w:t>Bijzonderheden</w:t>
            </w:r>
          </w:p>
        </w:tc>
      </w:tr>
      <w:tr w:rsidR="00EB0D4B" w:rsidRPr="00C6469E" w14:paraId="77CD0923" w14:textId="77777777" w:rsidTr="00C6469E">
        <w:trPr>
          <w:trHeight w:val="64"/>
        </w:trPr>
        <w:tc>
          <w:tcPr>
            <w:tcW w:w="1386" w:type="dxa"/>
          </w:tcPr>
          <w:p w14:paraId="0E7A236F"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w:t>
            </w:r>
          </w:p>
        </w:tc>
        <w:tc>
          <w:tcPr>
            <w:tcW w:w="1689" w:type="dxa"/>
          </w:tcPr>
          <w:p w14:paraId="7EAE0DB2"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 xml:space="preserve">A </w:t>
            </w:r>
          </w:p>
        </w:tc>
        <w:tc>
          <w:tcPr>
            <w:tcW w:w="3746" w:type="dxa"/>
          </w:tcPr>
          <w:p w14:paraId="76506497"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 xml:space="preserve">Beschrijving organisatie </w:t>
            </w:r>
          </w:p>
        </w:tc>
        <w:tc>
          <w:tcPr>
            <w:tcW w:w="1176" w:type="dxa"/>
          </w:tcPr>
          <w:p w14:paraId="052FE9AC" w14:textId="77777777" w:rsidR="00EB0D4B" w:rsidRPr="002B691D" w:rsidRDefault="00EB0D4B" w:rsidP="008371C6">
            <w:pPr>
              <w:autoSpaceDE w:val="0"/>
              <w:autoSpaceDN w:val="0"/>
              <w:adjustRightInd w:val="0"/>
              <w:rPr>
                <w:rFonts w:ascii="Tahoma" w:hAnsi="Tahoma" w:cs="Tahoma"/>
                <w:sz w:val="14"/>
                <w:szCs w:val="14"/>
                <w:highlight w:val="yellow"/>
              </w:rPr>
            </w:pPr>
            <w:r w:rsidRPr="00550474">
              <w:rPr>
                <w:rFonts w:ascii="Tahoma" w:hAnsi="Tahoma" w:cs="Tahoma"/>
                <w:sz w:val="14"/>
                <w:szCs w:val="14"/>
              </w:rPr>
              <w:t>1</w:t>
            </w:r>
          </w:p>
        </w:tc>
        <w:tc>
          <w:tcPr>
            <w:tcW w:w="1709" w:type="dxa"/>
          </w:tcPr>
          <w:p w14:paraId="1A2425DB" w14:textId="38394FFD"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05B79DE2" w14:textId="77777777" w:rsidTr="00C6469E">
        <w:trPr>
          <w:trHeight w:val="64"/>
        </w:trPr>
        <w:tc>
          <w:tcPr>
            <w:tcW w:w="1386" w:type="dxa"/>
          </w:tcPr>
          <w:p w14:paraId="0FE487F7"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w:t>
            </w:r>
          </w:p>
        </w:tc>
        <w:tc>
          <w:tcPr>
            <w:tcW w:w="1689" w:type="dxa"/>
          </w:tcPr>
          <w:p w14:paraId="4D40D922"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B</w:t>
            </w:r>
          </w:p>
        </w:tc>
        <w:tc>
          <w:tcPr>
            <w:tcW w:w="3746" w:type="dxa"/>
          </w:tcPr>
          <w:p w14:paraId="4BD6D55A"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Verantwoordelijke</w:t>
            </w:r>
          </w:p>
        </w:tc>
        <w:tc>
          <w:tcPr>
            <w:tcW w:w="1176" w:type="dxa"/>
          </w:tcPr>
          <w:p w14:paraId="0BC3BC09" w14:textId="4E1E854B" w:rsidR="00EB0D4B" w:rsidRPr="002B691D" w:rsidRDefault="00EB0D4B" w:rsidP="008371C6">
            <w:pPr>
              <w:autoSpaceDE w:val="0"/>
              <w:autoSpaceDN w:val="0"/>
              <w:adjustRightInd w:val="0"/>
              <w:rPr>
                <w:rFonts w:ascii="Tahoma" w:hAnsi="Tahoma" w:cs="Tahoma"/>
                <w:sz w:val="14"/>
                <w:szCs w:val="14"/>
                <w:highlight w:val="yellow"/>
              </w:rPr>
            </w:pPr>
            <w:r w:rsidRPr="001D7331">
              <w:rPr>
                <w:rFonts w:ascii="Tahoma" w:hAnsi="Tahoma" w:cs="Tahoma"/>
                <w:sz w:val="14"/>
                <w:szCs w:val="14"/>
              </w:rPr>
              <w:t>1</w:t>
            </w:r>
          </w:p>
        </w:tc>
        <w:tc>
          <w:tcPr>
            <w:tcW w:w="1709" w:type="dxa"/>
          </w:tcPr>
          <w:p w14:paraId="6F114CAE" w14:textId="09DCF0F8"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J. van Zuilen</w:t>
            </w:r>
          </w:p>
        </w:tc>
      </w:tr>
      <w:tr w:rsidR="00EB0D4B" w:rsidRPr="00C6469E" w14:paraId="5AC9E85C" w14:textId="77777777" w:rsidTr="00C6469E">
        <w:trPr>
          <w:trHeight w:val="64"/>
        </w:trPr>
        <w:tc>
          <w:tcPr>
            <w:tcW w:w="1386" w:type="dxa"/>
          </w:tcPr>
          <w:p w14:paraId="7030A584"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w:t>
            </w:r>
          </w:p>
        </w:tc>
        <w:tc>
          <w:tcPr>
            <w:tcW w:w="1689" w:type="dxa"/>
          </w:tcPr>
          <w:p w14:paraId="154A9E8F"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C</w:t>
            </w:r>
          </w:p>
        </w:tc>
        <w:tc>
          <w:tcPr>
            <w:tcW w:w="3746" w:type="dxa"/>
          </w:tcPr>
          <w:p w14:paraId="6AB1931D"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Rapportage jaar</w:t>
            </w:r>
          </w:p>
        </w:tc>
        <w:tc>
          <w:tcPr>
            <w:tcW w:w="1176" w:type="dxa"/>
          </w:tcPr>
          <w:p w14:paraId="39659E18" w14:textId="63707B79" w:rsidR="00EB0D4B" w:rsidRPr="003776D4" w:rsidRDefault="003776D4" w:rsidP="008371C6">
            <w:pPr>
              <w:autoSpaceDE w:val="0"/>
              <w:autoSpaceDN w:val="0"/>
              <w:adjustRightInd w:val="0"/>
              <w:rPr>
                <w:rFonts w:ascii="Tahoma" w:hAnsi="Tahoma" w:cs="Tahoma"/>
                <w:sz w:val="14"/>
                <w:szCs w:val="14"/>
              </w:rPr>
            </w:pPr>
            <w:r w:rsidRPr="003776D4">
              <w:rPr>
                <w:rFonts w:ascii="Tahoma" w:hAnsi="Tahoma" w:cs="Tahoma"/>
                <w:sz w:val="14"/>
                <w:szCs w:val="14"/>
              </w:rPr>
              <w:t>5.4</w:t>
            </w:r>
          </w:p>
        </w:tc>
        <w:tc>
          <w:tcPr>
            <w:tcW w:w="1709" w:type="dxa"/>
          </w:tcPr>
          <w:p w14:paraId="0A6EE167" w14:textId="3B8F0EDC"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01-01</w:t>
            </w:r>
            <w:r w:rsidR="001A3D57">
              <w:rPr>
                <w:rFonts w:ascii="Tahoma" w:hAnsi="Tahoma" w:cs="Tahoma"/>
                <w:sz w:val="14"/>
                <w:szCs w:val="14"/>
              </w:rPr>
              <w:t xml:space="preserve"> t</w:t>
            </w:r>
            <w:r w:rsidRPr="00C6469E">
              <w:rPr>
                <w:rFonts w:ascii="Tahoma" w:hAnsi="Tahoma" w:cs="Tahoma"/>
                <w:sz w:val="14"/>
                <w:szCs w:val="14"/>
              </w:rPr>
              <w:t>/</w:t>
            </w:r>
            <w:r w:rsidR="001A3D57">
              <w:rPr>
                <w:rFonts w:ascii="Tahoma" w:hAnsi="Tahoma" w:cs="Tahoma"/>
                <w:sz w:val="14"/>
                <w:szCs w:val="14"/>
              </w:rPr>
              <w:t>m</w:t>
            </w:r>
            <w:r w:rsidRPr="00C6469E">
              <w:rPr>
                <w:rFonts w:ascii="Tahoma" w:hAnsi="Tahoma" w:cs="Tahoma"/>
                <w:sz w:val="14"/>
                <w:szCs w:val="14"/>
              </w:rPr>
              <w:t xml:space="preserve"> 31-12-2</w:t>
            </w:r>
            <w:r w:rsidR="001A3D57">
              <w:rPr>
                <w:rFonts w:ascii="Tahoma" w:hAnsi="Tahoma" w:cs="Tahoma"/>
                <w:sz w:val="14"/>
                <w:szCs w:val="14"/>
              </w:rPr>
              <w:t>1</w:t>
            </w:r>
          </w:p>
        </w:tc>
      </w:tr>
      <w:tr w:rsidR="00EB0D4B" w:rsidRPr="00C6469E" w14:paraId="3195C710" w14:textId="77777777" w:rsidTr="00C6469E">
        <w:trPr>
          <w:trHeight w:val="100"/>
        </w:trPr>
        <w:tc>
          <w:tcPr>
            <w:tcW w:w="1386" w:type="dxa"/>
          </w:tcPr>
          <w:p w14:paraId="0EE3F741"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4.1</w:t>
            </w:r>
          </w:p>
        </w:tc>
        <w:tc>
          <w:tcPr>
            <w:tcW w:w="1689" w:type="dxa"/>
          </w:tcPr>
          <w:p w14:paraId="5A912651"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D</w:t>
            </w:r>
          </w:p>
        </w:tc>
        <w:tc>
          <w:tcPr>
            <w:tcW w:w="3746" w:type="dxa"/>
          </w:tcPr>
          <w:p w14:paraId="0D77E9FD" w14:textId="5D3AD728" w:rsidR="00EB0D4B" w:rsidRPr="00C6469E" w:rsidRDefault="00EB0D4B" w:rsidP="008371C6">
            <w:pPr>
              <w:autoSpaceDE w:val="0"/>
              <w:autoSpaceDN w:val="0"/>
              <w:adjustRightInd w:val="0"/>
              <w:rPr>
                <w:rFonts w:ascii="Tahoma" w:hAnsi="Tahoma" w:cs="Tahoma"/>
                <w:sz w:val="14"/>
                <w:szCs w:val="14"/>
              </w:rPr>
            </w:pPr>
            <w:proofErr w:type="spellStart"/>
            <w:r w:rsidRPr="00C6469E">
              <w:rPr>
                <w:rFonts w:ascii="Tahoma" w:hAnsi="Tahoma" w:cs="Tahoma"/>
                <w:sz w:val="14"/>
                <w:szCs w:val="14"/>
                <w:lang w:val="en-US"/>
              </w:rPr>
              <w:t>Organisatiegrenzen</w:t>
            </w:r>
            <w:proofErr w:type="spellEnd"/>
            <w:r w:rsidRPr="00C6469E">
              <w:rPr>
                <w:rFonts w:ascii="Tahoma" w:hAnsi="Tahoma" w:cs="Tahoma"/>
                <w:sz w:val="14"/>
                <w:szCs w:val="14"/>
                <w:lang w:val="en-US"/>
              </w:rPr>
              <w:t xml:space="preserve"> </w:t>
            </w:r>
          </w:p>
        </w:tc>
        <w:tc>
          <w:tcPr>
            <w:tcW w:w="1176" w:type="dxa"/>
          </w:tcPr>
          <w:p w14:paraId="4C584C5A" w14:textId="7DE31B5E" w:rsidR="00EB0D4B" w:rsidRPr="003776D4" w:rsidRDefault="009317EE" w:rsidP="008371C6">
            <w:pPr>
              <w:autoSpaceDE w:val="0"/>
              <w:autoSpaceDN w:val="0"/>
              <w:adjustRightInd w:val="0"/>
              <w:rPr>
                <w:rFonts w:ascii="Tahoma" w:hAnsi="Tahoma" w:cs="Tahoma"/>
                <w:sz w:val="14"/>
                <w:szCs w:val="14"/>
              </w:rPr>
            </w:pPr>
            <w:r>
              <w:rPr>
                <w:rFonts w:ascii="Tahoma" w:hAnsi="Tahoma" w:cs="Tahoma"/>
                <w:sz w:val="14"/>
                <w:szCs w:val="14"/>
              </w:rPr>
              <w:t>3.1</w:t>
            </w:r>
          </w:p>
        </w:tc>
        <w:tc>
          <w:tcPr>
            <w:tcW w:w="1709" w:type="dxa"/>
          </w:tcPr>
          <w:p w14:paraId="7275F06F" w14:textId="09BE757B"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340AF59C" w14:textId="77777777" w:rsidTr="00C6469E">
        <w:trPr>
          <w:trHeight w:val="203"/>
        </w:trPr>
        <w:tc>
          <w:tcPr>
            <w:tcW w:w="1386" w:type="dxa"/>
          </w:tcPr>
          <w:p w14:paraId="5A028AA6"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4.2.2</w:t>
            </w:r>
          </w:p>
        </w:tc>
        <w:tc>
          <w:tcPr>
            <w:tcW w:w="1689" w:type="dxa"/>
          </w:tcPr>
          <w:p w14:paraId="2E8DFA57"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E</w:t>
            </w:r>
          </w:p>
        </w:tc>
        <w:tc>
          <w:tcPr>
            <w:tcW w:w="3746" w:type="dxa"/>
          </w:tcPr>
          <w:p w14:paraId="17C9B4FF"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lang w:val="en-US"/>
              </w:rPr>
              <w:t xml:space="preserve">Rapport </w:t>
            </w:r>
            <w:proofErr w:type="spellStart"/>
            <w:r w:rsidRPr="00C6469E">
              <w:rPr>
                <w:rFonts w:ascii="Tahoma" w:hAnsi="Tahoma" w:cs="Tahoma"/>
                <w:sz w:val="14"/>
                <w:szCs w:val="14"/>
                <w:lang w:val="en-US"/>
              </w:rPr>
              <w:t>grenzen</w:t>
            </w:r>
            <w:proofErr w:type="spellEnd"/>
          </w:p>
        </w:tc>
        <w:tc>
          <w:tcPr>
            <w:tcW w:w="1176" w:type="dxa"/>
          </w:tcPr>
          <w:p w14:paraId="303168DD" w14:textId="0163A31B" w:rsidR="00EB0D4B" w:rsidRPr="003776D4" w:rsidRDefault="009317EE" w:rsidP="008371C6">
            <w:pPr>
              <w:autoSpaceDE w:val="0"/>
              <w:autoSpaceDN w:val="0"/>
              <w:adjustRightInd w:val="0"/>
              <w:rPr>
                <w:rFonts w:ascii="Tahoma" w:hAnsi="Tahoma" w:cs="Tahoma"/>
                <w:sz w:val="14"/>
                <w:szCs w:val="14"/>
              </w:rPr>
            </w:pPr>
            <w:r>
              <w:rPr>
                <w:rFonts w:ascii="Tahoma" w:hAnsi="Tahoma" w:cs="Tahoma"/>
                <w:sz w:val="14"/>
                <w:szCs w:val="14"/>
              </w:rPr>
              <w:t>3.1</w:t>
            </w:r>
          </w:p>
        </w:tc>
        <w:tc>
          <w:tcPr>
            <w:tcW w:w="1709" w:type="dxa"/>
          </w:tcPr>
          <w:p w14:paraId="7290B209" w14:textId="6AAD979E"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0C63584E" w14:textId="77777777" w:rsidTr="00C6469E">
        <w:trPr>
          <w:trHeight w:val="134"/>
        </w:trPr>
        <w:tc>
          <w:tcPr>
            <w:tcW w:w="1386" w:type="dxa"/>
          </w:tcPr>
          <w:p w14:paraId="237D42B5"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4.2.2</w:t>
            </w:r>
          </w:p>
        </w:tc>
        <w:tc>
          <w:tcPr>
            <w:tcW w:w="1689" w:type="dxa"/>
          </w:tcPr>
          <w:p w14:paraId="1774D5D9"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F</w:t>
            </w:r>
          </w:p>
        </w:tc>
        <w:tc>
          <w:tcPr>
            <w:tcW w:w="3746" w:type="dxa"/>
          </w:tcPr>
          <w:p w14:paraId="783CB33B" w14:textId="77777777" w:rsidR="00EB0D4B" w:rsidRPr="00C6469E" w:rsidRDefault="00EB0D4B" w:rsidP="008371C6">
            <w:pPr>
              <w:autoSpaceDE w:val="0"/>
              <w:autoSpaceDN w:val="0"/>
              <w:adjustRightInd w:val="0"/>
              <w:rPr>
                <w:rFonts w:ascii="Tahoma" w:hAnsi="Tahoma" w:cs="Tahoma"/>
                <w:sz w:val="14"/>
                <w:szCs w:val="14"/>
              </w:rPr>
            </w:pPr>
            <w:proofErr w:type="spellStart"/>
            <w:r w:rsidRPr="00C6469E">
              <w:rPr>
                <w:rFonts w:ascii="Tahoma" w:hAnsi="Tahoma" w:cs="Tahoma"/>
                <w:sz w:val="14"/>
                <w:szCs w:val="14"/>
                <w:lang w:val="en-US"/>
              </w:rPr>
              <w:t>Berekende</w:t>
            </w:r>
            <w:proofErr w:type="spellEnd"/>
            <w:r w:rsidRPr="00C6469E">
              <w:rPr>
                <w:rFonts w:ascii="Tahoma" w:hAnsi="Tahoma" w:cs="Tahoma"/>
                <w:sz w:val="14"/>
                <w:szCs w:val="14"/>
                <w:lang w:val="en-US"/>
              </w:rPr>
              <w:t xml:space="preserve"> </w:t>
            </w:r>
            <w:proofErr w:type="spellStart"/>
            <w:r w:rsidRPr="00C6469E">
              <w:rPr>
                <w:rFonts w:ascii="Tahoma" w:hAnsi="Tahoma" w:cs="Tahoma"/>
                <w:sz w:val="14"/>
                <w:szCs w:val="14"/>
                <w:lang w:val="en-US"/>
              </w:rPr>
              <w:t>directe</w:t>
            </w:r>
            <w:proofErr w:type="spellEnd"/>
            <w:r w:rsidRPr="00C6469E">
              <w:rPr>
                <w:rFonts w:ascii="Tahoma" w:hAnsi="Tahoma" w:cs="Tahoma"/>
                <w:sz w:val="14"/>
                <w:szCs w:val="14"/>
                <w:lang w:val="en-US"/>
              </w:rPr>
              <w:t xml:space="preserve"> </w:t>
            </w:r>
            <w:proofErr w:type="spellStart"/>
            <w:r w:rsidRPr="00C6469E">
              <w:rPr>
                <w:rFonts w:ascii="Tahoma" w:hAnsi="Tahoma" w:cs="Tahoma"/>
                <w:sz w:val="14"/>
                <w:szCs w:val="14"/>
                <w:lang w:val="en-US"/>
              </w:rPr>
              <w:t>uitstoot</w:t>
            </w:r>
            <w:proofErr w:type="spellEnd"/>
          </w:p>
        </w:tc>
        <w:tc>
          <w:tcPr>
            <w:tcW w:w="1176" w:type="dxa"/>
          </w:tcPr>
          <w:p w14:paraId="4BB4D0A0" w14:textId="575BA9D2" w:rsidR="00EB0D4B" w:rsidRPr="003776D4" w:rsidRDefault="009317EE" w:rsidP="008371C6">
            <w:pPr>
              <w:autoSpaceDE w:val="0"/>
              <w:autoSpaceDN w:val="0"/>
              <w:adjustRightInd w:val="0"/>
              <w:rPr>
                <w:rFonts w:ascii="Tahoma" w:hAnsi="Tahoma" w:cs="Tahoma"/>
                <w:sz w:val="14"/>
                <w:szCs w:val="14"/>
              </w:rPr>
            </w:pPr>
            <w:r>
              <w:rPr>
                <w:rFonts w:ascii="Tahoma" w:hAnsi="Tahoma" w:cs="Tahoma"/>
                <w:sz w:val="14"/>
                <w:szCs w:val="14"/>
              </w:rPr>
              <w:t>3.2</w:t>
            </w:r>
          </w:p>
        </w:tc>
        <w:tc>
          <w:tcPr>
            <w:tcW w:w="1709" w:type="dxa"/>
          </w:tcPr>
          <w:p w14:paraId="72B45D11" w14:textId="209E817C"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0F3FFA8F" w14:textId="77777777" w:rsidTr="00C6469E">
        <w:trPr>
          <w:trHeight w:val="94"/>
        </w:trPr>
        <w:tc>
          <w:tcPr>
            <w:tcW w:w="1386" w:type="dxa"/>
          </w:tcPr>
          <w:p w14:paraId="5A3F5704"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4.2.2</w:t>
            </w:r>
          </w:p>
        </w:tc>
        <w:tc>
          <w:tcPr>
            <w:tcW w:w="1689" w:type="dxa"/>
          </w:tcPr>
          <w:p w14:paraId="4AFA1483"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G</w:t>
            </w:r>
          </w:p>
        </w:tc>
        <w:tc>
          <w:tcPr>
            <w:tcW w:w="3746" w:type="dxa"/>
          </w:tcPr>
          <w:p w14:paraId="76F1BA2E" w14:textId="77777777" w:rsidR="00EB0D4B" w:rsidRPr="00C6469E" w:rsidRDefault="00EB0D4B" w:rsidP="008371C6">
            <w:pPr>
              <w:autoSpaceDE w:val="0"/>
              <w:autoSpaceDN w:val="0"/>
              <w:adjustRightInd w:val="0"/>
              <w:rPr>
                <w:rFonts w:ascii="Tahoma" w:hAnsi="Tahoma" w:cs="Tahoma"/>
                <w:sz w:val="14"/>
                <w:szCs w:val="14"/>
              </w:rPr>
            </w:pPr>
            <w:proofErr w:type="spellStart"/>
            <w:r w:rsidRPr="00C6469E">
              <w:rPr>
                <w:rFonts w:ascii="Tahoma" w:hAnsi="Tahoma" w:cs="Tahoma"/>
                <w:sz w:val="14"/>
                <w:szCs w:val="14"/>
                <w:lang w:val="en-US"/>
              </w:rPr>
              <w:t>Broeikasgas</w:t>
            </w:r>
            <w:proofErr w:type="spellEnd"/>
            <w:r w:rsidRPr="00C6469E">
              <w:rPr>
                <w:rFonts w:ascii="Tahoma" w:hAnsi="Tahoma" w:cs="Tahoma"/>
                <w:sz w:val="14"/>
                <w:szCs w:val="14"/>
                <w:lang w:val="en-US"/>
              </w:rPr>
              <w:t xml:space="preserve"> </w:t>
            </w:r>
            <w:proofErr w:type="spellStart"/>
            <w:r w:rsidRPr="00C6469E">
              <w:rPr>
                <w:rFonts w:ascii="Tahoma" w:hAnsi="Tahoma" w:cs="Tahoma"/>
                <w:sz w:val="14"/>
                <w:szCs w:val="14"/>
                <w:lang w:val="en-US"/>
              </w:rPr>
              <w:t>verwijdering</w:t>
            </w:r>
            <w:proofErr w:type="spellEnd"/>
            <w:r w:rsidRPr="00C6469E">
              <w:rPr>
                <w:rFonts w:ascii="Tahoma" w:hAnsi="Tahoma" w:cs="Tahoma"/>
                <w:sz w:val="14"/>
                <w:szCs w:val="14"/>
                <w:lang w:val="en-US"/>
              </w:rPr>
              <w:t xml:space="preserve"> </w:t>
            </w:r>
          </w:p>
        </w:tc>
        <w:tc>
          <w:tcPr>
            <w:tcW w:w="1176" w:type="dxa"/>
          </w:tcPr>
          <w:p w14:paraId="328079B0" w14:textId="77777777" w:rsidR="00EB0D4B" w:rsidRPr="003776D4" w:rsidRDefault="00EB0D4B" w:rsidP="008371C6">
            <w:pPr>
              <w:autoSpaceDE w:val="0"/>
              <w:autoSpaceDN w:val="0"/>
              <w:adjustRightInd w:val="0"/>
              <w:rPr>
                <w:rFonts w:ascii="Tahoma" w:hAnsi="Tahoma" w:cs="Tahoma"/>
                <w:sz w:val="14"/>
                <w:szCs w:val="14"/>
              </w:rPr>
            </w:pPr>
            <w:r w:rsidRPr="003776D4">
              <w:rPr>
                <w:rFonts w:ascii="Tahoma" w:hAnsi="Tahoma" w:cs="Tahoma"/>
                <w:sz w:val="14"/>
                <w:szCs w:val="14"/>
              </w:rPr>
              <w:t>n.v.t.</w:t>
            </w:r>
          </w:p>
        </w:tc>
        <w:tc>
          <w:tcPr>
            <w:tcW w:w="1709" w:type="dxa"/>
          </w:tcPr>
          <w:p w14:paraId="05C91BE6" w14:textId="7BDA39E6"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47F2341C" w14:textId="77777777" w:rsidTr="00C6469E">
        <w:trPr>
          <w:trHeight w:val="64"/>
        </w:trPr>
        <w:tc>
          <w:tcPr>
            <w:tcW w:w="1386" w:type="dxa"/>
          </w:tcPr>
          <w:p w14:paraId="247BF5AD"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4.3.1</w:t>
            </w:r>
          </w:p>
        </w:tc>
        <w:tc>
          <w:tcPr>
            <w:tcW w:w="1689" w:type="dxa"/>
          </w:tcPr>
          <w:p w14:paraId="428CAA64"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H</w:t>
            </w:r>
          </w:p>
        </w:tc>
        <w:tc>
          <w:tcPr>
            <w:tcW w:w="3746" w:type="dxa"/>
          </w:tcPr>
          <w:p w14:paraId="29718F2D" w14:textId="77777777" w:rsidR="00EB0D4B" w:rsidRPr="00C6469E" w:rsidRDefault="00EB0D4B" w:rsidP="008371C6">
            <w:pPr>
              <w:autoSpaceDE w:val="0"/>
              <w:autoSpaceDN w:val="0"/>
              <w:adjustRightInd w:val="0"/>
              <w:rPr>
                <w:rFonts w:ascii="Tahoma" w:hAnsi="Tahoma" w:cs="Tahoma"/>
                <w:sz w:val="14"/>
                <w:szCs w:val="14"/>
                <w:lang w:val="en-US"/>
              </w:rPr>
            </w:pPr>
            <w:proofErr w:type="spellStart"/>
            <w:r w:rsidRPr="00C6469E">
              <w:rPr>
                <w:rFonts w:ascii="Tahoma" w:hAnsi="Tahoma" w:cs="Tahoma"/>
                <w:sz w:val="14"/>
                <w:szCs w:val="14"/>
                <w:lang w:val="en-US"/>
              </w:rPr>
              <w:t>Uitzonderingen</w:t>
            </w:r>
            <w:proofErr w:type="spellEnd"/>
          </w:p>
        </w:tc>
        <w:tc>
          <w:tcPr>
            <w:tcW w:w="1176" w:type="dxa"/>
          </w:tcPr>
          <w:p w14:paraId="048E8AD1" w14:textId="7E515397" w:rsidR="00EB0D4B" w:rsidRPr="003776D4" w:rsidRDefault="009317EE" w:rsidP="008371C6">
            <w:pPr>
              <w:autoSpaceDE w:val="0"/>
              <w:autoSpaceDN w:val="0"/>
              <w:adjustRightInd w:val="0"/>
              <w:rPr>
                <w:rFonts w:ascii="Tahoma" w:hAnsi="Tahoma" w:cs="Tahoma"/>
                <w:sz w:val="14"/>
                <w:szCs w:val="14"/>
              </w:rPr>
            </w:pPr>
            <w:r>
              <w:rPr>
                <w:rFonts w:ascii="Tahoma" w:hAnsi="Tahoma" w:cs="Tahoma"/>
                <w:sz w:val="14"/>
                <w:szCs w:val="14"/>
              </w:rPr>
              <w:t>5.5</w:t>
            </w:r>
          </w:p>
        </w:tc>
        <w:tc>
          <w:tcPr>
            <w:tcW w:w="1709" w:type="dxa"/>
          </w:tcPr>
          <w:p w14:paraId="6B7022C1" w14:textId="7DEC342C"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4B00509F" w14:textId="77777777" w:rsidTr="00C6469E">
        <w:trPr>
          <w:trHeight w:val="156"/>
        </w:trPr>
        <w:tc>
          <w:tcPr>
            <w:tcW w:w="1386" w:type="dxa"/>
          </w:tcPr>
          <w:p w14:paraId="31C5E286"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4.2.3</w:t>
            </w:r>
          </w:p>
        </w:tc>
        <w:tc>
          <w:tcPr>
            <w:tcW w:w="1689" w:type="dxa"/>
          </w:tcPr>
          <w:p w14:paraId="0F900C0B"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I</w:t>
            </w:r>
          </w:p>
        </w:tc>
        <w:tc>
          <w:tcPr>
            <w:tcW w:w="3746" w:type="dxa"/>
          </w:tcPr>
          <w:p w14:paraId="242AC1E9" w14:textId="77777777" w:rsidR="00EB0D4B" w:rsidRPr="00C6469E" w:rsidRDefault="00EB0D4B" w:rsidP="008371C6">
            <w:pPr>
              <w:autoSpaceDE w:val="0"/>
              <w:autoSpaceDN w:val="0"/>
              <w:adjustRightInd w:val="0"/>
              <w:rPr>
                <w:rFonts w:ascii="Tahoma" w:hAnsi="Tahoma" w:cs="Tahoma"/>
                <w:sz w:val="14"/>
                <w:szCs w:val="14"/>
              </w:rPr>
            </w:pPr>
            <w:proofErr w:type="spellStart"/>
            <w:r w:rsidRPr="00C6469E">
              <w:rPr>
                <w:rFonts w:ascii="Tahoma" w:hAnsi="Tahoma" w:cs="Tahoma"/>
                <w:sz w:val="14"/>
                <w:szCs w:val="14"/>
                <w:lang w:val="en-US"/>
              </w:rPr>
              <w:t>Indirecte</w:t>
            </w:r>
            <w:proofErr w:type="spellEnd"/>
            <w:r w:rsidRPr="00C6469E">
              <w:rPr>
                <w:rFonts w:ascii="Tahoma" w:hAnsi="Tahoma" w:cs="Tahoma"/>
                <w:sz w:val="14"/>
                <w:szCs w:val="14"/>
                <w:lang w:val="en-US"/>
              </w:rPr>
              <w:t xml:space="preserve"> GHG emissions</w:t>
            </w:r>
          </w:p>
        </w:tc>
        <w:tc>
          <w:tcPr>
            <w:tcW w:w="1176" w:type="dxa"/>
          </w:tcPr>
          <w:p w14:paraId="175DDF2A" w14:textId="77777777" w:rsidR="00EB0D4B" w:rsidRPr="003776D4" w:rsidRDefault="00EB0D4B" w:rsidP="008371C6">
            <w:pPr>
              <w:autoSpaceDE w:val="0"/>
              <w:autoSpaceDN w:val="0"/>
              <w:adjustRightInd w:val="0"/>
              <w:rPr>
                <w:rFonts w:ascii="Tahoma" w:hAnsi="Tahoma" w:cs="Tahoma"/>
                <w:sz w:val="14"/>
                <w:szCs w:val="14"/>
              </w:rPr>
            </w:pPr>
            <w:r w:rsidRPr="003776D4">
              <w:rPr>
                <w:rFonts w:ascii="Tahoma" w:hAnsi="Tahoma" w:cs="Tahoma"/>
                <w:sz w:val="14"/>
                <w:szCs w:val="14"/>
              </w:rPr>
              <w:t>n.v.t.</w:t>
            </w:r>
          </w:p>
        </w:tc>
        <w:tc>
          <w:tcPr>
            <w:tcW w:w="1709" w:type="dxa"/>
          </w:tcPr>
          <w:p w14:paraId="074707BB" w14:textId="699A737E"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4B325FAD" w14:textId="77777777" w:rsidTr="00C6469E">
        <w:trPr>
          <w:trHeight w:val="130"/>
        </w:trPr>
        <w:tc>
          <w:tcPr>
            <w:tcW w:w="1386" w:type="dxa"/>
          </w:tcPr>
          <w:p w14:paraId="6621CCBC"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5.3.1</w:t>
            </w:r>
          </w:p>
        </w:tc>
        <w:tc>
          <w:tcPr>
            <w:tcW w:w="1689" w:type="dxa"/>
          </w:tcPr>
          <w:p w14:paraId="39B8347E"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J</w:t>
            </w:r>
          </w:p>
        </w:tc>
        <w:tc>
          <w:tcPr>
            <w:tcW w:w="3746" w:type="dxa"/>
          </w:tcPr>
          <w:p w14:paraId="6AC2AAB3" w14:textId="77777777" w:rsidR="00EB0D4B" w:rsidRPr="00C6469E" w:rsidRDefault="00EB0D4B" w:rsidP="008371C6">
            <w:pPr>
              <w:autoSpaceDE w:val="0"/>
              <w:autoSpaceDN w:val="0"/>
              <w:adjustRightInd w:val="0"/>
              <w:rPr>
                <w:rFonts w:ascii="Tahoma" w:hAnsi="Tahoma" w:cs="Tahoma"/>
                <w:sz w:val="14"/>
                <w:szCs w:val="14"/>
              </w:rPr>
            </w:pPr>
            <w:proofErr w:type="spellStart"/>
            <w:r w:rsidRPr="00C6469E">
              <w:rPr>
                <w:rFonts w:ascii="Tahoma" w:hAnsi="Tahoma" w:cs="Tahoma"/>
                <w:sz w:val="14"/>
                <w:szCs w:val="14"/>
                <w:lang w:val="en-US"/>
              </w:rPr>
              <w:t>Berekende</w:t>
            </w:r>
            <w:proofErr w:type="spellEnd"/>
            <w:r w:rsidRPr="00C6469E">
              <w:rPr>
                <w:rFonts w:ascii="Tahoma" w:hAnsi="Tahoma" w:cs="Tahoma"/>
                <w:sz w:val="14"/>
                <w:szCs w:val="14"/>
                <w:lang w:val="en-US"/>
              </w:rPr>
              <w:t xml:space="preserve"> </w:t>
            </w:r>
            <w:proofErr w:type="spellStart"/>
            <w:r w:rsidRPr="00C6469E">
              <w:rPr>
                <w:rFonts w:ascii="Tahoma" w:hAnsi="Tahoma" w:cs="Tahoma"/>
                <w:sz w:val="14"/>
                <w:szCs w:val="14"/>
                <w:lang w:val="en-US"/>
              </w:rPr>
              <w:t>uitstoot</w:t>
            </w:r>
            <w:proofErr w:type="spellEnd"/>
            <w:r w:rsidRPr="00C6469E">
              <w:rPr>
                <w:rFonts w:ascii="Tahoma" w:hAnsi="Tahoma" w:cs="Tahoma"/>
                <w:sz w:val="14"/>
                <w:szCs w:val="14"/>
                <w:lang w:val="en-US"/>
              </w:rPr>
              <w:t xml:space="preserve"> </w:t>
            </w:r>
          </w:p>
        </w:tc>
        <w:tc>
          <w:tcPr>
            <w:tcW w:w="1176" w:type="dxa"/>
          </w:tcPr>
          <w:p w14:paraId="491B8891" w14:textId="76D630C1" w:rsidR="00EB0D4B" w:rsidRPr="003776D4" w:rsidRDefault="008B6C6E" w:rsidP="008371C6">
            <w:pPr>
              <w:autoSpaceDE w:val="0"/>
              <w:autoSpaceDN w:val="0"/>
              <w:adjustRightInd w:val="0"/>
              <w:rPr>
                <w:rFonts w:ascii="Tahoma" w:hAnsi="Tahoma" w:cs="Tahoma"/>
                <w:sz w:val="14"/>
                <w:szCs w:val="14"/>
              </w:rPr>
            </w:pPr>
            <w:r>
              <w:rPr>
                <w:rFonts w:ascii="Tahoma" w:hAnsi="Tahoma" w:cs="Tahoma"/>
                <w:sz w:val="14"/>
                <w:szCs w:val="14"/>
              </w:rPr>
              <w:t>2.2</w:t>
            </w:r>
          </w:p>
        </w:tc>
        <w:tc>
          <w:tcPr>
            <w:tcW w:w="1709" w:type="dxa"/>
          </w:tcPr>
          <w:p w14:paraId="4052FFF6" w14:textId="63215C25"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202</w:t>
            </w:r>
            <w:r w:rsidR="001A3D57">
              <w:rPr>
                <w:rFonts w:ascii="Tahoma" w:hAnsi="Tahoma" w:cs="Tahoma"/>
                <w:sz w:val="14"/>
                <w:szCs w:val="14"/>
              </w:rPr>
              <w:t>1, 1</w:t>
            </w:r>
            <w:r w:rsidR="001A3D57" w:rsidRPr="001A3D57">
              <w:rPr>
                <w:rFonts w:ascii="Tahoma" w:hAnsi="Tahoma" w:cs="Tahoma"/>
                <w:sz w:val="14"/>
                <w:szCs w:val="14"/>
                <w:vertAlign w:val="superscript"/>
              </w:rPr>
              <w:t>e</w:t>
            </w:r>
            <w:r w:rsidR="001A3D57">
              <w:rPr>
                <w:rFonts w:ascii="Tahoma" w:hAnsi="Tahoma" w:cs="Tahoma"/>
                <w:sz w:val="14"/>
                <w:szCs w:val="14"/>
              </w:rPr>
              <w:t xml:space="preserve"> halfjaar</w:t>
            </w:r>
          </w:p>
        </w:tc>
      </w:tr>
      <w:tr w:rsidR="00EB0D4B" w:rsidRPr="00C6469E" w14:paraId="1F7CB2B3" w14:textId="77777777" w:rsidTr="00C6469E">
        <w:trPr>
          <w:trHeight w:val="91"/>
        </w:trPr>
        <w:tc>
          <w:tcPr>
            <w:tcW w:w="1386" w:type="dxa"/>
          </w:tcPr>
          <w:p w14:paraId="668D4B7C"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5.3.2</w:t>
            </w:r>
          </w:p>
        </w:tc>
        <w:tc>
          <w:tcPr>
            <w:tcW w:w="1689" w:type="dxa"/>
          </w:tcPr>
          <w:p w14:paraId="5595B381"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K</w:t>
            </w:r>
          </w:p>
        </w:tc>
        <w:tc>
          <w:tcPr>
            <w:tcW w:w="3746" w:type="dxa"/>
          </w:tcPr>
          <w:p w14:paraId="6B14456F"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lang w:val="en-US"/>
              </w:rPr>
              <w:t xml:space="preserve">Basis </w:t>
            </w:r>
            <w:proofErr w:type="spellStart"/>
            <w:r w:rsidRPr="00C6469E">
              <w:rPr>
                <w:rFonts w:ascii="Tahoma" w:hAnsi="Tahoma" w:cs="Tahoma"/>
                <w:sz w:val="14"/>
                <w:szCs w:val="14"/>
                <w:lang w:val="en-US"/>
              </w:rPr>
              <w:t>jaar</w:t>
            </w:r>
            <w:proofErr w:type="spellEnd"/>
          </w:p>
        </w:tc>
        <w:tc>
          <w:tcPr>
            <w:tcW w:w="1176" w:type="dxa"/>
          </w:tcPr>
          <w:p w14:paraId="03B8B0E8" w14:textId="21CFEEB3" w:rsidR="00EB0D4B" w:rsidRPr="003776D4" w:rsidRDefault="008B6C6E" w:rsidP="008371C6">
            <w:pPr>
              <w:autoSpaceDE w:val="0"/>
              <w:autoSpaceDN w:val="0"/>
              <w:adjustRightInd w:val="0"/>
              <w:rPr>
                <w:rFonts w:ascii="Tahoma" w:hAnsi="Tahoma" w:cs="Tahoma"/>
                <w:sz w:val="14"/>
                <w:szCs w:val="14"/>
              </w:rPr>
            </w:pPr>
            <w:r>
              <w:rPr>
                <w:rFonts w:ascii="Tahoma" w:hAnsi="Tahoma" w:cs="Tahoma"/>
                <w:sz w:val="14"/>
                <w:szCs w:val="14"/>
              </w:rPr>
              <w:t>5.1</w:t>
            </w:r>
          </w:p>
        </w:tc>
        <w:tc>
          <w:tcPr>
            <w:tcW w:w="1709" w:type="dxa"/>
          </w:tcPr>
          <w:p w14:paraId="5F67783D" w14:textId="7E6E08A2"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2015</w:t>
            </w:r>
          </w:p>
        </w:tc>
      </w:tr>
      <w:tr w:rsidR="00EB0D4B" w:rsidRPr="00C6469E" w14:paraId="792F934A" w14:textId="77777777" w:rsidTr="00C6469E">
        <w:trPr>
          <w:trHeight w:val="64"/>
        </w:trPr>
        <w:tc>
          <w:tcPr>
            <w:tcW w:w="1386" w:type="dxa"/>
          </w:tcPr>
          <w:p w14:paraId="0DE03E25"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4.3.3</w:t>
            </w:r>
          </w:p>
        </w:tc>
        <w:tc>
          <w:tcPr>
            <w:tcW w:w="1689" w:type="dxa"/>
          </w:tcPr>
          <w:p w14:paraId="6EBCBEFF"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L</w:t>
            </w:r>
          </w:p>
        </w:tc>
        <w:tc>
          <w:tcPr>
            <w:tcW w:w="3746" w:type="dxa"/>
          </w:tcPr>
          <w:p w14:paraId="59F82742" w14:textId="77777777" w:rsidR="00EB0D4B" w:rsidRPr="00C6469E" w:rsidRDefault="00EB0D4B" w:rsidP="008371C6">
            <w:pPr>
              <w:autoSpaceDE w:val="0"/>
              <w:autoSpaceDN w:val="0"/>
              <w:adjustRightInd w:val="0"/>
              <w:rPr>
                <w:rFonts w:ascii="Tahoma" w:hAnsi="Tahoma" w:cs="Tahoma"/>
                <w:sz w:val="14"/>
                <w:szCs w:val="14"/>
              </w:rPr>
            </w:pPr>
            <w:proofErr w:type="spellStart"/>
            <w:r w:rsidRPr="00C6469E">
              <w:rPr>
                <w:rFonts w:ascii="Tahoma" w:hAnsi="Tahoma" w:cs="Tahoma"/>
                <w:sz w:val="14"/>
                <w:szCs w:val="14"/>
                <w:lang w:val="en-US"/>
              </w:rPr>
              <w:t>Wijzigingen</w:t>
            </w:r>
            <w:proofErr w:type="spellEnd"/>
            <w:r w:rsidRPr="00C6469E">
              <w:rPr>
                <w:rFonts w:ascii="Tahoma" w:hAnsi="Tahoma" w:cs="Tahoma"/>
                <w:sz w:val="14"/>
                <w:szCs w:val="14"/>
                <w:lang w:val="en-US"/>
              </w:rPr>
              <w:t xml:space="preserve"> of her </w:t>
            </w:r>
            <w:proofErr w:type="spellStart"/>
            <w:r w:rsidRPr="00C6469E">
              <w:rPr>
                <w:rFonts w:ascii="Tahoma" w:hAnsi="Tahoma" w:cs="Tahoma"/>
                <w:sz w:val="14"/>
                <w:szCs w:val="14"/>
                <w:lang w:val="en-US"/>
              </w:rPr>
              <w:t>calculaties</w:t>
            </w:r>
            <w:proofErr w:type="spellEnd"/>
            <w:r w:rsidRPr="00C6469E">
              <w:rPr>
                <w:rFonts w:ascii="Tahoma" w:hAnsi="Tahoma" w:cs="Tahoma"/>
                <w:sz w:val="14"/>
                <w:szCs w:val="14"/>
                <w:lang w:val="en-US"/>
              </w:rPr>
              <w:t xml:space="preserve"> </w:t>
            </w:r>
          </w:p>
        </w:tc>
        <w:tc>
          <w:tcPr>
            <w:tcW w:w="1176" w:type="dxa"/>
          </w:tcPr>
          <w:p w14:paraId="2006FB1A" w14:textId="659774C1" w:rsidR="00EB0D4B" w:rsidRPr="003776D4" w:rsidRDefault="008B6C6E" w:rsidP="008371C6">
            <w:pPr>
              <w:autoSpaceDE w:val="0"/>
              <w:autoSpaceDN w:val="0"/>
              <w:adjustRightInd w:val="0"/>
              <w:rPr>
                <w:rFonts w:ascii="Tahoma" w:hAnsi="Tahoma" w:cs="Tahoma"/>
                <w:sz w:val="14"/>
                <w:szCs w:val="14"/>
              </w:rPr>
            </w:pPr>
            <w:r>
              <w:rPr>
                <w:rFonts w:ascii="Tahoma" w:hAnsi="Tahoma" w:cs="Tahoma"/>
                <w:sz w:val="14"/>
                <w:szCs w:val="14"/>
              </w:rPr>
              <w:t>2.2</w:t>
            </w:r>
          </w:p>
        </w:tc>
        <w:tc>
          <w:tcPr>
            <w:tcW w:w="1709" w:type="dxa"/>
          </w:tcPr>
          <w:p w14:paraId="46DBCC0B" w14:textId="654D9E2F"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3B946251" w14:textId="77777777" w:rsidTr="00C6469E">
        <w:trPr>
          <w:trHeight w:val="152"/>
        </w:trPr>
        <w:tc>
          <w:tcPr>
            <w:tcW w:w="1386" w:type="dxa"/>
          </w:tcPr>
          <w:p w14:paraId="31328129"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4.3.3</w:t>
            </w:r>
          </w:p>
        </w:tc>
        <w:tc>
          <w:tcPr>
            <w:tcW w:w="1689" w:type="dxa"/>
          </w:tcPr>
          <w:p w14:paraId="7991BE5C"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M</w:t>
            </w:r>
          </w:p>
        </w:tc>
        <w:tc>
          <w:tcPr>
            <w:tcW w:w="3746" w:type="dxa"/>
          </w:tcPr>
          <w:p w14:paraId="6740BFAA"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Kwantificeringsmethodes</w:t>
            </w:r>
          </w:p>
        </w:tc>
        <w:tc>
          <w:tcPr>
            <w:tcW w:w="1176" w:type="dxa"/>
          </w:tcPr>
          <w:p w14:paraId="3A05BA7E" w14:textId="29036B41" w:rsidR="00EB0D4B" w:rsidRPr="003776D4" w:rsidRDefault="008B6C6E" w:rsidP="008371C6">
            <w:pPr>
              <w:autoSpaceDE w:val="0"/>
              <w:autoSpaceDN w:val="0"/>
              <w:adjustRightInd w:val="0"/>
              <w:rPr>
                <w:rFonts w:ascii="Tahoma" w:hAnsi="Tahoma" w:cs="Tahoma"/>
                <w:sz w:val="14"/>
                <w:szCs w:val="14"/>
              </w:rPr>
            </w:pPr>
            <w:r>
              <w:rPr>
                <w:rFonts w:ascii="Tahoma" w:hAnsi="Tahoma" w:cs="Tahoma"/>
                <w:sz w:val="14"/>
                <w:szCs w:val="14"/>
              </w:rPr>
              <w:t>5.3</w:t>
            </w:r>
          </w:p>
        </w:tc>
        <w:tc>
          <w:tcPr>
            <w:tcW w:w="1709" w:type="dxa"/>
          </w:tcPr>
          <w:p w14:paraId="08D05688" w14:textId="6DBA631D"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32C64001" w14:textId="77777777" w:rsidTr="00C6469E">
        <w:trPr>
          <w:trHeight w:val="113"/>
        </w:trPr>
        <w:tc>
          <w:tcPr>
            <w:tcW w:w="1386" w:type="dxa"/>
          </w:tcPr>
          <w:p w14:paraId="468C9F22"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4.3.5</w:t>
            </w:r>
          </w:p>
        </w:tc>
        <w:tc>
          <w:tcPr>
            <w:tcW w:w="1689" w:type="dxa"/>
          </w:tcPr>
          <w:p w14:paraId="1BC1AFCC"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N</w:t>
            </w:r>
          </w:p>
        </w:tc>
        <w:tc>
          <w:tcPr>
            <w:tcW w:w="3746" w:type="dxa"/>
          </w:tcPr>
          <w:p w14:paraId="7081F3C8" w14:textId="77777777" w:rsidR="00EB0D4B" w:rsidRPr="00C6469E" w:rsidRDefault="00EB0D4B" w:rsidP="008371C6">
            <w:pPr>
              <w:autoSpaceDE w:val="0"/>
              <w:autoSpaceDN w:val="0"/>
              <w:adjustRightInd w:val="0"/>
              <w:rPr>
                <w:rFonts w:ascii="Tahoma" w:hAnsi="Tahoma" w:cs="Tahoma"/>
                <w:sz w:val="14"/>
                <w:szCs w:val="14"/>
              </w:rPr>
            </w:pPr>
            <w:proofErr w:type="spellStart"/>
            <w:r w:rsidRPr="00C6469E">
              <w:rPr>
                <w:rFonts w:ascii="Tahoma" w:hAnsi="Tahoma" w:cs="Tahoma"/>
                <w:sz w:val="14"/>
                <w:szCs w:val="14"/>
                <w:lang w:val="en-US"/>
              </w:rPr>
              <w:t>Verandering</w:t>
            </w:r>
            <w:proofErr w:type="spellEnd"/>
            <w:r w:rsidRPr="00C6469E">
              <w:rPr>
                <w:rFonts w:ascii="Tahoma" w:hAnsi="Tahoma" w:cs="Tahoma"/>
                <w:sz w:val="14"/>
                <w:szCs w:val="14"/>
                <w:lang w:val="en-US"/>
              </w:rPr>
              <w:t xml:space="preserve"> </w:t>
            </w:r>
            <w:proofErr w:type="spellStart"/>
            <w:r w:rsidRPr="00C6469E">
              <w:rPr>
                <w:rFonts w:ascii="Tahoma" w:hAnsi="Tahoma" w:cs="Tahoma"/>
                <w:sz w:val="14"/>
                <w:szCs w:val="14"/>
                <w:lang w:val="en-US"/>
              </w:rPr>
              <w:t>methodes</w:t>
            </w:r>
            <w:proofErr w:type="spellEnd"/>
          </w:p>
        </w:tc>
        <w:tc>
          <w:tcPr>
            <w:tcW w:w="1176" w:type="dxa"/>
          </w:tcPr>
          <w:p w14:paraId="44723538" w14:textId="77777777" w:rsidR="00EB0D4B" w:rsidRPr="003776D4" w:rsidRDefault="00EB0D4B" w:rsidP="008371C6">
            <w:pPr>
              <w:autoSpaceDE w:val="0"/>
              <w:autoSpaceDN w:val="0"/>
              <w:adjustRightInd w:val="0"/>
              <w:rPr>
                <w:rFonts w:ascii="Tahoma" w:hAnsi="Tahoma" w:cs="Tahoma"/>
                <w:sz w:val="14"/>
                <w:szCs w:val="14"/>
              </w:rPr>
            </w:pPr>
            <w:r w:rsidRPr="003776D4">
              <w:rPr>
                <w:rFonts w:ascii="Tahoma" w:hAnsi="Tahoma" w:cs="Tahoma"/>
                <w:sz w:val="14"/>
                <w:szCs w:val="14"/>
              </w:rPr>
              <w:t>n.v.t.</w:t>
            </w:r>
          </w:p>
        </w:tc>
        <w:tc>
          <w:tcPr>
            <w:tcW w:w="1709" w:type="dxa"/>
          </w:tcPr>
          <w:p w14:paraId="6C707F08" w14:textId="22793AE9"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056363D3" w14:textId="77777777" w:rsidTr="00C6469E">
        <w:trPr>
          <w:trHeight w:val="86"/>
        </w:trPr>
        <w:tc>
          <w:tcPr>
            <w:tcW w:w="1386" w:type="dxa"/>
          </w:tcPr>
          <w:p w14:paraId="7A9247FE"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5.4</w:t>
            </w:r>
          </w:p>
        </w:tc>
        <w:tc>
          <w:tcPr>
            <w:tcW w:w="1689" w:type="dxa"/>
          </w:tcPr>
          <w:p w14:paraId="58E0CF1D"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O</w:t>
            </w:r>
          </w:p>
        </w:tc>
        <w:tc>
          <w:tcPr>
            <w:tcW w:w="3746" w:type="dxa"/>
          </w:tcPr>
          <w:p w14:paraId="43765E7B"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Emissiefactoren</w:t>
            </w:r>
          </w:p>
        </w:tc>
        <w:tc>
          <w:tcPr>
            <w:tcW w:w="1176" w:type="dxa"/>
          </w:tcPr>
          <w:p w14:paraId="2F137172" w14:textId="598267CC" w:rsidR="00EB0D4B" w:rsidRPr="003776D4" w:rsidRDefault="008B6C6E" w:rsidP="008371C6">
            <w:pPr>
              <w:autoSpaceDE w:val="0"/>
              <w:autoSpaceDN w:val="0"/>
              <w:adjustRightInd w:val="0"/>
              <w:rPr>
                <w:rFonts w:ascii="Tahoma" w:hAnsi="Tahoma" w:cs="Tahoma"/>
                <w:sz w:val="14"/>
                <w:szCs w:val="14"/>
              </w:rPr>
            </w:pPr>
            <w:r>
              <w:rPr>
                <w:rFonts w:ascii="Tahoma" w:hAnsi="Tahoma" w:cs="Tahoma"/>
                <w:sz w:val="14"/>
                <w:szCs w:val="14"/>
              </w:rPr>
              <w:t>5</w:t>
            </w:r>
            <w:r w:rsidR="00EB0D4B" w:rsidRPr="003776D4">
              <w:rPr>
                <w:rFonts w:ascii="Tahoma" w:hAnsi="Tahoma" w:cs="Tahoma"/>
                <w:sz w:val="14"/>
                <w:szCs w:val="14"/>
              </w:rPr>
              <w:t>.2</w:t>
            </w:r>
          </w:p>
        </w:tc>
        <w:tc>
          <w:tcPr>
            <w:tcW w:w="1709" w:type="dxa"/>
          </w:tcPr>
          <w:p w14:paraId="17F3F750" w14:textId="1FD5BB5D" w:rsidR="00EB0D4B" w:rsidRPr="00C6469E" w:rsidRDefault="002B691D" w:rsidP="008371C6">
            <w:pPr>
              <w:autoSpaceDE w:val="0"/>
              <w:autoSpaceDN w:val="0"/>
              <w:adjustRightInd w:val="0"/>
              <w:rPr>
                <w:rFonts w:ascii="Tahoma" w:hAnsi="Tahoma" w:cs="Tahoma"/>
                <w:sz w:val="14"/>
                <w:szCs w:val="14"/>
              </w:rPr>
            </w:pPr>
            <w:r>
              <w:rPr>
                <w:rFonts w:ascii="Tahoma" w:hAnsi="Tahoma" w:cs="Tahoma"/>
                <w:sz w:val="14"/>
                <w:szCs w:val="14"/>
              </w:rPr>
              <w:t>-</w:t>
            </w:r>
          </w:p>
        </w:tc>
      </w:tr>
      <w:tr w:rsidR="00EB0D4B" w:rsidRPr="00C6469E" w14:paraId="4B4158D1" w14:textId="77777777" w:rsidTr="00C6469E">
        <w:trPr>
          <w:trHeight w:val="188"/>
        </w:trPr>
        <w:tc>
          <w:tcPr>
            <w:tcW w:w="1386" w:type="dxa"/>
          </w:tcPr>
          <w:p w14:paraId="50F94C20"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w:t>
            </w:r>
          </w:p>
        </w:tc>
        <w:tc>
          <w:tcPr>
            <w:tcW w:w="1689" w:type="dxa"/>
          </w:tcPr>
          <w:p w14:paraId="06EA437E"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P</w:t>
            </w:r>
          </w:p>
        </w:tc>
        <w:tc>
          <w:tcPr>
            <w:tcW w:w="3746" w:type="dxa"/>
          </w:tcPr>
          <w:p w14:paraId="642BE069" w14:textId="3D7215C6" w:rsidR="00EB0D4B" w:rsidRPr="00C6469E" w:rsidRDefault="00EB0D4B" w:rsidP="008371C6">
            <w:pPr>
              <w:autoSpaceDE w:val="0"/>
              <w:autoSpaceDN w:val="0"/>
              <w:adjustRightInd w:val="0"/>
              <w:rPr>
                <w:rFonts w:ascii="Tahoma" w:hAnsi="Tahoma" w:cs="Tahoma"/>
                <w:sz w:val="14"/>
                <w:szCs w:val="14"/>
                <w:lang w:val="en-US"/>
              </w:rPr>
            </w:pPr>
            <w:proofErr w:type="spellStart"/>
            <w:r w:rsidRPr="00C6469E">
              <w:rPr>
                <w:rFonts w:ascii="Tahoma" w:hAnsi="Tahoma" w:cs="Tahoma"/>
                <w:sz w:val="14"/>
                <w:szCs w:val="14"/>
                <w:lang w:val="en-US"/>
              </w:rPr>
              <w:t>Rappotage</w:t>
            </w:r>
            <w:proofErr w:type="spellEnd"/>
            <w:r w:rsidRPr="00C6469E">
              <w:rPr>
                <w:rFonts w:ascii="Tahoma" w:hAnsi="Tahoma" w:cs="Tahoma"/>
                <w:sz w:val="14"/>
                <w:szCs w:val="14"/>
                <w:lang w:val="en-US"/>
              </w:rPr>
              <w:t xml:space="preserve"> </w:t>
            </w:r>
            <w:proofErr w:type="spellStart"/>
            <w:r w:rsidRPr="00C6469E">
              <w:rPr>
                <w:rFonts w:ascii="Tahoma" w:hAnsi="Tahoma" w:cs="Tahoma"/>
                <w:sz w:val="14"/>
                <w:szCs w:val="14"/>
                <w:lang w:val="en-US"/>
              </w:rPr>
              <w:t>volgens</w:t>
            </w:r>
            <w:proofErr w:type="spellEnd"/>
            <w:r w:rsidRPr="00C6469E">
              <w:rPr>
                <w:rFonts w:ascii="Tahoma" w:hAnsi="Tahoma" w:cs="Tahoma"/>
                <w:sz w:val="14"/>
                <w:szCs w:val="14"/>
                <w:lang w:val="en-US"/>
              </w:rPr>
              <w:t xml:space="preserve"> ISO 14064-1:201</w:t>
            </w:r>
            <w:r w:rsidR="00A669E8">
              <w:rPr>
                <w:rFonts w:ascii="Tahoma" w:hAnsi="Tahoma" w:cs="Tahoma"/>
                <w:sz w:val="14"/>
                <w:szCs w:val="14"/>
                <w:lang w:val="en-US"/>
              </w:rPr>
              <w:t>9</w:t>
            </w:r>
          </w:p>
        </w:tc>
        <w:tc>
          <w:tcPr>
            <w:tcW w:w="1176" w:type="dxa"/>
          </w:tcPr>
          <w:p w14:paraId="024CF95C" w14:textId="53B70066" w:rsidR="00EB0D4B" w:rsidRPr="003776D4" w:rsidRDefault="008B6C6E" w:rsidP="008371C6">
            <w:pPr>
              <w:autoSpaceDE w:val="0"/>
              <w:autoSpaceDN w:val="0"/>
              <w:adjustRightInd w:val="0"/>
              <w:rPr>
                <w:rFonts w:ascii="Tahoma" w:hAnsi="Tahoma" w:cs="Tahoma"/>
                <w:sz w:val="14"/>
                <w:szCs w:val="14"/>
                <w:lang w:val="en-US"/>
              </w:rPr>
            </w:pPr>
            <w:r>
              <w:rPr>
                <w:rFonts w:ascii="Tahoma" w:hAnsi="Tahoma" w:cs="Tahoma"/>
                <w:sz w:val="14"/>
                <w:szCs w:val="14"/>
                <w:lang w:val="en-US"/>
              </w:rPr>
              <w:t>5</w:t>
            </w:r>
          </w:p>
        </w:tc>
        <w:tc>
          <w:tcPr>
            <w:tcW w:w="1709" w:type="dxa"/>
          </w:tcPr>
          <w:p w14:paraId="5E06F066" w14:textId="65819388" w:rsidR="00EB0D4B" w:rsidRPr="00C6469E" w:rsidRDefault="002B691D" w:rsidP="008371C6">
            <w:pPr>
              <w:autoSpaceDE w:val="0"/>
              <w:autoSpaceDN w:val="0"/>
              <w:adjustRightInd w:val="0"/>
              <w:rPr>
                <w:rFonts w:ascii="Tahoma" w:hAnsi="Tahoma" w:cs="Tahoma"/>
                <w:sz w:val="14"/>
                <w:szCs w:val="14"/>
                <w:lang w:val="en-US"/>
              </w:rPr>
            </w:pPr>
            <w:r>
              <w:rPr>
                <w:rFonts w:ascii="Tahoma" w:hAnsi="Tahoma" w:cs="Tahoma"/>
                <w:sz w:val="14"/>
                <w:szCs w:val="14"/>
                <w:lang w:val="en-US"/>
              </w:rPr>
              <w:t>-</w:t>
            </w:r>
          </w:p>
        </w:tc>
      </w:tr>
      <w:tr w:rsidR="00EB0D4B" w:rsidRPr="00C6469E" w14:paraId="7390B916" w14:textId="77777777" w:rsidTr="00C6469E">
        <w:trPr>
          <w:trHeight w:val="121"/>
        </w:trPr>
        <w:tc>
          <w:tcPr>
            <w:tcW w:w="1386" w:type="dxa"/>
          </w:tcPr>
          <w:p w14:paraId="24F919A7" w14:textId="77777777" w:rsidR="00EB0D4B" w:rsidRPr="00C6469E" w:rsidRDefault="00EB0D4B" w:rsidP="008371C6">
            <w:pPr>
              <w:autoSpaceDE w:val="0"/>
              <w:autoSpaceDN w:val="0"/>
              <w:adjustRightInd w:val="0"/>
              <w:rPr>
                <w:rFonts w:ascii="Tahoma" w:hAnsi="Tahoma" w:cs="Tahoma"/>
                <w:sz w:val="14"/>
                <w:szCs w:val="14"/>
                <w:lang w:val="en-US"/>
              </w:rPr>
            </w:pPr>
            <w:r w:rsidRPr="00C6469E">
              <w:rPr>
                <w:rFonts w:ascii="Tahoma" w:hAnsi="Tahoma" w:cs="Tahoma"/>
                <w:sz w:val="14"/>
                <w:szCs w:val="14"/>
                <w:lang w:val="en-US"/>
              </w:rPr>
              <w:t>-</w:t>
            </w:r>
          </w:p>
        </w:tc>
        <w:tc>
          <w:tcPr>
            <w:tcW w:w="1689" w:type="dxa"/>
          </w:tcPr>
          <w:p w14:paraId="0359D957"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Q</w:t>
            </w:r>
          </w:p>
        </w:tc>
        <w:tc>
          <w:tcPr>
            <w:tcW w:w="3746" w:type="dxa"/>
          </w:tcPr>
          <w:p w14:paraId="28F37E87" w14:textId="77777777" w:rsidR="00EB0D4B" w:rsidRPr="00C6469E" w:rsidRDefault="00EB0D4B" w:rsidP="008371C6">
            <w:pPr>
              <w:autoSpaceDE w:val="0"/>
              <w:autoSpaceDN w:val="0"/>
              <w:adjustRightInd w:val="0"/>
              <w:rPr>
                <w:rFonts w:ascii="Tahoma" w:hAnsi="Tahoma" w:cs="Tahoma"/>
                <w:sz w:val="14"/>
                <w:szCs w:val="14"/>
                <w:lang w:val="en-US"/>
              </w:rPr>
            </w:pPr>
            <w:proofErr w:type="spellStart"/>
            <w:r w:rsidRPr="00C6469E">
              <w:rPr>
                <w:rFonts w:ascii="Tahoma" w:hAnsi="Tahoma" w:cs="Tahoma"/>
                <w:sz w:val="14"/>
                <w:szCs w:val="14"/>
                <w:lang w:val="en-US"/>
              </w:rPr>
              <w:t>Onzekerheden</w:t>
            </w:r>
            <w:proofErr w:type="spellEnd"/>
            <w:r w:rsidRPr="00C6469E">
              <w:rPr>
                <w:rFonts w:ascii="Tahoma" w:hAnsi="Tahoma" w:cs="Tahoma"/>
                <w:sz w:val="14"/>
                <w:szCs w:val="14"/>
                <w:lang w:val="en-US"/>
              </w:rPr>
              <w:t xml:space="preserve"> </w:t>
            </w:r>
          </w:p>
        </w:tc>
        <w:tc>
          <w:tcPr>
            <w:tcW w:w="1176" w:type="dxa"/>
          </w:tcPr>
          <w:p w14:paraId="2049C30F" w14:textId="58A05EB6" w:rsidR="00EB0D4B" w:rsidRPr="003776D4" w:rsidRDefault="008B6C6E" w:rsidP="008371C6">
            <w:pPr>
              <w:autoSpaceDE w:val="0"/>
              <w:autoSpaceDN w:val="0"/>
              <w:adjustRightInd w:val="0"/>
              <w:rPr>
                <w:rFonts w:ascii="Tahoma" w:hAnsi="Tahoma" w:cs="Tahoma"/>
                <w:sz w:val="14"/>
                <w:szCs w:val="14"/>
                <w:lang w:val="en-US"/>
              </w:rPr>
            </w:pPr>
            <w:r>
              <w:rPr>
                <w:rFonts w:ascii="Tahoma" w:hAnsi="Tahoma" w:cs="Tahoma"/>
                <w:sz w:val="14"/>
                <w:szCs w:val="14"/>
                <w:lang w:val="en-US"/>
              </w:rPr>
              <w:t>5.5</w:t>
            </w:r>
          </w:p>
        </w:tc>
        <w:tc>
          <w:tcPr>
            <w:tcW w:w="1709" w:type="dxa"/>
          </w:tcPr>
          <w:p w14:paraId="48CCCAE6" w14:textId="3705C3D0" w:rsidR="00EB0D4B" w:rsidRPr="00C6469E" w:rsidRDefault="002B691D" w:rsidP="008371C6">
            <w:pPr>
              <w:autoSpaceDE w:val="0"/>
              <w:autoSpaceDN w:val="0"/>
              <w:adjustRightInd w:val="0"/>
              <w:rPr>
                <w:rFonts w:ascii="Tahoma" w:hAnsi="Tahoma" w:cs="Tahoma"/>
                <w:sz w:val="14"/>
                <w:szCs w:val="14"/>
                <w:lang w:val="en-US"/>
              </w:rPr>
            </w:pPr>
            <w:r>
              <w:rPr>
                <w:rFonts w:ascii="Tahoma" w:hAnsi="Tahoma" w:cs="Tahoma"/>
                <w:sz w:val="14"/>
                <w:szCs w:val="14"/>
                <w:lang w:val="en-US"/>
              </w:rPr>
              <w:t>-</w:t>
            </w:r>
          </w:p>
        </w:tc>
      </w:tr>
      <w:tr w:rsidR="00EB0D4B" w:rsidRPr="00C6469E" w14:paraId="2A272B5E" w14:textId="77777777" w:rsidTr="00C6469E">
        <w:trPr>
          <w:trHeight w:val="94"/>
        </w:trPr>
        <w:tc>
          <w:tcPr>
            <w:tcW w:w="1386" w:type="dxa"/>
          </w:tcPr>
          <w:p w14:paraId="1219718A" w14:textId="227B1682" w:rsidR="00EB0D4B" w:rsidRPr="00C6469E" w:rsidRDefault="002B691D" w:rsidP="008371C6">
            <w:pPr>
              <w:autoSpaceDE w:val="0"/>
              <w:autoSpaceDN w:val="0"/>
              <w:adjustRightInd w:val="0"/>
              <w:rPr>
                <w:rFonts w:ascii="Tahoma" w:hAnsi="Tahoma" w:cs="Tahoma"/>
                <w:sz w:val="14"/>
                <w:szCs w:val="14"/>
                <w:lang w:val="en-US"/>
              </w:rPr>
            </w:pPr>
            <w:r>
              <w:rPr>
                <w:rFonts w:ascii="Tahoma" w:hAnsi="Tahoma" w:cs="Tahoma"/>
                <w:sz w:val="14"/>
                <w:szCs w:val="14"/>
                <w:lang w:val="en-US"/>
              </w:rPr>
              <w:t>-</w:t>
            </w:r>
          </w:p>
        </w:tc>
        <w:tc>
          <w:tcPr>
            <w:tcW w:w="1689" w:type="dxa"/>
          </w:tcPr>
          <w:p w14:paraId="75256803"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R</w:t>
            </w:r>
          </w:p>
        </w:tc>
        <w:tc>
          <w:tcPr>
            <w:tcW w:w="3746" w:type="dxa"/>
          </w:tcPr>
          <w:p w14:paraId="371433BA" w14:textId="766E491A" w:rsidR="00EB0D4B" w:rsidRPr="00C6469E" w:rsidRDefault="00EB0D4B" w:rsidP="008371C6">
            <w:pPr>
              <w:autoSpaceDE w:val="0"/>
              <w:autoSpaceDN w:val="0"/>
              <w:adjustRightInd w:val="0"/>
              <w:rPr>
                <w:rFonts w:ascii="Tahoma" w:hAnsi="Tahoma" w:cs="Tahoma"/>
                <w:sz w:val="14"/>
                <w:szCs w:val="14"/>
              </w:rPr>
            </w:pPr>
            <w:proofErr w:type="spellStart"/>
            <w:r w:rsidRPr="00C6469E">
              <w:rPr>
                <w:rFonts w:ascii="Tahoma" w:hAnsi="Tahoma" w:cs="Tahoma"/>
                <w:sz w:val="14"/>
                <w:szCs w:val="14"/>
                <w:lang w:val="en-US"/>
              </w:rPr>
              <w:t>Verklaring</w:t>
            </w:r>
            <w:proofErr w:type="spellEnd"/>
            <w:r w:rsidRPr="00C6469E">
              <w:rPr>
                <w:rFonts w:ascii="Tahoma" w:hAnsi="Tahoma" w:cs="Tahoma"/>
                <w:sz w:val="14"/>
                <w:szCs w:val="14"/>
                <w:lang w:val="en-US"/>
              </w:rPr>
              <w:t xml:space="preserve"> ISO 14064-1:201</w:t>
            </w:r>
            <w:r w:rsidR="00264FF4">
              <w:rPr>
                <w:rFonts w:ascii="Tahoma" w:hAnsi="Tahoma" w:cs="Tahoma"/>
                <w:sz w:val="14"/>
                <w:szCs w:val="14"/>
                <w:lang w:val="en-US"/>
              </w:rPr>
              <w:t>9</w:t>
            </w:r>
          </w:p>
        </w:tc>
        <w:tc>
          <w:tcPr>
            <w:tcW w:w="1176" w:type="dxa"/>
          </w:tcPr>
          <w:p w14:paraId="1D112B22" w14:textId="1605AF9A" w:rsidR="00EB0D4B" w:rsidRPr="003776D4" w:rsidRDefault="00EB0D4B" w:rsidP="008371C6">
            <w:pPr>
              <w:autoSpaceDE w:val="0"/>
              <w:autoSpaceDN w:val="0"/>
              <w:adjustRightInd w:val="0"/>
              <w:rPr>
                <w:rFonts w:ascii="Tahoma" w:hAnsi="Tahoma" w:cs="Tahoma"/>
                <w:sz w:val="14"/>
                <w:szCs w:val="14"/>
                <w:lang w:val="en-US"/>
              </w:rPr>
            </w:pPr>
            <w:r w:rsidRPr="003776D4">
              <w:rPr>
                <w:rFonts w:ascii="Tahoma" w:hAnsi="Tahoma" w:cs="Tahoma"/>
                <w:sz w:val="14"/>
                <w:szCs w:val="14"/>
                <w:lang w:val="en-US"/>
              </w:rPr>
              <w:t>1.</w:t>
            </w:r>
            <w:r w:rsidR="008B6C6E">
              <w:rPr>
                <w:rFonts w:ascii="Tahoma" w:hAnsi="Tahoma" w:cs="Tahoma"/>
                <w:sz w:val="14"/>
                <w:szCs w:val="14"/>
                <w:lang w:val="en-US"/>
              </w:rPr>
              <w:t>1</w:t>
            </w:r>
            <w:r w:rsidRPr="003776D4">
              <w:rPr>
                <w:rFonts w:ascii="Tahoma" w:hAnsi="Tahoma" w:cs="Tahoma"/>
                <w:sz w:val="14"/>
                <w:szCs w:val="14"/>
                <w:lang w:val="en-US"/>
              </w:rPr>
              <w:t xml:space="preserve"> </w:t>
            </w:r>
          </w:p>
        </w:tc>
        <w:tc>
          <w:tcPr>
            <w:tcW w:w="1709" w:type="dxa"/>
          </w:tcPr>
          <w:p w14:paraId="36B0728C" w14:textId="7335E29E" w:rsidR="00EB0D4B" w:rsidRPr="00C6469E" w:rsidRDefault="002B691D" w:rsidP="008371C6">
            <w:pPr>
              <w:autoSpaceDE w:val="0"/>
              <w:autoSpaceDN w:val="0"/>
              <w:adjustRightInd w:val="0"/>
              <w:rPr>
                <w:rFonts w:ascii="Tahoma" w:hAnsi="Tahoma" w:cs="Tahoma"/>
                <w:sz w:val="14"/>
                <w:szCs w:val="14"/>
                <w:lang w:val="en-US"/>
              </w:rPr>
            </w:pPr>
            <w:r>
              <w:rPr>
                <w:rFonts w:ascii="Tahoma" w:hAnsi="Tahoma" w:cs="Tahoma"/>
                <w:sz w:val="14"/>
                <w:szCs w:val="14"/>
                <w:lang w:val="en-US"/>
              </w:rPr>
              <w:t>-</w:t>
            </w:r>
          </w:p>
        </w:tc>
      </w:tr>
      <w:tr w:rsidR="00EB0D4B" w:rsidRPr="00C6469E" w14:paraId="58AEEFE0" w14:textId="77777777" w:rsidTr="00C6469E">
        <w:trPr>
          <w:trHeight w:val="196"/>
        </w:trPr>
        <w:tc>
          <w:tcPr>
            <w:tcW w:w="1386" w:type="dxa"/>
          </w:tcPr>
          <w:p w14:paraId="3BB78C11" w14:textId="671B3671" w:rsidR="00EB0D4B" w:rsidRPr="00C6469E" w:rsidRDefault="002B691D" w:rsidP="008371C6">
            <w:pPr>
              <w:autoSpaceDE w:val="0"/>
              <w:autoSpaceDN w:val="0"/>
              <w:adjustRightInd w:val="0"/>
              <w:rPr>
                <w:rFonts w:ascii="Tahoma" w:hAnsi="Tahoma" w:cs="Tahoma"/>
                <w:sz w:val="14"/>
                <w:szCs w:val="14"/>
                <w:lang w:val="en-US"/>
              </w:rPr>
            </w:pPr>
            <w:r>
              <w:rPr>
                <w:rFonts w:ascii="Tahoma" w:hAnsi="Tahoma" w:cs="Tahoma"/>
                <w:sz w:val="14"/>
                <w:szCs w:val="14"/>
                <w:lang w:val="en-US"/>
              </w:rPr>
              <w:t>-</w:t>
            </w:r>
          </w:p>
        </w:tc>
        <w:tc>
          <w:tcPr>
            <w:tcW w:w="1689" w:type="dxa"/>
          </w:tcPr>
          <w:p w14:paraId="0B8536A1"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S</w:t>
            </w:r>
          </w:p>
        </w:tc>
        <w:tc>
          <w:tcPr>
            <w:tcW w:w="3746" w:type="dxa"/>
          </w:tcPr>
          <w:p w14:paraId="108D78C9" w14:textId="236B0F68"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Geverif</w:t>
            </w:r>
            <w:r w:rsidR="00765420" w:rsidRPr="00C6469E">
              <w:rPr>
                <w:rFonts w:ascii="Tahoma" w:hAnsi="Tahoma" w:cs="Tahoma"/>
                <w:sz w:val="14"/>
                <w:szCs w:val="14"/>
              </w:rPr>
              <w:t>i</w:t>
            </w:r>
            <w:r w:rsidRPr="00C6469E">
              <w:rPr>
                <w:rFonts w:ascii="Tahoma" w:hAnsi="Tahoma" w:cs="Tahoma"/>
                <w:sz w:val="14"/>
                <w:szCs w:val="14"/>
              </w:rPr>
              <w:t>eerd</w:t>
            </w:r>
          </w:p>
        </w:tc>
        <w:tc>
          <w:tcPr>
            <w:tcW w:w="1176" w:type="dxa"/>
          </w:tcPr>
          <w:p w14:paraId="1E5F76A3" w14:textId="540D95E1" w:rsidR="00EB0D4B" w:rsidRPr="003776D4" w:rsidRDefault="00EB0D4B" w:rsidP="008371C6">
            <w:pPr>
              <w:autoSpaceDE w:val="0"/>
              <w:autoSpaceDN w:val="0"/>
              <w:adjustRightInd w:val="0"/>
              <w:rPr>
                <w:rFonts w:ascii="Tahoma" w:hAnsi="Tahoma" w:cs="Tahoma"/>
                <w:sz w:val="14"/>
                <w:szCs w:val="14"/>
                <w:lang w:val="en-US"/>
              </w:rPr>
            </w:pPr>
            <w:r w:rsidRPr="003776D4">
              <w:rPr>
                <w:rFonts w:ascii="Tahoma" w:hAnsi="Tahoma" w:cs="Tahoma"/>
                <w:sz w:val="14"/>
                <w:szCs w:val="14"/>
                <w:lang w:val="en-US"/>
              </w:rPr>
              <w:t>1.</w:t>
            </w:r>
            <w:r w:rsidR="008B6C6E">
              <w:rPr>
                <w:rFonts w:ascii="Tahoma" w:hAnsi="Tahoma" w:cs="Tahoma"/>
                <w:sz w:val="14"/>
                <w:szCs w:val="14"/>
                <w:lang w:val="en-US"/>
              </w:rPr>
              <w:t>5</w:t>
            </w:r>
          </w:p>
        </w:tc>
        <w:tc>
          <w:tcPr>
            <w:tcW w:w="1709" w:type="dxa"/>
          </w:tcPr>
          <w:p w14:paraId="4F5706DB" w14:textId="7543C25A" w:rsidR="00EB0D4B" w:rsidRPr="00C6469E" w:rsidRDefault="002B691D" w:rsidP="008371C6">
            <w:pPr>
              <w:autoSpaceDE w:val="0"/>
              <w:autoSpaceDN w:val="0"/>
              <w:adjustRightInd w:val="0"/>
              <w:rPr>
                <w:rFonts w:ascii="Tahoma" w:hAnsi="Tahoma" w:cs="Tahoma"/>
                <w:sz w:val="14"/>
                <w:szCs w:val="14"/>
                <w:lang w:val="en-US"/>
              </w:rPr>
            </w:pPr>
            <w:r>
              <w:rPr>
                <w:rFonts w:ascii="Tahoma" w:hAnsi="Tahoma" w:cs="Tahoma"/>
                <w:sz w:val="14"/>
                <w:szCs w:val="14"/>
                <w:lang w:val="en-US"/>
              </w:rPr>
              <w:t>-</w:t>
            </w:r>
          </w:p>
        </w:tc>
      </w:tr>
      <w:tr w:rsidR="00EB0D4B" w:rsidRPr="00C6469E" w14:paraId="5BDB316A" w14:textId="77777777" w:rsidTr="00C6469E">
        <w:trPr>
          <w:trHeight w:val="64"/>
        </w:trPr>
        <w:tc>
          <w:tcPr>
            <w:tcW w:w="1386" w:type="dxa"/>
          </w:tcPr>
          <w:p w14:paraId="4A3548EE" w14:textId="1A047641" w:rsidR="00EB0D4B" w:rsidRPr="00C6469E" w:rsidRDefault="002B691D" w:rsidP="008371C6">
            <w:pPr>
              <w:autoSpaceDE w:val="0"/>
              <w:autoSpaceDN w:val="0"/>
              <w:adjustRightInd w:val="0"/>
              <w:rPr>
                <w:rFonts w:ascii="Tahoma" w:hAnsi="Tahoma" w:cs="Tahoma"/>
                <w:sz w:val="14"/>
                <w:szCs w:val="14"/>
                <w:lang w:val="en-US"/>
              </w:rPr>
            </w:pPr>
            <w:r>
              <w:rPr>
                <w:rFonts w:ascii="Tahoma" w:hAnsi="Tahoma" w:cs="Tahoma"/>
                <w:sz w:val="14"/>
                <w:szCs w:val="14"/>
                <w:lang w:val="en-US"/>
              </w:rPr>
              <w:t>-</w:t>
            </w:r>
          </w:p>
        </w:tc>
        <w:tc>
          <w:tcPr>
            <w:tcW w:w="1689" w:type="dxa"/>
          </w:tcPr>
          <w:p w14:paraId="793BA328"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T</w:t>
            </w:r>
          </w:p>
        </w:tc>
        <w:tc>
          <w:tcPr>
            <w:tcW w:w="3746" w:type="dxa"/>
          </w:tcPr>
          <w:p w14:paraId="7FEF276B" w14:textId="77777777" w:rsidR="00EB0D4B" w:rsidRPr="00C6469E" w:rsidRDefault="00EB0D4B" w:rsidP="008371C6">
            <w:pPr>
              <w:autoSpaceDE w:val="0"/>
              <w:autoSpaceDN w:val="0"/>
              <w:adjustRightInd w:val="0"/>
              <w:rPr>
                <w:rFonts w:ascii="Tahoma" w:hAnsi="Tahoma" w:cs="Tahoma"/>
                <w:sz w:val="14"/>
                <w:szCs w:val="14"/>
              </w:rPr>
            </w:pPr>
            <w:r w:rsidRPr="00C6469E">
              <w:rPr>
                <w:rFonts w:ascii="Tahoma" w:hAnsi="Tahoma" w:cs="Tahoma"/>
                <w:sz w:val="14"/>
                <w:szCs w:val="14"/>
              </w:rPr>
              <w:t>Emissiefactoren</w:t>
            </w:r>
          </w:p>
        </w:tc>
        <w:tc>
          <w:tcPr>
            <w:tcW w:w="1176" w:type="dxa"/>
          </w:tcPr>
          <w:p w14:paraId="14C837AC" w14:textId="26A2A604" w:rsidR="00EB0D4B" w:rsidRPr="003776D4" w:rsidRDefault="008B6C6E" w:rsidP="008371C6">
            <w:pPr>
              <w:autoSpaceDE w:val="0"/>
              <w:autoSpaceDN w:val="0"/>
              <w:adjustRightInd w:val="0"/>
              <w:rPr>
                <w:rFonts w:ascii="Tahoma" w:hAnsi="Tahoma" w:cs="Tahoma"/>
                <w:sz w:val="14"/>
                <w:szCs w:val="14"/>
                <w:lang w:val="en-US"/>
              </w:rPr>
            </w:pPr>
            <w:r>
              <w:rPr>
                <w:rFonts w:ascii="Tahoma" w:hAnsi="Tahoma" w:cs="Tahoma"/>
                <w:sz w:val="14"/>
                <w:szCs w:val="14"/>
                <w:lang w:val="en-US"/>
              </w:rPr>
              <w:t>5.2</w:t>
            </w:r>
          </w:p>
        </w:tc>
        <w:tc>
          <w:tcPr>
            <w:tcW w:w="1709" w:type="dxa"/>
          </w:tcPr>
          <w:p w14:paraId="600C8871" w14:textId="4383F9BF" w:rsidR="00EB0D4B" w:rsidRPr="00C6469E" w:rsidRDefault="002B691D" w:rsidP="008371C6">
            <w:pPr>
              <w:autoSpaceDE w:val="0"/>
              <w:autoSpaceDN w:val="0"/>
              <w:adjustRightInd w:val="0"/>
              <w:rPr>
                <w:rFonts w:ascii="Tahoma" w:hAnsi="Tahoma" w:cs="Tahoma"/>
                <w:sz w:val="14"/>
                <w:szCs w:val="14"/>
                <w:lang w:val="en-US"/>
              </w:rPr>
            </w:pPr>
            <w:r>
              <w:rPr>
                <w:rFonts w:ascii="Tahoma" w:hAnsi="Tahoma" w:cs="Tahoma"/>
                <w:sz w:val="14"/>
                <w:szCs w:val="14"/>
                <w:lang w:val="en-US"/>
              </w:rPr>
              <w:t>-</w:t>
            </w:r>
          </w:p>
        </w:tc>
      </w:tr>
    </w:tbl>
    <w:p w14:paraId="73188C56" w14:textId="450239CC" w:rsidR="009E7770" w:rsidRDefault="009E7770" w:rsidP="008371C6">
      <w:pPr>
        <w:autoSpaceDE w:val="0"/>
        <w:autoSpaceDN w:val="0"/>
        <w:adjustRightInd w:val="0"/>
        <w:rPr>
          <w:rFonts w:cs="Tahoma"/>
          <w:szCs w:val="18"/>
        </w:rPr>
      </w:pPr>
    </w:p>
    <w:p w14:paraId="0170278C" w14:textId="77777777" w:rsidR="009E7770" w:rsidRDefault="009E7770" w:rsidP="008371C6">
      <w:pPr>
        <w:rPr>
          <w:rFonts w:cs="Tahoma"/>
          <w:szCs w:val="18"/>
        </w:rPr>
      </w:pPr>
      <w:r>
        <w:rPr>
          <w:rFonts w:cs="Tahoma"/>
          <w:szCs w:val="18"/>
        </w:rPr>
        <w:br w:type="page"/>
      </w:r>
    </w:p>
    <w:p w14:paraId="5046BE60" w14:textId="77777777" w:rsidR="00206293" w:rsidRDefault="00206293" w:rsidP="008371C6">
      <w:pPr>
        <w:autoSpaceDE w:val="0"/>
        <w:autoSpaceDN w:val="0"/>
        <w:adjustRightInd w:val="0"/>
        <w:rPr>
          <w:rFonts w:cs="Tahoma"/>
          <w:szCs w:val="18"/>
        </w:rPr>
      </w:pPr>
    </w:p>
    <w:p w14:paraId="12F67204" w14:textId="3A8E30FD" w:rsidR="003104B2" w:rsidRPr="00206293" w:rsidRDefault="00206293" w:rsidP="008371C6">
      <w:pPr>
        <w:autoSpaceDE w:val="0"/>
        <w:autoSpaceDN w:val="0"/>
        <w:adjustRightInd w:val="0"/>
        <w:rPr>
          <w:rFonts w:ascii="Tahoma" w:hAnsi="Tahoma" w:cs="Tahoma"/>
          <w:b/>
          <w:bCs/>
          <w:color w:val="000000"/>
          <w:sz w:val="20"/>
        </w:rPr>
      </w:pPr>
      <w:r w:rsidRPr="00206293">
        <w:rPr>
          <w:rFonts w:ascii="Tahoma" w:hAnsi="Tahoma" w:cs="Tahoma"/>
          <w:b/>
          <w:bCs/>
          <w:sz w:val="20"/>
        </w:rPr>
        <w:t>Green House Gas Protocol</w:t>
      </w:r>
      <w:r w:rsidR="003104B2" w:rsidRPr="00206293">
        <w:rPr>
          <w:rFonts w:ascii="Tahoma" w:hAnsi="Tahoma" w:cs="Tahoma"/>
          <w:b/>
          <w:bCs/>
          <w:color w:val="000000"/>
          <w:sz w:val="20"/>
        </w:rPr>
        <w:t>-protocol</w:t>
      </w:r>
    </w:p>
    <w:p w14:paraId="7311BD7C" w14:textId="77777777" w:rsidR="003E1536" w:rsidRPr="00066AA8" w:rsidRDefault="003E1536" w:rsidP="008371C6">
      <w:pPr>
        <w:pStyle w:val="Geenafstand"/>
        <w:rPr>
          <w:rFonts w:cs="Tahoma"/>
          <w:szCs w:val="18"/>
        </w:rPr>
      </w:pPr>
    </w:p>
    <w:p w14:paraId="15A062FD" w14:textId="792B1A6D" w:rsidR="00702166" w:rsidRDefault="00F7438D" w:rsidP="008371C6">
      <w:pPr>
        <w:pStyle w:val="Geenafstand"/>
        <w:rPr>
          <w:rFonts w:cs="Tahoma"/>
          <w:szCs w:val="18"/>
        </w:rPr>
      </w:pPr>
      <w:r w:rsidRPr="00066AA8">
        <w:rPr>
          <w:rFonts w:cs="Tahoma"/>
          <w:szCs w:val="18"/>
        </w:rPr>
        <w:t xml:space="preserve">Het </w:t>
      </w:r>
      <w:r w:rsidR="00206293" w:rsidRPr="00066AA8">
        <w:rPr>
          <w:rFonts w:cs="Tahoma"/>
          <w:szCs w:val="18"/>
        </w:rPr>
        <w:t xml:space="preserve">Green House Gas Protocol </w:t>
      </w:r>
      <w:r w:rsidR="00206293">
        <w:rPr>
          <w:rFonts w:cs="Tahoma"/>
          <w:szCs w:val="18"/>
        </w:rPr>
        <w:t>(</w:t>
      </w:r>
      <w:r w:rsidRPr="00066AA8">
        <w:rPr>
          <w:rFonts w:cs="Tahoma"/>
          <w:szCs w:val="18"/>
        </w:rPr>
        <w:t>GHG-protocol</w:t>
      </w:r>
      <w:r w:rsidR="00206293">
        <w:rPr>
          <w:rFonts w:cs="Tahoma"/>
          <w:szCs w:val="18"/>
        </w:rPr>
        <w:t>)</w:t>
      </w:r>
      <w:r w:rsidRPr="00066AA8">
        <w:rPr>
          <w:rFonts w:cs="Tahoma"/>
          <w:szCs w:val="18"/>
        </w:rPr>
        <w:t xml:space="preserve"> </w:t>
      </w:r>
      <w:r w:rsidR="00206293">
        <w:rPr>
          <w:rFonts w:cs="Tahoma"/>
          <w:szCs w:val="18"/>
        </w:rPr>
        <w:t>is bedoeld ter ontwikkeling van</w:t>
      </w:r>
      <w:r w:rsidR="003104B2">
        <w:rPr>
          <w:rFonts w:cs="Tahoma"/>
          <w:szCs w:val="18"/>
        </w:rPr>
        <w:t xml:space="preserve"> een internationale standaard voor </w:t>
      </w:r>
      <w:r w:rsidRPr="00066AA8">
        <w:rPr>
          <w:rFonts w:cs="Tahoma"/>
          <w:szCs w:val="18"/>
        </w:rPr>
        <w:t xml:space="preserve">verantwoording en </w:t>
      </w:r>
      <w:r w:rsidR="003104B2">
        <w:rPr>
          <w:rFonts w:cs="Tahoma"/>
          <w:szCs w:val="18"/>
        </w:rPr>
        <w:t>verslaglegging van de</w:t>
      </w:r>
      <w:r w:rsidR="00EC2CD9">
        <w:rPr>
          <w:rFonts w:cs="Tahoma"/>
          <w:szCs w:val="18"/>
        </w:rPr>
        <w:t xml:space="preserve"> </w:t>
      </w:r>
      <w:r w:rsidR="003104B2">
        <w:rPr>
          <w:rFonts w:cs="Tahoma"/>
          <w:szCs w:val="18"/>
        </w:rPr>
        <w:t xml:space="preserve">uitstoot van broeikasgassen. </w:t>
      </w:r>
      <w:r w:rsidRPr="00066AA8">
        <w:rPr>
          <w:rFonts w:cs="Tahoma"/>
          <w:szCs w:val="18"/>
        </w:rPr>
        <w:t>Het G</w:t>
      </w:r>
      <w:r w:rsidR="00206293">
        <w:rPr>
          <w:rFonts w:cs="Tahoma"/>
          <w:szCs w:val="18"/>
        </w:rPr>
        <w:t>HG-prot</w:t>
      </w:r>
      <w:r w:rsidR="00EC2CD9">
        <w:rPr>
          <w:rFonts w:cs="Tahoma"/>
          <w:szCs w:val="18"/>
        </w:rPr>
        <w:t>ocol</w:t>
      </w:r>
      <w:r w:rsidR="00206293">
        <w:rPr>
          <w:rFonts w:cs="Tahoma"/>
          <w:szCs w:val="18"/>
        </w:rPr>
        <w:t xml:space="preserve"> </w:t>
      </w:r>
      <w:r w:rsidRPr="00066AA8">
        <w:rPr>
          <w:rFonts w:cs="Tahoma"/>
          <w:szCs w:val="18"/>
        </w:rPr>
        <w:t>maakt onderscheid in verschillende scopes op basis van de herkomst van het broeikasgas.</w:t>
      </w:r>
      <w:r w:rsidR="00295B28">
        <w:rPr>
          <w:rFonts w:cs="Tahoma"/>
          <w:szCs w:val="18"/>
        </w:rPr>
        <w:t xml:space="preserve"> Zie overzicht 1-</w:t>
      </w:r>
      <w:r w:rsidR="00457FEF">
        <w:rPr>
          <w:rFonts w:cs="Tahoma"/>
          <w:szCs w:val="18"/>
        </w:rPr>
        <w:t>d</w:t>
      </w:r>
      <w:r w:rsidR="00295B28">
        <w:rPr>
          <w:rFonts w:cs="Tahoma"/>
          <w:szCs w:val="18"/>
        </w:rPr>
        <w:t xml:space="preserve">. </w:t>
      </w:r>
    </w:p>
    <w:p w14:paraId="7A3A1E2E" w14:textId="77777777" w:rsidR="008446BD" w:rsidRDefault="008446BD" w:rsidP="008371C6">
      <w:pPr>
        <w:rPr>
          <w:rFonts w:cs="Tahoma"/>
          <w:szCs w:val="18"/>
        </w:rPr>
      </w:pPr>
    </w:p>
    <w:p w14:paraId="4E675D8A" w14:textId="398D3F6D" w:rsidR="008446BD" w:rsidRPr="00066AA8" w:rsidRDefault="008446BD" w:rsidP="008371C6">
      <w:pPr>
        <w:pStyle w:val="Geenafstand"/>
        <w:rPr>
          <w:rFonts w:cs="Tahoma"/>
          <w:szCs w:val="18"/>
        </w:rPr>
      </w:pPr>
      <w:r w:rsidRPr="00066AA8">
        <w:rPr>
          <w:rFonts w:cs="Tahoma"/>
          <w:szCs w:val="18"/>
        </w:rPr>
        <w:t xml:space="preserve">Het </w:t>
      </w:r>
      <w:r w:rsidR="001A3D57">
        <w:rPr>
          <w:rFonts w:cs="Tahoma"/>
          <w:szCs w:val="18"/>
        </w:rPr>
        <w:t>GHG-p</w:t>
      </w:r>
      <w:r w:rsidRPr="00066AA8">
        <w:rPr>
          <w:rFonts w:cs="Tahoma"/>
          <w:szCs w:val="18"/>
        </w:rPr>
        <w:t>rotocol beschrijft drie verschillende benaderingen om de grenzen van de organisatie (</w:t>
      </w:r>
      <w:proofErr w:type="spellStart"/>
      <w:r w:rsidRPr="00066AA8">
        <w:rPr>
          <w:rFonts w:cs="Tahoma"/>
          <w:szCs w:val="18"/>
        </w:rPr>
        <w:t>organizational</w:t>
      </w:r>
      <w:proofErr w:type="spellEnd"/>
      <w:r w:rsidRPr="00066AA8">
        <w:rPr>
          <w:rFonts w:cs="Tahoma"/>
          <w:szCs w:val="18"/>
        </w:rPr>
        <w:t xml:space="preserve"> </w:t>
      </w:r>
      <w:proofErr w:type="spellStart"/>
      <w:r w:rsidRPr="00066AA8">
        <w:rPr>
          <w:rFonts w:cs="Tahoma"/>
          <w:szCs w:val="18"/>
        </w:rPr>
        <w:t>boundary</w:t>
      </w:r>
      <w:proofErr w:type="spellEnd"/>
      <w:r w:rsidRPr="00066AA8">
        <w:rPr>
          <w:rFonts w:cs="Tahoma"/>
          <w:szCs w:val="18"/>
        </w:rPr>
        <w:t>) te bepalen:</w:t>
      </w:r>
      <w:r w:rsidR="001A3D57">
        <w:rPr>
          <w:rFonts w:cs="Tahoma"/>
          <w:szCs w:val="18"/>
        </w:rPr>
        <w:t xml:space="preserve"> </w:t>
      </w:r>
    </w:p>
    <w:p w14:paraId="6E7C6919" w14:textId="3A49D329" w:rsidR="008446BD" w:rsidRPr="00066AA8" w:rsidRDefault="001A3D57" w:rsidP="008371C6">
      <w:pPr>
        <w:pStyle w:val="Geenafstand"/>
        <w:rPr>
          <w:rFonts w:cs="Tahoma"/>
          <w:szCs w:val="18"/>
        </w:rPr>
      </w:pPr>
      <w:r>
        <w:rPr>
          <w:rFonts w:cs="Tahoma"/>
          <w:szCs w:val="18"/>
        </w:rPr>
        <w:t>-</w:t>
      </w:r>
      <w:r>
        <w:rPr>
          <w:rFonts w:cs="Tahoma"/>
          <w:szCs w:val="18"/>
        </w:rPr>
        <w:tab/>
      </w:r>
      <w:proofErr w:type="spellStart"/>
      <w:r>
        <w:rPr>
          <w:rFonts w:cs="Tahoma"/>
          <w:szCs w:val="18"/>
        </w:rPr>
        <w:t>e</w:t>
      </w:r>
      <w:r w:rsidR="008446BD" w:rsidRPr="00066AA8">
        <w:rPr>
          <w:rFonts w:cs="Tahoma"/>
          <w:szCs w:val="18"/>
        </w:rPr>
        <w:t>quity</w:t>
      </w:r>
      <w:proofErr w:type="spellEnd"/>
      <w:r w:rsidR="008446BD" w:rsidRPr="00066AA8">
        <w:rPr>
          <w:rFonts w:cs="Tahoma"/>
          <w:szCs w:val="18"/>
        </w:rPr>
        <w:t xml:space="preserve"> share: </w:t>
      </w:r>
      <w:r>
        <w:rPr>
          <w:rFonts w:cs="Tahoma"/>
          <w:szCs w:val="18"/>
        </w:rPr>
        <w:t>onderdelen</w:t>
      </w:r>
      <w:r w:rsidR="008446BD" w:rsidRPr="00066AA8">
        <w:rPr>
          <w:rFonts w:cs="Tahoma"/>
          <w:szCs w:val="18"/>
        </w:rPr>
        <w:t xml:space="preserve"> waar de organisatie 100% economisch aandeel in heeft </w:t>
      </w:r>
    </w:p>
    <w:p w14:paraId="5890262C" w14:textId="41B6A97F" w:rsidR="008446BD" w:rsidRPr="00066AA8" w:rsidRDefault="001A3D57" w:rsidP="008371C6">
      <w:pPr>
        <w:pStyle w:val="Geenafstand"/>
        <w:ind w:left="705" w:hanging="705"/>
        <w:rPr>
          <w:rFonts w:cs="Tahoma"/>
          <w:szCs w:val="18"/>
        </w:rPr>
      </w:pPr>
      <w:r>
        <w:rPr>
          <w:rFonts w:cs="Tahoma"/>
          <w:szCs w:val="18"/>
        </w:rPr>
        <w:t>-</w:t>
      </w:r>
      <w:r>
        <w:rPr>
          <w:rFonts w:cs="Tahoma"/>
          <w:szCs w:val="18"/>
        </w:rPr>
        <w:tab/>
      </w:r>
      <w:proofErr w:type="spellStart"/>
      <w:r>
        <w:rPr>
          <w:rFonts w:cs="Tahoma"/>
          <w:szCs w:val="18"/>
        </w:rPr>
        <w:t>o</w:t>
      </w:r>
      <w:r w:rsidR="008446BD" w:rsidRPr="00066AA8">
        <w:rPr>
          <w:rFonts w:cs="Tahoma"/>
          <w:szCs w:val="18"/>
        </w:rPr>
        <w:t>perational</w:t>
      </w:r>
      <w:proofErr w:type="spellEnd"/>
      <w:r w:rsidR="008446BD" w:rsidRPr="00066AA8">
        <w:rPr>
          <w:rFonts w:cs="Tahoma"/>
          <w:szCs w:val="18"/>
        </w:rPr>
        <w:t xml:space="preserve"> control: </w:t>
      </w:r>
      <w:r>
        <w:rPr>
          <w:rFonts w:cs="Tahoma"/>
          <w:szCs w:val="18"/>
        </w:rPr>
        <w:t>onderdelen wa</w:t>
      </w:r>
      <w:r w:rsidR="008446BD" w:rsidRPr="00066AA8">
        <w:rPr>
          <w:rFonts w:cs="Tahoma"/>
          <w:szCs w:val="18"/>
        </w:rPr>
        <w:t>ar de organisatie 100% operationele invloed op heeft</w:t>
      </w:r>
    </w:p>
    <w:p w14:paraId="22557DCD" w14:textId="642F5041" w:rsidR="008446BD" w:rsidRPr="001A3D57" w:rsidRDefault="001A3D57" w:rsidP="008371C6">
      <w:pPr>
        <w:pStyle w:val="Geenafstand"/>
        <w:rPr>
          <w:rFonts w:cs="Tahoma"/>
          <w:szCs w:val="18"/>
        </w:rPr>
      </w:pPr>
      <w:r>
        <w:rPr>
          <w:rFonts w:cs="Tahoma"/>
          <w:szCs w:val="18"/>
        </w:rPr>
        <w:t>-</w:t>
      </w:r>
      <w:r>
        <w:rPr>
          <w:rFonts w:cs="Tahoma"/>
          <w:szCs w:val="18"/>
        </w:rPr>
        <w:tab/>
        <w:t>f</w:t>
      </w:r>
      <w:r w:rsidR="008446BD" w:rsidRPr="00066AA8">
        <w:rPr>
          <w:rFonts w:cs="Tahoma"/>
          <w:szCs w:val="18"/>
        </w:rPr>
        <w:t xml:space="preserve">inancial control: </w:t>
      </w:r>
      <w:r>
        <w:rPr>
          <w:rFonts w:cs="Tahoma"/>
          <w:szCs w:val="18"/>
        </w:rPr>
        <w:t xml:space="preserve">onderdelen </w:t>
      </w:r>
      <w:r w:rsidR="008446BD" w:rsidRPr="00066AA8">
        <w:rPr>
          <w:rFonts w:cs="Tahoma"/>
          <w:szCs w:val="18"/>
        </w:rPr>
        <w:t>waar de organisatie 100% financiële invloed op heeft</w:t>
      </w:r>
      <w:r>
        <w:rPr>
          <w:rFonts w:cs="Tahoma"/>
          <w:szCs w:val="18"/>
        </w:rPr>
        <w:t>.</w:t>
      </w:r>
      <w:r w:rsidR="008446BD" w:rsidRPr="00066AA8">
        <w:rPr>
          <w:rFonts w:cs="Tahoma"/>
          <w:szCs w:val="18"/>
        </w:rPr>
        <w:t xml:space="preserve"> </w:t>
      </w:r>
    </w:p>
    <w:p w14:paraId="44C7EF66" w14:textId="77777777" w:rsidR="008446BD" w:rsidRPr="001A3D57" w:rsidRDefault="008446BD" w:rsidP="008371C6">
      <w:pPr>
        <w:pStyle w:val="Geenafstand"/>
        <w:rPr>
          <w:rFonts w:cs="Tahoma"/>
          <w:szCs w:val="18"/>
        </w:rPr>
      </w:pPr>
    </w:p>
    <w:p w14:paraId="76C58A85" w14:textId="77777777" w:rsidR="001A3D57" w:rsidRDefault="001A3D57" w:rsidP="008371C6">
      <w:pPr>
        <w:rPr>
          <w:rFonts w:ascii="Tahoma" w:hAnsi="Tahoma" w:cs="Tahoma"/>
          <w:sz w:val="18"/>
          <w:szCs w:val="18"/>
        </w:rPr>
      </w:pPr>
      <w:r w:rsidRPr="001A3D57">
        <w:rPr>
          <w:rFonts w:ascii="Tahoma" w:hAnsi="Tahoma" w:cs="Tahoma"/>
          <w:sz w:val="18"/>
          <w:szCs w:val="18"/>
        </w:rPr>
        <w:t>Verderop is de plaats van de Groenmakers binnen deze denktrant te lezen</w:t>
      </w:r>
      <w:r>
        <w:rPr>
          <w:rFonts w:ascii="Tahoma" w:hAnsi="Tahoma" w:cs="Tahoma"/>
          <w:sz w:val="18"/>
          <w:szCs w:val="18"/>
        </w:rPr>
        <w:t>.</w:t>
      </w:r>
    </w:p>
    <w:p w14:paraId="66ABB88B" w14:textId="77777777" w:rsidR="001A3D57" w:rsidRDefault="001A3D57" w:rsidP="008371C6">
      <w:pPr>
        <w:rPr>
          <w:rFonts w:ascii="Tahoma" w:hAnsi="Tahoma" w:cs="Tahoma"/>
          <w:sz w:val="18"/>
          <w:szCs w:val="18"/>
        </w:rPr>
      </w:pPr>
    </w:p>
    <w:tbl>
      <w:tblPr>
        <w:tblStyle w:val="Tabelraster"/>
        <w:tblW w:w="7083" w:type="dxa"/>
        <w:tblInd w:w="96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3"/>
      </w:tblGrid>
      <w:tr w:rsidR="00F73710" w:rsidRPr="00C6469E" w14:paraId="267AF447" w14:textId="77777777" w:rsidTr="00CA40AF">
        <w:trPr>
          <w:trHeight w:val="227"/>
        </w:trPr>
        <w:tc>
          <w:tcPr>
            <w:tcW w:w="7083" w:type="dxa"/>
            <w:shd w:val="clear" w:color="auto" w:fill="D9D9D9" w:themeFill="background1" w:themeFillShade="D9"/>
          </w:tcPr>
          <w:p w14:paraId="0F6B67D4" w14:textId="17452CC8" w:rsidR="00F73710" w:rsidRPr="00C6469E" w:rsidRDefault="00F73710" w:rsidP="008371C6">
            <w:pPr>
              <w:autoSpaceDE w:val="0"/>
              <w:autoSpaceDN w:val="0"/>
              <w:adjustRightInd w:val="0"/>
              <w:rPr>
                <w:rFonts w:ascii="Tahoma" w:hAnsi="Tahoma" w:cs="Tahoma"/>
                <w:b/>
                <w:bCs/>
                <w:sz w:val="14"/>
                <w:szCs w:val="14"/>
              </w:rPr>
            </w:pPr>
            <w:r w:rsidRPr="00C6469E">
              <w:rPr>
                <w:rFonts w:ascii="Tahoma" w:hAnsi="Tahoma" w:cs="Tahoma"/>
                <w:b/>
                <w:bCs/>
                <w:sz w:val="14"/>
                <w:szCs w:val="14"/>
              </w:rPr>
              <w:t>Overzicht 1-</w:t>
            </w:r>
            <w:r w:rsidR="00457FEF">
              <w:rPr>
                <w:rFonts w:ascii="Tahoma" w:hAnsi="Tahoma" w:cs="Tahoma"/>
                <w:b/>
                <w:bCs/>
                <w:sz w:val="14"/>
                <w:szCs w:val="14"/>
              </w:rPr>
              <w:t>d</w:t>
            </w:r>
            <w:r w:rsidRPr="00C6469E">
              <w:rPr>
                <w:rFonts w:ascii="Tahoma" w:hAnsi="Tahoma" w:cs="Tahoma"/>
                <w:b/>
                <w:bCs/>
                <w:sz w:val="14"/>
                <w:szCs w:val="14"/>
              </w:rPr>
              <w:t>: CO</w:t>
            </w:r>
            <w:r w:rsidRPr="00C6469E">
              <w:rPr>
                <w:rFonts w:ascii="Tahoma" w:hAnsi="Tahoma" w:cs="Tahoma"/>
                <w:b/>
                <w:bCs/>
                <w:sz w:val="14"/>
                <w:szCs w:val="14"/>
                <w:vertAlign w:val="subscript"/>
              </w:rPr>
              <w:t>2</w:t>
            </w:r>
            <w:r w:rsidRPr="00C6469E">
              <w:rPr>
                <w:rFonts w:ascii="Tahoma" w:hAnsi="Tahoma" w:cs="Tahoma"/>
                <w:b/>
                <w:bCs/>
                <w:sz w:val="14"/>
                <w:szCs w:val="14"/>
              </w:rPr>
              <w:t>-scopes</w:t>
            </w:r>
          </w:p>
        </w:tc>
      </w:tr>
      <w:tr w:rsidR="00F73710" w:rsidRPr="00C6469E" w14:paraId="74FD7FF3" w14:textId="77777777" w:rsidTr="00CA40AF">
        <w:trPr>
          <w:trHeight w:val="3640"/>
        </w:trPr>
        <w:tc>
          <w:tcPr>
            <w:tcW w:w="7083" w:type="dxa"/>
          </w:tcPr>
          <w:p w14:paraId="48A820C2" w14:textId="55CFE270" w:rsidR="00F73710" w:rsidRPr="00C6469E" w:rsidRDefault="00F73710" w:rsidP="008371C6">
            <w:pPr>
              <w:autoSpaceDE w:val="0"/>
              <w:autoSpaceDN w:val="0"/>
              <w:adjustRightInd w:val="0"/>
              <w:rPr>
                <w:rFonts w:ascii="Tahoma" w:hAnsi="Tahoma" w:cs="Tahoma"/>
                <w:sz w:val="14"/>
                <w:szCs w:val="14"/>
              </w:rPr>
            </w:pPr>
            <w:r w:rsidRPr="00C6469E">
              <w:rPr>
                <w:rFonts w:ascii="Tahoma" w:hAnsi="Tahoma" w:cs="Tahoma"/>
                <w:noProof/>
                <w:sz w:val="14"/>
                <w:szCs w:val="14"/>
              </w:rPr>
              <w:drawing>
                <wp:anchor distT="0" distB="0" distL="114300" distR="114300" simplePos="0" relativeHeight="251677184" behindDoc="0" locked="1" layoutInCell="1" allowOverlap="1" wp14:anchorId="232ECB70" wp14:editId="52881B8C">
                  <wp:simplePos x="0" y="0"/>
                  <wp:positionH relativeFrom="column">
                    <wp:posOffset>216535</wp:posOffset>
                  </wp:positionH>
                  <wp:positionV relativeFrom="paragraph">
                    <wp:posOffset>59690</wp:posOffset>
                  </wp:positionV>
                  <wp:extent cx="3920400" cy="2242800"/>
                  <wp:effectExtent l="0" t="0" r="4445" b="5715"/>
                  <wp:wrapTopAndBottom/>
                  <wp:docPr id="44" name="Afbeelding 44" descr="http://www.mvoplossingen.nl/wp-content/uploads/2012/03/BAM-CO2-Opbouw-GHG-Scop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voplossingen.nl/wp-content/uploads/2012/03/BAM-CO2-Opbouw-GHG-Scope12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8941" t="2942" r="10410" b="4067"/>
                          <a:stretch/>
                        </pic:blipFill>
                        <pic:spPr bwMode="auto">
                          <a:xfrm>
                            <a:off x="0" y="0"/>
                            <a:ext cx="3920400" cy="224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C18E140" w14:textId="77777777" w:rsidR="00295B28" w:rsidRDefault="00295B28" w:rsidP="008371C6">
      <w:pPr>
        <w:autoSpaceDE w:val="0"/>
        <w:autoSpaceDN w:val="0"/>
        <w:adjustRightInd w:val="0"/>
        <w:rPr>
          <w:rFonts w:cs="Tahoma"/>
          <w:szCs w:val="18"/>
        </w:rPr>
      </w:pPr>
    </w:p>
    <w:p w14:paraId="35336286" w14:textId="02438CAC" w:rsidR="00295B28" w:rsidRPr="00206293" w:rsidRDefault="00295B28" w:rsidP="008371C6">
      <w:pPr>
        <w:autoSpaceDE w:val="0"/>
        <w:autoSpaceDN w:val="0"/>
        <w:adjustRightInd w:val="0"/>
        <w:rPr>
          <w:rFonts w:ascii="Tahoma" w:hAnsi="Tahoma" w:cs="Tahoma"/>
          <w:b/>
          <w:bCs/>
          <w:color w:val="000000"/>
          <w:sz w:val="20"/>
        </w:rPr>
      </w:pPr>
      <w:r>
        <w:rPr>
          <w:rFonts w:ascii="Tahoma" w:hAnsi="Tahoma" w:cs="Tahoma"/>
          <w:b/>
          <w:bCs/>
          <w:sz w:val="20"/>
        </w:rPr>
        <w:t>NEN-EN-ISO 50001</w:t>
      </w:r>
      <w:r w:rsidR="00A24B8E">
        <w:rPr>
          <w:rFonts w:ascii="Tahoma" w:hAnsi="Tahoma" w:cs="Tahoma"/>
          <w:b/>
          <w:bCs/>
          <w:sz w:val="20"/>
        </w:rPr>
        <w:t>:2018</w:t>
      </w:r>
    </w:p>
    <w:p w14:paraId="44910753" w14:textId="0AD2CB41" w:rsidR="00F73710" w:rsidRDefault="00F73710" w:rsidP="008371C6">
      <w:pPr>
        <w:pStyle w:val="Geenafstand"/>
        <w:rPr>
          <w:rFonts w:cs="Tahoma"/>
          <w:szCs w:val="18"/>
        </w:rPr>
      </w:pPr>
    </w:p>
    <w:p w14:paraId="53CC36C2" w14:textId="6EEC978F" w:rsidR="00F73710" w:rsidRDefault="00E578F9" w:rsidP="008371C6">
      <w:pPr>
        <w:pStyle w:val="Geenafstand"/>
        <w:rPr>
          <w:rFonts w:cs="Tahoma"/>
          <w:szCs w:val="18"/>
        </w:rPr>
      </w:pPr>
      <w:r>
        <w:rPr>
          <w:rFonts w:cs="Tahoma"/>
          <w:szCs w:val="18"/>
        </w:rPr>
        <w:t>NEN-EN-ISO 50001 is bedoeld als leidraad bij het ontwikkelen van een energiemanagement-systeem.</w:t>
      </w:r>
      <w:r w:rsidR="00C6469E">
        <w:rPr>
          <w:rFonts w:cs="Tahoma"/>
          <w:szCs w:val="18"/>
        </w:rPr>
        <w:t xml:space="preserve"> Het energiemanagementplan (EMP) moet voldoen aan de criteria in deze norm. Zie overzicht 1-</w:t>
      </w:r>
      <w:r w:rsidR="00457FEF">
        <w:rPr>
          <w:rFonts w:cs="Tahoma"/>
          <w:szCs w:val="18"/>
        </w:rPr>
        <w:t>e</w:t>
      </w:r>
      <w:r w:rsidR="00C6469E">
        <w:rPr>
          <w:rFonts w:cs="Tahoma"/>
          <w:szCs w:val="18"/>
        </w:rPr>
        <w:t xml:space="preserve">. </w:t>
      </w:r>
    </w:p>
    <w:p w14:paraId="127CE76B" w14:textId="34CE1E98" w:rsidR="00105234" w:rsidRPr="00066AA8" w:rsidRDefault="00105234" w:rsidP="008371C6">
      <w:pPr>
        <w:pStyle w:val="Geenafstand"/>
        <w:rPr>
          <w:rFonts w:cs="Tahoma"/>
          <w:szCs w:val="18"/>
        </w:rPr>
      </w:pPr>
    </w:p>
    <w:tbl>
      <w:tblPr>
        <w:tblW w:w="95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988"/>
        <w:gridCol w:w="4446"/>
        <w:gridCol w:w="1131"/>
        <w:gridCol w:w="2954"/>
      </w:tblGrid>
      <w:tr w:rsidR="00C6469E" w:rsidRPr="00C6469E" w14:paraId="383E6ECA" w14:textId="77777777" w:rsidTr="00C6469E">
        <w:trPr>
          <w:trHeight w:val="144"/>
        </w:trPr>
        <w:tc>
          <w:tcPr>
            <w:tcW w:w="9519" w:type="dxa"/>
            <w:gridSpan w:val="4"/>
            <w:shd w:val="clear" w:color="auto" w:fill="D9D9D9" w:themeFill="background1" w:themeFillShade="D9"/>
          </w:tcPr>
          <w:p w14:paraId="640BEAE0" w14:textId="41E536C7" w:rsidR="00C6469E" w:rsidRPr="00C6469E" w:rsidRDefault="00D64182" w:rsidP="008371C6">
            <w:pPr>
              <w:pStyle w:val="Default"/>
              <w:rPr>
                <w:rFonts w:ascii="Tahoma" w:hAnsi="Tahoma" w:cs="Tahoma"/>
                <w:b/>
                <w:bCs/>
                <w:sz w:val="14"/>
                <w:szCs w:val="14"/>
              </w:rPr>
            </w:pPr>
            <w:r>
              <w:rPr>
                <w:rFonts w:ascii="Tahoma" w:hAnsi="Tahoma" w:cs="Tahoma"/>
                <w:b/>
                <w:bCs/>
                <w:sz w:val="14"/>
                <w:szCs w:val="14"/>
              </w:rPr>
              <w:t xml:space="preserve">ISO 50001      </w:t>
            </w:r>
            <w:r w:rsidR="00C6469E" w:rsidRPr="00C6469E">
              <w:rPr>
                <w:rFonts w:ascii="Tahoma" w:hAnsi="Tahoma" w:cs="Tahoma"/>
                <w:b/>
                <w:bCs/>
                <w:sz w:val="14"/>
                <w:szCs w:val="14"/>
              </w:rPr>
              <w:t>Overzicht 1-</w:t>
            </w:r>
            <w:r w:rsidR="00457FEF">
              <w:rPr>
                <w:rFonts w:ascii="Tahoma" w:hAnsi="Tahoma" w:cs="Tahoma"/>
                <w:b/>
                <w:bCs/>
                <w:sz w:val="14"/>
                <w:szCs w:val="14"/>
              </w:rPr>
              <w:t>e</w:t>
            </w:r>
            <w:r w:rsidR="00C6469E" w:rsidRPr="00C6469E">
              <w:rPr>
                <w:rFonts w:ascii="Tahoma" w:hAnsi="Tahoma" w:cs="Tahoma"/>
                <w:b/>
                <w:bCs/>
                <w:sz w:val="14"/>
                <w:szCs w:val="14"/>
              </w:rPr>
              <w:t xml:space="preserve">: criteria voor een EMP </w:t>
            </w:r>
          </w:p>
        </w:tc>
      </w:tr>
      <w:tr w:rsidR="00750235" w:rsidRPr="00C6469E" w14:paraId="7AB3B527" w14:textId="77777777" w:rsidTr="00D64182">
        <w:trPr>
          <w:trHeight w:val="144"/>
        </w:trPr>
        <w:tc>
          <w:tcPr>
            <w:tcW w:w="988" w:type="dxa"/>
          </w:tcPr>
          <w:p w14:paraId="7104B850" w14:textId="38F37183" w:rsidR="00750235" w:rsidRPr="00C6469E" w:rsidRDefault="00D64182" w:rsidP="008371C6">
            <w:pPr>
              <w:pStyle w:val="Default"/>
              <w:rPr>
                <w:rFonts w:ascii="Tahoma" w:hAnsi="Tahoma" w:cs="Tahoma"/>
                <w:sz w:val="14"/>
                <w:szCs w:val="14"/>
              </w:rPr>
            </w:pPr>
            <w:r>
              <w:rPr>
                <w:rFonts w:ascii="Tahoma" w:hAnsi="Tahoma" w:cs="Tahoma"/>
                <w:sz w:val="14"/>
                <w:szCs w:val="14"/>
              </w:rPr>
              <w:t>6</w:t>
            </w:r>
            <w:r w:rsidR="00750235" w:rsidRPr="00C6469E">
              <w:rPr>
                <w:rFonts w:ascii="Tahoma" w:hAnsi="Tahoma" w:cs="Tahoma"/>
                <w:sz w:val="14"/>
                <w:szCs w:val="14"/>
              </w:rPr>
              <w:t xml:space="preserve">.3 </w:t>
            </w:r>
          </w:p>
        </w:tc>
        <w:tc>
          <w:tcPr>
            <w:tcW w:w="4446" w:type="dxa"/>
          </w:tcPr>
          <w:p w14:paraId="5D1FB605"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Energiebeoordeling </w:t>
            </w:r>
          </w:p>
        </w:tc>
        <w:tc>
          <w:tcPr>
            <w:tcW w:w="1131" w:type="dxa"/>
          </w:tcPr>
          <w:p w14:paraId="2496B975"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Plan </w:t>
            </w:r>
          </w:p>
        </w:tc>
        <w:tc>
          <w:tcPr>
            <w:tcW w:w="2954" w:type="dxa"/>
          </w:tcPr>
          <w:p w14:paraId="45557699"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1.A. tot 5A</w:t>
            </w:r>
          </w:p>
        </w:tc>
      </w:tr>
      <w:tr w:rsidR="00750235" w:rsidRPr="00C6469E" w14:paraId="22724C58" w14:textId="77777777" w:rsidTr="00D64182">
        <w:trPr>
          <w:trHeight w:val="327"/>
        </w:trPr>
        <w:tc>
          <w:tcPr>
            <w:tcW w:w="988" w:type="dxa"/>
          </w:tcPr>
          <w:p w14:paraId="5B3996BF" w14:textId="3F932BF4" w:rsidR="00750235" w:rsidRPr="00C6469E" w:rsidRDefault="00750235" w:rsidP="008371C6">
            <w:pPr>
              <w:pStyle w:val="Default"/>
              <w:rPr>
                <w:rFonts w:ascii="Tahoma" w:hAnsi="Tahoma" w:cs="Tahoma"/>
                <w:sz w:val="14"/>
                <w:szCs w:val="14"/>
              </w:rPr>
            </w:pPr>
            <w:r w:rsidRPr="00C6469E">
              <w:rPr>
                <w:rFonts w:ascii="Tahoma" w:hAnsi="Tahoma" w:cs="Tahoma"/>
                <w:sz w:val="14"/>
                <w:szCs w:val="14"/>
              </w:rPr>
              <w:t>6</w:t>
            </w:r>
            <w:r w:rsidR="0077175C">
              <w:rPr>
                <w:rFonts w:ascii="Tahoma" w:hAnsi="Tahoma" w:cs="Tahoma"/>
                <w:sz w:val="14"/>
                <w:szCs w:val="14"/>
              </w:rPr>
              <w:t>.2</w:t>
            </w:r>
            <w:r w:rsidRPr="00C6469E">
              <w:rPr>
                <w:rFonts w:ascii="Tahoma" w:hAnsi="Tahoma" w:cs="Tahoma"/>
                <w:sz w:val="14"/>
                <w:szCs w:val="14"/>
              </w:rPr>
              <w:t xml:space="preserve"> </w:t>
            </w:r>
          </w:p>
        </w:tc>
        <w:tc>
          <w:tcPr>
            <w:tcW w:w="4446" w:type="dxa"/>
          </w:tcPr>
          <w:p w14:paraId="4B5907B6"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Energiedoelstellingen, -taakstellingen en actieplannen voor energiemanagement </w:t>
            </w:r>
          </w:p>
        </w:tc>
        <w:tc>
          <w:tcPr>
            <w:tcW w:w="1131" w:type="dxa"/>
          </w:tcPr>
          <w:p w14:paraId="3189A14B"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Plan/Do </w:t>
            </w:r>
          </w:p>
        </w:tc>
        <w:tc>
          <w:tcPr>
            <w:tcW w:w="2954" w:type="dxa"/>
          </w:tcPr>
          <w:p w14:paraId="07FD7B5D" w14:textId="79EF7931" w:rsidR="00750235" w:rsidRPr="00C6469E" w:rsidRDefault="00750235" w:rsidP="008371C6">
            <w:pPr>
              <w:pStyle w:val="Default"/>
              <w:rPr>
                <w:rFonts w:ascii="Tahoma" w:hAnsi="Tahoma" w:cs="Tahoma"/>
                <w:sz w:val="14"/>
                <w:szCs w:val="14"/>
              </w:rPr>
            </w:pPr>
            <w:r w:rsidRPr="00C6469E">
              <w:rPr>
                <w:rFonts w:ascii="Tahoma" w:hAnsi="Tahoma" w:cs="Tahoma"/>
                <w:sz w:val="14"/>
                <w:szCs w:val="14"/>
              </w:rPr>
              <w:t>Invalshoek 1B</w:t>
            </w:r>
            <w:r w:rsidR="0030177E">
              <w:rPr>
                <w:rFonts w:ascii="Tahoma" w:hAnsi="Tahoma" w:cs="Tahoma"/>
                <w:sz w:val="14"/>
                <w:szCs w:val="14"/>
              </w:rPr>
              <w:t xml:space="preserve"> </w:t>
            </w:r>
            <w:r w:rsidRPr="00C6469E">
              <w:rPr>
                <w:rFonts w:ascii="Tahoma" w:hAnsi="Tahoma" w:cs="Tahoma"/>
                <w:sz w:val="14"/>
                <w:szCs w:val="14"/>
              </w:rPr>
              <w:t xml:space="preserve">tot 5B2-1/2.C.2/ </w:t>
            </w:r>
          </w:p>
        </w:tc>
      </w:tr>
      <w:tr w:rsidR="00750235" w:rsidRPr="00C6469E" w14:paraId="4A998B4B" w14:textId="77777777" w:rsidTr="00D64182">
        <w:trPr>
          <w:trHeight w:val="144"/>
        </w:trPr>
        <w:tc>
          <w:tcPr>
            <w:tcW w:w="988" w:type="dxa"/>
          </w:tcPr>
          <w:p w14:paraId="15E7903B" w14:textId="3A7BA81C" w:rsidR="00750235" w:rsidRPr="00C6469E" w:rsidRDefault="00C92E8B" w:rsidP="008371C6">
            <w:pPr>
              <w:pStyle w:val="Default"/>
              <w:rPr>
                <w:rFonts w:ascii="Tahoma" w:hAnsi="Tahoma" w:cs="Tahoma"/>
                <w:sz w:val="14"/>
                <w:szCs w:val="14"/>
              </w:rPr>
            </w:pPr>
            <w:r>
              <w:rPr>
                <w:rFonts w:ascii="Tahoma" w:hAnsi="Tahoma" w:cs="Tahoma"/>
                <w:sz w:val="14"/>
                <w:szCs w:val="14"/>
              </w:rPr>
              <w:t>9</w:t>
            </w:r>
            <w:r w:rsidR="00750235" w:rsidRPr="00C6469E">
              <w:rPr>
                <w:rFonts w:ascii="Tahoma" w:hAnsi="Tahoma" w:cs="Tahoma"/>
                <w:sz w:val="14"/>
                <w:szCs w:val="14"/>
              </w:rPr>
              <w:t xml:space="preserve">.1 </w:t>
            </w:r>
          </w:p>
        </w:tc>
        <w:tc>
          <w:tcPr>
            <w:tcW w:w="4446" w:type="dxa"/>
          </w:tcPr>
          <w:p w14:paraId="6F94ED1D"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Monitoring, meting en analyse </w:t>
            </w:r>
          </w:p>
        </w:tc>
        <w:tc>
          <w:tcPr>
            <w:tcW w:w="1131" w:type="dxa"/>
          </w:tcPr>
          <w:p w14:paraId="3F596EE4"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Check </w:t>
            </w:r>
          </w:p>
        </w:tc>
        <w:tc>
          <w:tcPr>
            <w:tcW w:w="2954" w:type="dxa"/>
          </w:tcPr>
          <w:p w14:paraId="64FFF652"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3.C.1/4.B.2/5.B.2/3.C.3 </w:t>
            </w:r>
          </w:p>
        </w:tc>
      </w:tr>
      <w:tr w:rsidR="00750235" w:rsidRPr="00C6469E" w14:paraId="7D2DBDC4" w14:textId="77777777" w:rsidTr="00D64182">
        <w:trPr>
          <w:trHeight w:val="144"/>
        </w:trPr>
        <w:tc>
          <w:tcPr>
            <w:tcW w:w="988" w:type="dxa"/>
          </w:tcPr>
          <w:p w14:paraId="7F819E79" w14:textId="43D848D2" w:rsidR="00750235" w:rsidRPr="00C6469E" w:rsidRDefault="00542803" w:rsidP="008371C6">
            <w:pPr>
              <w:pStyle w:val="Default"/>
              <w:rPr>
                <w:rFonts w:ascii="Tahoma" w:hAnsi="Tahoma" w:cs="Tahoma"/>
                <w:sz w:val="14"/>
                <w:szCs w:val="14"/>
              </w:rPr>
            </w:pPr>
            <w:r>
              <w:rPr>
                <w:rFonts w:ascii="Tahoma" w:hAnsi="Tahoma" w:cs="Tahoma"/>
                <w:sz w:val="14"/>
                <w:szCs w:val="14"/>
              </w:rPr>
              <w:t>10.1</w:t>
            </w:r>
          </w:p>
        </w:tc>
        <w:tc>
          <w:tcPr>
            <w:tcW w:w="4446" w:type="dxa"/>
          </w:tcPr>
          <w:p w14:paraId="2AA98D2E"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Afwijkingen, correcties, corrigerende en preventieve maatregelen </w:t>
            </w:r>
          </w:p>
        </w:tc>
        <w:tc>
          <w:tcPr>
            <w:tcW w:w="1131" w:type="dxa"/>
          </w:tcPr>
          <w:p w14:paraId="4599F60D"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Act </w:t>
            </w:r>
          </w:p>
        </w:tc>
        <w:tc>
          <w:tcPr>
            <w:tcW w:w="2954" w:type="dxa"/>
          </w:tcPr>
          <w:p w14:paraId="3E81307B" w14:textId="77777777" w:rsidR="00750235" w:rsidRPr="00C6469E" w:rsidRDefault="00750235" w:rsidP="008371C6">
            <w:pPr>
              <w:pStyle w:val="Default"/>
              <w:rPr>
                <w:rFonts w:ascii="Tahoma" w:hAnsi="Tahoma" w:cs="Tahoma"/>
                <w:sz w:val="14"/>
                <w:szCs w:val="14"/>
              </w:rPr>
            </w:pPr>
            <w:r w:rsidRPr="00C6469E">
              <w:rPr>
                <w:rFonts w:ascii="Tahoma" w:hAnsi="Tahoma" w:cs="Tahoma"/>
                <w:sz w:val="14"/>
                <w:szCs w:val="14"/>
              </w:rPr>
              <w:t xml:space="preserve">Continue verbetering </w:t>
            </w:r>
          </w:p>
        </w:tc>
      </w:tr>
    </w:tbl>
    <w:p w14:paraId="5ED5F54C" w14:textId="7687003E" w:rsidR="00E94CBE" w:rsidRDefault="00E94CBE" w:rsidP="008371C6">
      <w:pPr>
        <w:pStyle w:val="Geenafstand"/>
        <w:rPr>
          <w:rFonts w:cs="Tahoma"/>
          <w:szCs w:val="18"/>
        </w:rPr>
      </w:pPr>
    </w:p>
    <w:p w14:paraId="3421318D" w14:textId="77777777" w:rsidR="00E94CBE" w:rsidRDefault="00E94CBE" w:rsidP="008371C6">
      <w:pPr>
        <w:rPr>
          <w:rFonts w:ascii="Tahoma" w:hAnsi="Tahoma" w:cs="Tahoma"/>
          <w:sz w:val="18"/>
          <w:szCs w:val="18"/>
        </w:rPr>
      </w:pPr>
      <w:r>
        <w:rPr>
          <w:rFonts w:cs="Tahoma"/>
          <w:szCs w:val="18"/>
        </w:rPr>
        <w:br w:type="page"/>
      </w:r>
    </w:p>
    <w:p w14:paraId="33BED8C1" w14:textId="77777777" w:rsidR="00E94CBE" w:rsidRDefault="00E94CBE" w:rsidP="008371C6">
      <w:pPr>
        <w:pStyle w:val="Default"/>
        <w:rPr>
          <w:rFonts w:ascii="Tahoma" w:hAnsi="Tahoma" w:cs="Tahoma"/>
          <w:sz w:val="20"/>
          <w:szCs w:val="20"/>
        </w:rPr>
      </w:pPr>
    </w:p>
    <w:p w14:paraId="3B8E2B5F" w14:textId="55F07158" w:rsidR="00E94CBE" w:rsidRPr="00526E43" w:rsidRDefault="00E94CBE" w:rsidP="008371C6">
      <w:pPr>
        <w:pStyle w:val="Default"/>
        <w:rPr>
          <w:rFonts w:ascii="Tahoma" w:hAnsi="Tahoma" w:cs="Tahoma"/>
          <w:b/>
          <w:bCs/>
          <w:sz w:val="32"/>
          <w:szCs w:val="32"/>
        </w:rPr>
      </w:pPr>
      <w:r>
        <w:rPr>
          <w:rFonts w:ascii="Tahoma" w:hAnsi="Tahoma" w:cs="Tahoma"/>
          <w:b/>
          <w:bCs/>
          <w:sz w:val="32"/>
          <w:szCs w:val="32"/>
        </w:rPr>
        <w:t>2</w:t>
      </w:r>
      <w:r w:rsidRPr="00526E43">
        <w:rPr>
          <w:rFonts w:ascii="Tahoma" w:hAnsi="Tahoma" w:cs="Tahoma"/>
          <w:b/>
          <w:bCs/>
          <w:sz w:val="32"/>
          <w:szCs w:val="32"/>
        </w:rPr>
        <w:tab/>
      </w:r>
      <w:r w:rsidR="008446BD">
        <w:rPr>
          <w:rFonts w:ascii="Tahoma" w:hAnsi="Tahoma" w:cs="Tahoma"/>
          <w:b/>
          <w:bCs/>
          <w:sz w:val="32"/>
          <w:szCs w:val="32"/>
        </w:rPr>
        <w:t xml:space="preserve">Samenvatting </w:t>
      </w:r>
      <w:r>
        <w:rPr>
          <w:rFonts w:ascii="Tahoma" w:hAnsi="Tahoma" w:cs="Tahoma"/>
          <w:b/>
          <w:bCs/>
          <w:sz w:val="32"/>
          <w:szCs w:val="32"/>
        </w:rPr>
        <w:t>CO</w:t>
      </w:r>
      <w:r w:rsidRPr="00E94CBE">
        <w:rPr>
          <w:rFonts w:ascii="Tahoma" w:hAnsi="Tahoma" w:cs="Tahoma"/>
          <w:b/>
          <w:bCs/>
          <w:sz w:val="32"/>
          <w:szCs w:val="32"/>
          <w:vertAlign w:val="subscript"/>
        </w:rPr>
        <w:t>2</w:t>
      </w:r>
      <w:r>
        <w:rPr>
          <w:rFonts w:ascii="Tahoma" w:hAnsi="Tahoma" w:cs="Tahoma"/>
          <w:b/>
          <w:bCs/>
          <w:sz w:val="32"/>
          <w:szCs w:val="32"/>
        </w:rPr>
        <w:t>-</w:t>
      </w:r>
      <w:r w:rsidR="008446BD">
        <w:rPr>
          <w:rFonts w:ascii="Tahoma" w:hAnsi="Tahoma" w:cs="Tahoma"/>
          <w:b/>
          <w:bCs/>
          <w:sz w:val="32"/>
          <w:szCs w:val="32"/>
        </w:rPr>
        <w:t>uitstoot en -</w:t>
      </w:r>
      <w:r>
        <w:rPr>
          <w:rFonts w:ascii="Tahoma" w:hAnsi="Tahoma" w:cs="Tahoma"/>
          <w:b/>
          <w:bCs/>
          <w:sz w:val="32"/>
          <w:szCs w:val="32"/>
        </w:rPr>
        <w:t>reductie</w:t>
      </w:r>
    </w:p>
    <w:p w14:paraId="5822AB62" w14:textId="62451909" w:rsidR="00E94CBE" w:rsidRPr="002174D4" w:rsidRDefault="00E94CBE" w:rsidP="008371C6">
      <w:pPr>
        <w:pStyle w:val="Default"/>
        <w:rPr>
          <w:rFonts w:ascii="Tahoma" w:hAnsi="Tahoma" w:cs="Tahoma"/>
          <w:sz w:val="18"/>
          <w:szCs w:val="18"/>
        </w:rPr>
      </w:pPr>
    </w:p>
    <w:p w14:paraId="0FDE4DA8" w14:textId="3AE8D579" w:rsidR="002174D4" w:rsidRPr="00EE5E29" w:rsidRDefault="002174D4" w:rsidP="008371C6">
      <w:pPr>
        <w:pStyle w:val="Default"/>
        <w:rPr>
          <w:rFonts w:ascii="Tahoma" w:hAnsi="Tahoma" w:cs="Tahoma"/>
          <w:sz w:val="18"/>
          <w:szCs w:val="18"/>
          <w:vertAlign w:val="subscript"/>
        </w:rPr>
      </w:pPr>
      <w:r w:rsidRPr="002174D4">
        <w:rPr>
          <w:rFonts w:ascii="Tahoma" w:hAnsi="Tahoma" w:cs="Tahoma"/>
          <w:sz w:val="18"/>
          <w:szCs w:val="18"/>
        </w:rPr>
        <w:t>Dit hoofdstuk handelt over</w:t>
      </w:r>
      <w:r w:rsidR="00EE5E29">
        <w:rPr>
          <w:rFonts w:ascii="Tahoma" w:hAnsi="Tahoma" w:cs="Tahoma"/>
          <w:sz w:val="18"/>
          <w:szCs w:val="18"/>
        </w:rPr>
        <w:t xml:space="preserve"> de totale massa van CO</w:t>
      </w:r>
      <w:r w:rsidR="00EE5E29">
        <w:rPr>
          <w:rFonts w:ascii="Tahoma" w:hAnsi="Tahoma" w:cs="Tahoma"/>
          <w:sz w:val="18"/>
          <w:szCs w:val="18"/>
          <w:vertAlign w:val="subscript"/>
        </w:rPr>
        <w:t xml:space="preserve">2 </w:t>
      </w:r>
      <w:r w:rsidR="00EE5E29">
        <w:rPr>
          <w:rFonts w:ascii="Tahoma" w:hAnsi="Tahoma" w:cs="Tahoma"/>
          <w:sz w:val="18"/>
          <w:szCs w:val="18"/>
        </w:rPr>
        <w:t>uitgestoten naar de atmosfeer ove</w:t>
      </w:r>
      <w:r w:rsidR="00D64EC5">
        <w:rPr>
          <w:rFonts w:ascii="Tahoma" w:hAnsi="Tahoma" w:cs="Tahoma"/>
          <w:sz w:val="18"/>
          <w:szCs w:val="18"/>
        </w:rPr>
        <w:t>r</w:t>
      </w:r>
      <w:r w:rsidR="00EE5E29">
        <w:rPr>
          <w:rFonts w:ascii="Tahoma" w:hAnsi="Tahoma" w:cs="Tahoma"/>
          <w:sz w:val="18"/>
          <w:szCs w:val="18"/>
        </w:rPr>
        <w:t xml:space="preserve"> een specifieke periode en de vermindering van deze </w:t>
      </w:r>
      <w:r w:rsidR="00EE5E29" w:rsidRPr="00EE5E29">
        <w:rPr>
          <w:rFonts w:ascii="Tahoma" w:hAnsi="Tahoma" w:cs="Tahoma"/>
          <w:sz w:val="18"/>
          <w:szCs w:val="18"/>
        </w:rPr>
        <w:t>CO</w:t>
      </w:r>
      <w:r w:rsidR="00EE5E29" w:rsidRPr="00EE5E29">
        <w:rPr>
          <w:rFonts w:ascii="Tahoma" w:hAnsi="Tahoma" w:cs="Tahoma"/>
          <w:sz w:val="18"/>
          <w:szCs w:val="18"/>
          <w:vertAlign w:val="subscript"/>
        </w:rPr>
        <w:t>2</w:t>
      </w:r>
      <w:r w:rsidR="00EE5E29" w:rsidRPr="00EE5E29">
        <w:rPr>
          <w:rFonts w:ascii="Tahoma" w:hAnsi="Tahoma" w:cs="Tahoma"/>
          <w:sz w:val="18"/>
          <w:szCs w:val="18"/>
        </w:rPr>
        <w:t xml:space="preserve"> uitstoot</w:t>
      </w:r>
      <w:r w:rsidR="00EE5E29">
        <w:rPr>
          <w:rFonts w:ascii="Tahoma" w:hAnsi="Tahoma" w:cs="Tahoma"/>
          <w:sz w:val="18"/>
          <w:szCs w:val="18"/>
          <w:vertAlign w:val="subscript"/>
        </w:rPr>
        <w:t>.</w:t>
      </w:r>
    </w:p>
    <w:p w14:paraId="1977672A" w14:textId="77777777" w:rsidR="002174D4" w:rsidRPr="002174D4" w:rsidRDefault="002174D4" w:rsidP="008371C6">
      <w:pPr>
        <w:pStyle w:val="Default"/>
        <w:rPr>
          <w:rFonts w:ascii="Tahoma" w:hAnsi="Tahoma" w:cs="Tahoma"/>
          <w:sz w:val="18"/>
          <w:szCs w:val="18"/>
        </w:rPr>
      </w:pPr>
    </w:p>
    <w:p w14:paraId="14BD8622" w14:textId="1B4FDFB0" w:rsidR="002174D4" w:rsidRPr="00526E43" w:rsidRDefault="002174D4" w:rsidP="008371C6">
      <w:pPr>
        <w:pStyle w:val="Default"/>
        <w:rPr>
          <w:rFonts w:ascii="Tahoma" w:hAnsi="Tahoma" w:cs="Tahoma"/>
          <w:b/>
          <w:bCs/>
        </w:rPr>
      </w:pPr>
      <w:r>
        <w:rPr>
          <w:rFonts w:ascii="Tahoma" w:hAnsi="Tahoma" w:cs="Tahoma"/>
          <w:b/>
          <w:bCs/>
        </w:rPr>
        <w:t>2.1</w:t>
      </w:r>
      <w:r w:rsidRPr="00526E43">
        <w:rPr>
          <w:rFonts w:ascii="Tahoma" w:hAnsi="Tahoma" w:cs="Tahoma"/>
          <w:b/>
          <w:bCs/>
        </w:rPr>
        <w:tab/>
      </w:r>
      <w:r>
        <w:rPr>
          <w:rFonts w:ascii="Tahoma" w:hAnsi="Tahoma" w:cs="Tahoma"/>
          <w:b/>
          <w:bCs/>
        </w:rPr>
        <w:t xml:space="preserve">toepasselijke periode </w:t>
      </w:r>
    </w:p>
    <w:p w14:paraId="4AFE5107" w14:textId="63DABEC2" w:rsidR="002174D4" w:rsidRPr="0095576C" w:rsidRDefault="002174D4" w:rsidP="008371C6">
      <w:pPr>
        <w:pStyle w:val="Default"/>
        <w:rPr>
          <w:rFonts w:ascii="Tahoma" w:hAnsi="Tahoma" w:cs="Tahoma"/>
          <w:sz w:val="18"/>
          <w:szCs w:val="18"/>
        </w:rPr>
      </w:pPr>
    </w:p>
    <w:p w14:paraId="59D5038C" w14:textId="6C2D1BB2" w:rsidR="008934A4" w:rsidRPr="0095576C" w:rsidRDefault="008934A4" w:rsidP="008371C6">
      <w:pPr>
        <w:pStyle w:val="Default"/>
        <w:rPr>
          <w:rFonts w:ascii="Tahoma" w:hAnsi="Tahoma" w:cs="Tahoma"/>
          <w:sz w:val="18"/>
          <w:szCs w:val="18"/>
        </w:rPr>
      </w:pPr>
      <w:r w:rsidRPr="0095576C">
        <w:rPr>
          <w:rFonts w:ascii="Tahoma" w:hAnsi="Tahoma" w:cs="Tahoma"/>
          <w:sz w:val="18"/>
          <w:szCs w:val="18"/>
        </w:rPr>
        <w:t xml:space="preserve">In overzicht 2-a kunt u lezen </w:t>
      </w:r>
      <w:r w:rsidR="0095576C" w:rsidRPr="0095576C">
        <w:rPr>
          <w:rFonts w:ascii="Tahoma" w:hAnsi="Tahoma" w:cs="Tahoma"/>
          <w:sz w:val="18"/>
          <w:szCs w:val="18"/>
        </w:rPr>
        <w:t xml:space="preserve">welke onderbouw van toepassing is. </w:t>
      </w:r>
    </w:p>
    <w:p w14:paraId="079EBE54" w14:textId="77777777" w:rsidR="008934A4" w:rsidRPr="0095576C" w:rsidRDefault="008934A4" w:rsidP="008371C6">
      <w:pPr>
        <w:pStyle w:val="Default"/>
        <w:rPr>
          <w:rFonts w:ascii="Tahoma" w:hAnsi="Tahoma" w:cs="Tahoma"/>
          <w:sz w:val="18"/>
          <w:szCs w:val="18"/>
        </w:rPr>
      </w:pPr>
    </w:p>
    <w:tbl>
      <w:tblPr>
        <w:tblW w:w="9707"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477"/>
        <w:gridCol w:w="7230"/>
      </w:tblGrid>
      <w:tr w:rsidR="00795F97" w:rsidRPr="00DC307D" w14:paraId="2D409A44" w14:textId="77777777" w:rsidTr="00795F97">
        <w:trPr>
          <w:trHeight w:val="188"/>
        </w:trPr>
        <w:tc>
          <w:tcPr>
            <w:tcW w:w="9707" w:type="dxa"/>
            <w:gridSpan w:val="2"/>
            <w:shd w:val="clear" w:color="auto" w:fill="D9D9D9" w:themeFill="background1" w:themeFillShade="D9"/>
            <w:noWrap/>
            <w:vAlign w:val="bottom"/>
          </w:tcPr>
          <w:p w14:paraId="574FD8E4" w14:textId="6DD028EB" w:rsidR="00795F97" w:rsidRPr="00795F97" w:rsidRDefault="00795F97" w:rsidP="008371C6">
            <w:pPr>
              <w:rPr>
                <w:rFonts w:ascii="Tahoma" w:hAnsi="Tahoma" w:cs="Tahoma"/>
                <w:bCs/>
                <w:color w:val="000000"/>
                <w:sz w:val="14"/>
                <w:szCs w:val="14"/>
              </w:rPr>
            </w:pPr>
            <w:r>
              <w:rPr>
                <w:rFonts w:ascii="Tahoma" w:hAnsi="Tahoma" w:cs="Tahoma"/>
                <w:bCs/>
                <w:color w:val="000000"/>
                <w:sz w:val="14"/>
                <w:szCs w:val="14"/>
              </w:rPr>
              <w:t>Overzicht 2-a: toepasselijkheden</w:t>
            </w:r>
          </w:p>
        </w:tc>
      </w:tr>
      <w:tr w:rsidR="002174D4" w:rsidRPr="00DC307D" w14:paraId="24140DC8" w14:textId="77777777" w:rsidTr="00795F97">
        <w:trPr>
          <w:trHeight w:val="217"/>
        </w:trPr>
        <w:tc>
          <w:tcPr>
            <w:tcW w:w="2477" w:type="dxa"/>
            <w:tcBorders>
              <w:right w:val="nil"/>
            </w:tcBorders>
            <w:shd w:val="clear" w:color="auto" w:fill="D9D9D9" w:themeFill="background1" w:themeFillShade="D9"/>
            <w:noWrap/>
            <w:vAlign w:val="bottom"/>
          </w:tcPr>
          <w:p w14:paraId="637A89DE" w14:textId="0C010ECA" w:rsidR="002174D4" w:rsidRPr="00DC307D" w:rsidRDefault="002174D4" w:rsidP="008371C6">
            <w:pPr>
              <w:jc w:val="right"/>
              <w:rPr>
                <w:rFonts w:ascii="Tahoma" w:hAnsi="Tahoma" w:cs="Tahoma"/>
                <w:color w:val="000000"/>
                <w:sz w:val="14"/>
                <w:szCs w:val="14"/>
              </w:rPr>
            </w:pPr>
            <w:r>
              <w:rPr>
                <w:rFonts w:ascii="Tahoma" w:hAnsi="Tahoma" w:cs="Tahoma"/>
                <w:color w:val="000000"/>
                <w:sz w:val="14"/>
                <w:szCs w:val="14"/>
              </w:rPr>
              <w:t xml:space="preserve">Periode van toepassing </w:t>
            </w:r>
          </w:p>
        </w:tc>
        <w:tc>
          <w:tcPr>
            <w:tcW w:w="7230" w:type="dxa"/>
            <w:tcBorders>
              <w:left w:val="nil"/>
            </w:tcBorders>
            <w:shd w:val="clear" w:color="auto" w:fill="auto"/>
            <w:vAlign w:val="bottom"/>
          </w:tcPr>
          <w:p w14:paraId="204F7A50" w14:textId="42497712" w:rsidR="002174D4" w:rsidRPr="00795F97" w:rsidRDefault="000231BF" w:rsidP="008371C6">
            <w:pPr>
              <w:rPr>
                <w:rFonts w:ascii="Tahoma" w:hAnsi="Tahoma" w:cs="Tahoma"/>
                <w:bCs/>
                <w:color w:val="000000"/>
                <w:sz w:val="14"/>
                <w:szCs w:val="14"/>
              </w:rPr>
            </w:pPr>
            <w:r>
              <w:rPr>
                <w:rFonts w:ascii="Tahoma" w:hAnsi="Tahoma" w:cs="Tahoma"/>
                <w:bCs/>
                <w:color w:val="000000"/>
                <w:sz w:val="14"/>
                <w:szCs w:val="14"/>
              </w:rPr>
              <w:t>Hele</w:t>
            </w:r>
            <w:r w:rsidR="002174D4" w:rsidRPr="00795F97">
              <w:rPr>
                <w:rFonts w:ascii="Tahoma" w:hAnsi="Tahoma" w:cs="Tahoma"/>
                <w:bCs/>
                <w:color w:val="000000"/>
                <w:sz w:val="14"/>
                <w:szCs w:val="14"/>
              </w:rPr>
              <w:t xml:space="preserve"> jaar 2021</w:t>
            </w:r>
          </w:p>
        </w:tc>
      </w:tr>
      <w:tr w:rsidR="002174D4" w:rsidRPr="00DC307D" w14:paraId="5CD706A7" w14:textId="77777777" w:rsidTr="00795F97">
        <w:trPr>
          <w:trHeight w:val="202"/>
        </w:trPr>
        <w:tc>
          <w:tcPr>
            <w:tcW w:w="2477" w:type="dxa"/>
            <w:tcBorders>
              <w:right w:val="nil"/>
            </w:tcBorders>
            <w:shd w:val="clear" w:color="auto" w:fill="D9D9D9" w:themeFill="background1" w:themeFillShade="D9"/>
            <w:noWrap/>
            <w:vAlign w:val="bottom"/>
          </w:tcPr>
          <w:p w14:paraId="7095D589" w14:textId="368CB109" w:rsidR="002174D4" w:rsidRDefault="002174D4" w:rsidP="008371C6">
            <w:pPr>
              <w:jc w:val="right"/>
              <w:rPr>
                <w:rFonts w:ascii="Tahoma" w:hAnsi="Tahoma" w:cs="Tahoma"/>
                <w:color w:val="000000"/>
                <w:sz w:val="14"/>
                <w:szCs w:val="14"/>
              </w:rPr>
            </w:pPr>
            <w:r>
              <w:rPr>
                <w:rFonts w:ascii="Tahoma" w:hAnsi="Tahoma" w:cs="Tahoma"/>
                <w:color w:val="000000"/>
                <w:sz w:val="14"/>
                <w:szCs w:val="14"/>
              </w:rPr>
              <w:t>Toepasselijke conversiefactoren</w:t>
            </w:r>
          </w:p>
        </w:tc>
        <w:tc>
          <w:tcPr>
            <w:tcW w:w="7230" w:type="dxa"/>
            <w:tcBorders>
              <w:left w:val="nil"/>
            </w:tcBorders>
            <w:shd w:val="clear" w:color="auto" w:fill="auto"/>
            <w:vAlign w:val="bottom"/>
          </w:tcPr>
          <w:p w14:paraId="3F2DD87D" w14:textId="229CD21A" w:rsidR="002174D4" w:rsidRPr="00795F97" w:rsidRDefault="00795F97" w:rsidP="008371C6">
            <w:pPr>
              <w:rPr>
                <w:rFonts w:ascii="Tahoma" w:hAnsi="Tahoma" w:cs="Tahoma"/>
                <w:bCs/>
                <w:color w:val="000000"/>
                <w:sz w:val="14"/>
                <w:szCs w:val="14"/>
              </w:rPr>
            </w:pPr>
            <w:r w:rsidRPr="00795F97">
              <w:rPr>
                <w:rFonts w:ascii="Tahoma" w:hAnsi="Tahoma" w:cs="Tahoma"/>
                <w:bCs/>
                <w:color w:val="000000"/>
                <w:sz w:val="14"/>
                <w:szCs w:val="14"/>
              </w:rPr>
              <w:t>CO</w:t>
            </w:r>
            <w:r w:rsidRPr="00DA1DFE">
              <w:rPr>
                <w:rFonts w:ascii="Tahoma" w:hAnsi="Tahoma" w:cs="Tahoma"/>
                <w:bCs/>
                <w:color w:val="000000"/>
                <w:sz w:val="14"/>
                <w:szCs w:val="14"/>
                <w:vertAlign w:val="subscript"/>
              </w:rPr>
              <w:t>2</w:t>
            </w:r>
            <w:r w:rsidRPr="00795F97">
              <w:rPr>
                <w:rFonts w:ascii="Tahoma" w:hAnsi="Tahoma" w:cs="Tahoma"/>
                <w:bCs/>
                <w:color w:val="000000"/>
                <w:sz w:val="14"/>
                <w:szCs w:val="14"/>
              </w:rPr>
              <w:t>-emissiefactoren wijzigingsoverzicht 2021</w:t>
            </w:r>
          </w:p>
        </w:tc>
      </w:tr>
    </w:tbl>
    <w:p w14:paraId="4A45E5A0" w14:textId="7876BEC4" w:rsidR="00750235" w:rsidRDefault="00750235" w:rsidP="008371C6">
      <w:pPr>
        <w:pStyle w:val="Geenafstand"/>
        <w:rPr>
          <w:rFonts w:cs="Tahoma"/>
          <w:szCs w:val="18"/>
        </w:rPr>
      </w:pPr>
    </w:p>
    <w:p w14:paraId="2BBF0C86" w14:textId="7E21E3C8" w:rsidR="002174D4" w:rsidRPr="00526E43" w:rsidRDefault="002174D4" w:rsidP="008371C6">
      <w:pPr>
        <w:pStyle w:val="Default"/>
        <w:rPr>
          <w:rFonts w:ascii="Tahoma" w:hAnsi="Tahoma" w:cs="Tahoma"/>
          <w:b/>
          <w:bCs/>
        </w:rPr>
      </w:pPr>
      <w:r>
        <w:rPr>
          <w:rFonts w:ascii="Tahoma" w:hAnsi="Tahoma" w:cs="Tahoma"/>
          <w:b/>
          <w:bCs/>
        </w:rPr>
        <w:t>2.2</w:t>
      </w:r>
      <w:r w:rsidRPr="00526E43">
        <w:rPr>
          <w:rFonts w:ascii="Tahoma" w:hAnsi="Tahoma" w:cs="Tahoma"/>
          <w:b/>
          <w:bCs/>
        </w:rPr>
        <w:tab/>
      </w:r>
      <w:r>
        <w:rPr>
          <w:rFonts w:ascii="Tahoma" w:hAnsi="Tahoma" w:cs="Tahoma"/>
          <w:b/>
          <w:bCs/>
        </w:rPr>
        <w:t xml:space="preserve">reductiedoelstellingen </w:t>
      </w:r>
      <w:r w:rsidR="008934A4">
        <w:rPr>
          <w:rFonts w:ascii="Tahoma" w:hAnsi="Tahoma" w:cs="Tahoma"/>
          <w:b/>
          <w:bCs/>
        </w:rPr>
        <w:t>algemeen</w:t>
      </w:r>
    </w:p>
    <w:p w14:paraId="5B50395C" w14:textId="77777777" w:rsidR="002174D4" w:rsidRPr="00F73710" w:rsidRDefault="002174D4" w:rsidP="008371C6">
      <w:pPr>
        <w:pStyle w:val="Default"/>
        <w:rPr>
          <w:rFonts w:ascii="Tahoma" w:hAnsi="Tahoma" w:cs="Tahoma"/>
          <w:sz w:val="18"/>
          <w:szCs w:val="18"/>
        </w:rPr>
      </w:pPr>
    </w:p>
    <w:p w14:paraId="160F9242" w14:textId="4B30836F" w:rsidR="00DC307D" w:rsidRDefault="00DC307D" w:rsidP="008371C6">
      <w:pPr>
        <w:autoSpaceDE w:val="0"/>
        <w:autoSpaceDN w:val="0"/>
        <w:adjustRightInd w:val="0"/>
        <w:rPr>
          <w:rFonts w:ascii="Tahoma" w:hAnsi="Tahoma" w:cs="Tahoma"/>
          <w:color w:val="000000"/>
          <w:sz w:val="18"/>
          <w:szCs w:val="18"/>
        </w:rPr>
      </w:pPr>
      <w:r w:rsidRPr="00E9748D">
        <w:rPr>
          <w:rFonts w:ascii="Tahoma" w:hAnsi="Tahoma" w:cs="Tahoma"/>
          <w:color w:val="000000"/>
          <w:sz w:val="18"/>
          <w:szCs w:val="18"/>
        </w:rPr>
        <w:t xml:space="preserve">De reductiedoelstellingen van </w:t>
      </w:r>
      <w:r w:rsidRPr="00E9748D">
        <w:rPr>
          <w:rFonts w:ascii="Tahoma" w:hAnsi="Tahoma" w:cs="Tahoma"/>
          <w:sz w:val="18"/>
          <w:szCs w:val="18"/>
        </w:rPr>
        <w:t>De Groenmakers</w:t>
      </w:r>
      <w:r w:rsidR="00CE00C0">
        <w:rPr>
          <w:rFonts w:ascii="Tahoma" w:hAnsi="Tahoma" w:cs="Tahoma"/>
          <w:sz w:val="18"/>
          <w:szCs w:val="18"/>
        </w:rPr>
        <w:t xml:space="preserve"> </w:t>
      </w:r>
      <w:r w:rsidRPr="00E9748D">
        <w:rPr>
          <w:rFonts w:ascii="Tahoma" w:hAnsi="Tahoma" w:cs="Tahoma"/>
          <w:color w:val="000000"/>
          <w:sz w:val="18"/>
          <w:szCs w:val="18"/>
        </w:rPr>
        <w:t xml:space="preserve">hebben op dit moment betrekking op scope 1 en scope 2 gerelateerd aan certificatie niveau 3. </w:t>
      </w:r>
    </w:p>
    <w:p w14:paraId="6E6ABBD3" w14:textId="77777777" w:rsidR="00DC307D" w:rsidRDefault="00DC307D" w:rsidP="008371C6">
      <w:pPr>
        <w:autoSpaceDE w:val="0"/>
        <w:autoSpaceDN w:val="0"/>
        <w:adjustRightInd w:val="0"/>
        <w:rPr>
          <w:rFonts w:ascii="Tahoma" w:hAnsi="Tahoma" w:cs="Tahoma"/>
          <w:color w:val="000000"/>
          <w:sz w:val="18"/>
          <w:szCs w:val="18"/>
        </w:rPr>
      </w:pPr>
    </w:p>
    <w:p w14:paraId="0FB4834B" w14:textId="10D03A76" w:rsidR="00DC307D" w:rsidRPr="00E74D3F" w:rsidRDefault="00DC307D" w:rsidP="008371C6">
      <w:pPr>
        <w:autoSpaceDE w:val="0"/>
        <w:autoSpaceDN w:val="0"/>
        <w:adjustRightInd w:val="0"/>
        <w:rPr>
          <w:rFonts w:ascii="Tahoma" w:hAnsi="Tahoma" w:cs="Tahoma"/>
          <w:color w:val="000000"/>
          <w:sz w:val="18"/>
          <w:szCs w:val="18"/>
        </w:rPr>
      </w:pPr>
      <w:r w:rsidRPr="00E9748D">
        <w:rPr>
          <w:rFonts w:ascii="Tahoma" w:hAnsi="Tahoma" w:cs="Tahoma"/>
          <w:color w:val="000000"/>
          <w:sz w:val="18"/>
          <w:szCs w:val="18"/>
        </w:rPr>
        <w:t>Er</w:t>
      </w:r>
      <w:r w:rsidR="00CE00C0">
        <w:rPr>
          <w:rFonts w:ascii="Tahoma" w:hAnsi="Tahoma" w:cs="Tahoma"/>
          <w:color w:val="000000"/>
          <w:sz w:val="18"/>
          <w:szCs w:val="18"/>
        </w:rPr>
        <w:t xml:space="preserve"> </w:t>
      </w:r>
      <w:r w:rsidRPr="00E9748D">
        <w:rPr>
          <w:rFonts w:ascii="Tahoma" w:hAnsi="Tahoma" w:cs="Tahoma"/>
          <w:color w:val="000000"/>
          <w:sz w:val="18"/>
          <w:szCs w:val="18"/>
        </w:rPr>
        <w:t>is gebruik gemaakt van de conversiefactoren 3.</w:t>
      </w:r>
      <w:r>
        <w:rPr>
          <w:rFonts w:ascii="Tahoma" w:hAnsi="Tahoma" w:cs="Tahoma"/>
          <w:color w:val="000000"/>
          <w:sz w:val="18"/>
          <w:szCs w:val="18"/>
        </w:rPr>
        <w:t>1</w:t>
      </w:r>
      <w:r w:rsidRPr="00E9748D">
        <w:rPr>
          <w:rFonts w:ascii="Tahoma" w:hAnsi="Tahoma" w:cs="Tahoma"/>
          <w:color w:val="000000"/>
          <w:sz w:val="18"/>
          <w:szCs w:val="18"/>
        </w:rPr>
        <w:t xml:space="preserve"> uit het handboek van SKAO. </w:t>
      </w:r>
      <w:r w:rsidR="00E74D3F">
        <w:rPr>
          <w:rFonts w:ascii="Tahoma" w:hAnsi="Tahoma" w:cs="Tahoma"/>
          <w:color w:val="000000"/>
          <w:sz w:val="18"/>
          <w:szCs w:val="18"/>
        </w:rPr>
        <w:t>(CO</w:t>
      </w:r>
      <w:r w:rsidR="00E74D3F">
        <w:rPr>
          <w:rFonts w:ascii="Tahoma" w:hAnsi="Tahoma" w:cs="Tahoma"/>
          <w:color w:val="000000"/>
          <w:sz w:val="18"/>
          <w:szCs w:val="18"/>
          <w:vertAlign w:val="subscript"/>
        </w:rPr>
        <w:t>2</w:t>
      </w:r>
      <w:r w:rsidR="00E74D3F">
        <w:rPr>
          <w:rFonts w:ascii="Tahoma" w:hAnsi="Tahoma" w:cs="Tahoma"/>
          <w:color w:val="000000"/>
          <w:sz w:val="18"/>
          <w:szCs w:val="18"/>
        </w:rPr>
        <w:t>emissiefactoren.nl)</w:t>
      </w:r>
    </w:p>
    <w:p w14:paraId="1B1D8E9E" w14:textId="77777777" w:rsidR="00DC307D" w:rsidRDefault="00DC307D" w:rsidP="008371C6">
      <w:pPr>
        <w:autoSpaceDE w:val="0"/>
        <w:autoSpaceDN w:val="0"/>
        <w:adjustRightInd w:val="0"/>
        <w:rPr>
          <w:rFonts w:ascii="Tahoma" w:hAnsi="Tahoma" w:cs="Tahoma"/>
          <w:color w:val="000000"/>
          <w:sz w:val="18"/>
          <w:szCs w:val="18"/>
        </w:rPr>
      </w:pPr>
    </w:p>
    <w:p w14:paraId="57F509FB" w14:textId="77777777" w:rsidR="00DC307D" w:rsidRDefault="00DC307D" w:rsidP="008371C6">
      <w:pPr>
        <w:autoSpaceDE w:val="0"/>
        <w:autoSpaceDN w:val="0"/>
        <w:adjustRightInd w:val="0"/>
        <w:rPr>
          <w:rFonts w:ascii="Tahoma" w:hAnsi="Tahoma" w:cs="Tahoma"/>
          <w:color w:val="000000"/>
          <w:sz w:val="18"/>
          <w:szCs w:val="18"/>
        </w:rPr>
      </w:pPr>
      <w:r w:rsidRPr="00E9748D">
        <w:rPr>
          <w:rFonts w:ascii="Tahoma" w:hAnsi="Tahoma" w:cs="Tahoma"/>
          <w:color w:val="000000"/>
          <w:sz w:val="18"/>
          <w:szCs w:val="18"/>
        </w:rPr>
        <w:t>Het basisjaar is</w:t>
      </w:r>
      <w:r>
        <w:rPr>
          <w:rFonts w:ascii="Tahoma" w:hAnsi="Tahoma" w:cs="Tahoma"/>
          <w:color w:val="000000"/>
          <w:sz w:val="18"/>
          <w:szCs w:val="18"/>
        </w:rPr>
        <w:t xml:space="preserve"> niet</w:t>
      </w:r>
      <w:r w:rsidRPr="00E9748D">
        <w:rPr>
          <w:rFonts w:ascii="Tahoma" w:hAnsi="Tahoma" w:cs="Tahoma"/>
          <w:color w:val="000000"/>
          <w:sz w:val="18"/>
          <w:szCs w:val="18"/>
        </w:rPr>
        <w:t xml:space="preserve"> herrekend. </w:t>
      </w:r>
    </w:p>
    <w:p w14:paraId="6E8CC011" w14:textId="3D8FA77C" w:rsidR="00DC307D" w:rsidRDefault="00DC307D" w:rsidP="008371C6">
      <w:pPr>
        <w:autoSpaceDE w:val="0"/>
        <w:autoSpaceDN w:val="0"/>
        <w:adjustRightInd w:val="0"/>
        <w:rPr>
          <w:rFonts w:ascii="Tahoma" w:hAnsi="Tahoma" w:cs="Tahoma"/>
          <w:color w:val="000000"/>
          <w:sz w:val="18"/>
          <w:szCs w:val="18"/>
        </w:rPr>
      </w:pPr>
    </w:p>
    <w:p w14:paraId="1A028819" w14:textId="3BE139DE" w:rsidR="008934A4" w:rsidRDefault="008934A4" w:rsidP="008371C6">
      <w:pPr>
        <w:tabs>
          <w:tab w:val="left" w:pos="914"/>
        </w:tabs>
        <w:rPr>
          <w:rFonts w:ascii="Tahoma" w:hAnsi="Tahoma" w:cs="Tahoma"/>
          <w:sz w:val="18"/>
          <w:szCs w:val="18"/>
        </w:rPr>
      </w:pPr>
      <w:r w:rsidRPr="00C36899">
        <w:rPr>
          <w:rFonts w:ascii="Tahoma" w:hAnsi="Tahoma" w:cs="Tahoma"/>
          <w:sz w:val="18"/>
          <w:szCs w:val="18"/>
        </w:rPr>
        <w:t xml:space="preserve">Het aantal medewerkers </w:t>
      </w:r>
      <w:r>
        <w:rPr>
          <w:rFonts w:ascii="Tahoma" w:hAnsi="Tahoma" w:cs="Tahoma"/>
          <w:sz w:val="18"/>
          <w:szCs w:val="18"/>
        </w:rPr>
        <w:t>is gegroeid. Daarmee is het aantal werk</w:t>
      </w:r>
      <w:r w:rsidRPr="00C36899">
        <w:rPr>
          <w:rFonts w:ascii="Tahoma" w:hAnsi="Tahoma" w:cs="Tahoma"/>
          <w:sz w:val="18"/>
          <w:szCs w:val="18"/>
        </w:rPr>
        <w:t xml:space="preserve">uren gestegen naar </w:t>
      </w:r>
      <w:r w:rsidR="000231BF">
        <w:rPr>
          <w:rFonts w:ascii="Tahoma" w:hAnsi="Tahoma" w:cs="Tahoma"/>
          <w:sz w:val="18"/>
          <w:szCs w:val="18"/>
        </w:rPr>
        <w:t>147.513,2</w:t>
      </w:r>
      <w:r w:rsidRPr="00C36899">
        <w:rPr>
          <w:rFonts w:ascii="Tahoma" w:hAnsi="Tahoma" w:cs="Tahoma"/>
          <w:sz w:val="18"/>
          <w:szCs w:val="18"/>
        </w:rPr>
        <w:t xml:space="preserve"> uur. </w:t>
      </w:r>
    </w:p>
    <w:p w14:paraId="11DE58D4" w14:textId="77777777" w:rsidR="008934A4" w:rsidRDefault="008934A4" w:rsidP="008371C6">
      <w:pPr>
        <w:autoSpaceDE w:val="0"/>
        <w:autoSpaceDN w:val="0"/>
        <w:adjustRightInd w:val="0"/>
        <w:rPr>
          <w:rFonts w:ascii="Tahoma" w:hAnsi="Tahoma" w:cs="Tahoma"/>
          <w:color w:val="000000"/>
          <w:sz w:val="18"/>
          <w:szCs w:val="18"/>
        </w:rPr>
      </w:pPr>
    </w:p>
    <w:p w14:paraId="28B13CDF" w14:textId="77777777" w:rsidR="00DC307D" w:rsidRDefault="00DC307D" w:rsidP="008371C6">
      <w:pPr>
        <w:autoSpaceDE w:val="0"/>
        <w:autoSpaceDN w:val="0"/>
        <w:adjustRightInd w:val="0"/>
        <w:rPr>
          <w:rFonts w:ascii="Tahoma" w:hAnsi="Tahoma" w:cs="Tahoma"/>
          <w:color w:val="000000"/>
          <w:sz w:val="18"/>
          <w:szCs w:val="18"/>
        </w:rPr>
      </w:pPr>
      <w:r w:rsidRPr="00E9748D">
        <w:rPr>
          <w:rFonts w:ascii="Tahoma" w:hAnsi="Tahoma" w:cs="Tahoma"/>
          <w:color w:val="000000"/>
          <w:sz w:val="18"/>
          <w:szCs w:val="18"/>
        </w:rPr>
        <w:t xml:space="preserve">De uitgangspunten voor de reductiedoelstellingen zijn </w:t>
      </w:r>
      <w:r>
        <w:rPr>
          <w:rFonts w:ascii="Tahoma" w:hAnsi="Tahoma" w:cs="Tahoma"/>
          <w:color w:val="000000"/>
          <w:sz w:val="18"/>
          <w:szCs w:val="18"/>
        </w:rPr>
        <w:t xml:space="preserve">ambitieus van aard. </w:t>
      </w:r>
    </w:p>
    <w:p w14:paraId="3278F1AF" w14:textId="77777777" w:rsidR="00DC307D" w:rsidRDefault="00DC307D" w:rsidP="008371C6">
      <w:pPr>
        <w:autoSpaceDE w:val="0"/>
        <w:autoSpaceDN w:val="0"/>
        <w:adjustRightInd w:val="0"/>
        <w:rPr>
          <w:rFonts w:ascii="Tahoma" w:hAnsi="Tahoma" w:cs="Tahoma"/>
          <w:color w:val="000000"/>
          <w:sz w:val="18"/>
          <w:szCs w:val="18"/>
        </w:rPr>
      </w:pPr>
    </w:p>
    <w:p w14:paraId="64DC82AA" w14:textId="77777777" w:rsidR="00DC307D" w:rsidRPr="00E9748D" w:rsidRDefault="00DC307D" w:rsidP="008371C6">
      <w:pPr>
        <w:autoSpaceDE w:val="0"/>
        <w:autoSpaceDN w:val="0"/>
        <w:adjustRightInd w:val="0"/>
        <w:rPr>
          <w:rFonts w:ascii="Tahoma" w:hAnsi="Tahoma" w:cs="Tahoma"/>
          <w:color w:val="000000"/>
          <w:sz w:val="18"/>
          <w:szCs w:val="18"/>
        </w:rPr>
      </w:pPr>
      <w:r w:rsidRPr="00E9748D">
        <w:rPr>
          <w:rFonts w:ascii="Tahoma" w:hAnsi="Tahoma" w:cs="Tahoma"/>
          <w:color w:val="000000"/>
          <w:sz w:val="18"/>
          <w:szCs w:val="18"/>
        </w:rPr>
        <w:t>Twee belangrijke uitgangspunten voor de reductiedoelstellingen zijn als volgt:</w:t>
      </w:r>
    </w:p>
    <w:p w14:paraId="7A8DA785" w14:textId="77777777" w:rsidR="00DC307D" w:rsidRPr="00E9748D"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r</w:t>
      </w:r>
      <w:r w:rsidRPr="00E9748D">
        <w:rPr>
          <w:rFonts w:ascii="Tahoma" w:hAnsi="Tahoma" w:cs="Tahoma"/>
          <w:color w:val="000000"/>
          <w:sz w:val="18"/>
          <w:szCs w:val="18"/>
        </w:rPr>
        <w:t>ealistisch van aard</w:t>
      </w:r>
    </w:p>
    <w:p w14:paraId="27608B82" w14:textId="77777777" w:rsidR="00DC307D" w:rsidRPr="00E9748D"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g</w:t>
      </w:r>
      <w:r w:rsidRPr="00E9748D">
        <w:rPr>
          <w:rFonts w:ascii="Tahoma" w:hAnsi="Tahoma" w:cs="Tahoma"/>
          <w:color w:val="000000"/>
          <w:sz w:val="18"/>
          <w:szCs w:val="18"/>
        </w:rPr>
        <w:t>ericht op besparingen</w:t>
      </w:r>
      <w:r>
        <w:rPr>
          <w:rFonts w:ascii="Tahoma" w:hAnsi="Tahoma" w:cs="Tahoma"/>
          <w:color w:val="000000"/>
          <w:sz w:val="18"/>
          <w:szCs w:val="18"/>
        </w:rPr>
        <w:t>.</w:t>
      </w:r>
    </w:p>
    <w:p w14:paraId="3DD4CD2C" w14:textId="77777777" w:rsidR="00DC307D" w:rsidRPr="00E9748D" w:rsidRDefault="00DC307D" w:rsidP="008371C6">
      <w:pPr>
        <w:autoSpaceDE w:val="0"/>
        <w:autoSpaceDN w:val="0"/>
        <w:adjustRightInd w:val="0"/>
        <w:rPr>
          <w:rFonts w:ascii="Tahoma" w:hAnsi="Tahoma" w:cs="Tahoma"/>
          <w:color w:val="000000"/>
          <w:sz w:val="18"/>
          <w:szCs w:val="18"/>
        </w:rPr>
      </w:pPr>
    </w:p>
    <w:p w14:paraId="27CFEDBF" w14:textId="455F36A2" w:rsidR="00DC307D" w:rsidRDefault="00DC307D" w:rsidP="008371C6">
      <w:pPr>
        <w:autoSpaceDE w:val="0"/>
        <w:autoSpaceDN w:val="0"/>
        <w:adjustRightInd w:val="0"/>
        <w:rPr>
          <w:rFonts w:ascii="Tahoma" w:hAnsi="Tahoma" w:cs="Tahoma"/>
          <w:color w:val="000000"/>
          <w:sz w:val="18"/>
          <w:szCs w:val="18"/>
        </w:rPr>
      </w:pPr>
      <w:r w:rsidRPr="00E9748D">
        <w:rPr>
          <w:rFonts w:ascii="Tahoma" w:hAnsi="Tahoma" w:cs="Tahoma"/>
          <w:color w:val="000000"/>
          <w:sz w:val="18"/>
          <w:szCs w:val="18"/>
        </w:rPr>
        <w:t xml:space="preserve">Beide uitgangspunten </w:t>
      </w:r>
      <w:r>
        <w:rPr>
          <w:rFonts w:ascii="Tahoma" w:hAnsi="Tahoma" w:cs="Tahoma"/>
          <w:color w:val="000000"/>
          <w:sz w:val="18"/>
          <w:szCs w:val="18"/>
        </w:rPr>
        <w:t xml:space="preserve">kunnen ertoe </w:t>
      </w:r>
      <w:r w:rsidRPr="00E9748D">
        <w:rPr>
          <w:rFonts w:ascii="Tahoma" w:hAnsi="Tahoma" w:cs="Tahoma"/>
          <w:color w:val="000000"/>
          <w:sz w:val="18"/>
          <w:szCs w:val="18"/>
        </w:rPr>
        <w:t>leid</w:t>
      </w:r>
      <w:r>
        <w:rPr>
          <w:rFonts w:ascii="Tahoma" w:hAnsi="Tahoma" w:cs="Tahoma"/>
          <w:color w:val="000000"/>
          <w:sz w:val="18"/>
          <w:szCs w:val="18"/>
        </w:rPr>
        <w:t xml:space="preserve">en </w:t>
      </w:r>
      <w:r w:rsidRPr="00E9748D">
        <w:rPr>
          <w:rFonts w:ascii="Tahoma" w:hAnsi="Tahoma" w:cs="Tahoma"/>
          <w:color w:val="000000"/>
          <w:sz w:val="18"/>
          <w:szCs w:val="18"/>
        </w:rPr>
        <w:t xml:space="preserve">dat op de </w:t>
      </w:r>
      <w:r>
        <w:rPr>
          <w:rFonts w:ascii="Tahoma" w:hAnsi="Tahoma" w:cs="Tahoma"/>
          <w:color w:val="000000"/>
          <w:sz w:val="18"/>
          <w:szCs w:val="18"/>
        </w:rPr>
        <w:t xml:space="preserve">onderstaande scopes </w:t>
      </w:r>
      <w:r w:rsidR="007A68A2" w:rsidRPr="00E9748D">
        <w:rPr>
          <w:rFonts w:ascii="Tahoma" w:hAnsi="Tahoma" w:cs="Tahoma"/>
          <w:color w:val="000000"/>
          <w:sz w:val="18"/>
          <w:szCs w:val="18"/>
        </w:rPr>
        <w:t>emissie</w:t>
      </w:r>
      <w:r w:rsidR="007A68A2">
        <w:rPr>
          <w:rFonts w:ascii="Tahoma" w:hAnsi="Tahoma" w:cs="Tahoma"/>
          <w:color w:val="000000"/>
          <w:sz w:val="18"/>
          <w:szCs w:val="18"/>
        </w:rPr>
        <w:t>r</w:t>
      </w:r>
      <w:r w:rsidR="007A68A2" w:rsidRPr="00E9748D">
        <w:rPr>
          <w:rFonts w:ascii="Tahoma" w:hAnsi="Tahoma" w:cs="Tahoma"/>
          <w:color w:val="000000"/>
          <w:sz w:val="18"/>
          <w:szCs w:val="18"/>
        </w:rPr>
        <w:t>educties</w:t>
      </w:r>
      <w:r>
        <w:rPr>
          <w:rFonts w:ascii="Tahoma" w:hAnsi="Tahoma" w:cs="Tahoma"/>
          <w:color w:val="000000"/>
          <w:sz w:val="18"/>
          <w:szCs w:val="18"/>
        </w:rPr>
        <w:t xml:space="preserve"> kunnen worden behaald:</w:t>
      </w:r>
    </w:p>
    <w:p w14:paraId="6EE08D47" w14:textId="77777777" w:rsidR="00DC307D"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scope 1</w:t>
      </w:r>
      <w:r>
        <w:rPr>
          <w:rFonts w:ascii="Tahoma" w:hAnsi="Tahoma" w:cs="Tahoma"/>
          <w:color w:val="000000"/>
          <w:sz w:val="18"/>
          <w:szCs w:val="18"/>
        </w:rPr>
        <w:tab/>
        <w:t xml:space="preserve">: </w:t>
      </w:r>
      <w:r w:rsidRPr="00C86F6A">
        <w:rPr>
          <w:rFonts w:ascii="Tahoma" w:hAnsi="Tahoma" w:cs="Tahoma"/>
          <w:color w:val="000000"/>
          <w:sz w:val="18"/>
          <w:szCs w:val="18"/>
        </w:rPr>
        <w:t>totaal 35 % in 2025 t.o.v. 2015</w:t>
      </w:r>
    </w:p>
    <w:p w14:paraId="3798D547" w14:textId="77777777" w:rsidR="00DC307D"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scope 2</w:t>
      </w:r>
      <w:r>
        <w:rPr>
          <w:rFonts w:ascii="Tahoma" w:hAnsi="Tahoma" w:cs="Tahoma"/>
          <w:color w:val="000000"/>
          <w:sz w:val="18"/>
          <w:szCs w:val="18"/>
        </w:rPr>
        <w:tab/>
        <w:t xml:space="preserve">: </w:t>
      </w:r>
      <w:r w:rsidRPr="00C86F6A">
        <w:rPr>
          <w:rFonts w:ascii="Tahoma" w:hAnsi="Tahoma" w:cs="Tahoma"/>
          <w:color w:val="000000"/>
          <w:sz w:val="18"/>
          <w:szCs w:val="18"/>
        </w:rPr>
        <w:t>totaal 35 % in 2025 t.o.v. 2015</w:t>
      </w:r>
    </w:p>
    <w:p w14:paraId="7D3AE1A0" w14:textId="77777777" w:rsidR="00DC307D" w:rsidRDefault="00DC307D" w:rsidP="008371C6">
      <w:pPr>
        <w:autoSpaceDE w:val="0"/>
        <w:autoSpaceDN w:val="0"/>
        <w:adjustRightInd w:val="0"/>
        <w:rPr>
          <w:rFonts w:ascii="Tahoma" w:hAnsi="Tahoma" w:cs="Tahoma"/>
          <w:color w:val="000000"/>
          <w:sz w:val="18"/>
          <w:szCs w:val="18"/>
        </w:rPr>
      </w:pPr>
    </w:p>
    <w:p w14:paraId="56EEB959" w14:textId="4BABBF1A" w:rsidR="00DC307D" w:rsidRPr="00C86F6A" w:rsidRDefault="007A68A2"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Emissiereductie</w:t>
      </w:r>
      <w:r w:rsidR="00DC307D">
        <w:rPr>
          <w:rFonts w:ascii="Tahoma" w:hAnsi="Tahoma" w:cs="Tahoma"/>
          <w:color w:val="000000"/>
          <w:sz w:val="18"/>
          <w:szCs w:val="18"/>
        </w:rPr>
        <w:t xml:space="preserve"> binnen s</w:t>
      </w:r>
      <w:r w:rsidR="00DC307D" w:rsidRPr="00C86F6A">
        <w:rPr>
          <w:rFonts w:ascii="Tahoma" w:hAnsi="Tahoma" w:cs="Tahoma"/>
          <w:color w:val="000000"/>
          <w:sz w:val="18"/>
          <w:szCs w:val="18"/>
        </w:rPr>
        <w:t>cope 1</w:t>
      </w:r>
      <w:r w:rsidR="00DC307D">
        <w:rPr>
          <w:rFonts w:ascii="Tahoma" w:hAnsi="Tahoma" w:cs="Tahoma"/>
          <w:color w:val="000000"/>
          <w:sz w:val="18"/>
          <w:szCs w:val="18"/>
        </w:rPr>
        <w:t xml:space="preserve"> middels:</w:t>
      </w:r>
    </w:p>
    <w:p w14:paraId="1F497FD9" w14:textId="77777777" w:rsidR="00DC307D" w:rsidRPr="00C86F6A"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r>
      <w:r w:rsidRPr="00C86F6A">
        <w:rPr>
          <w:rFonts w:ascii="Tahoma" w:hAnsi="Tahoma" w:cs="Tahoma"/>
          <w:color w:val="000000"/>
          <w:sz w:val="18"/>
          <w:szCs w:val="18"/>
        </w:rPr>
        <w:t xml:space="preserve">opleiding en training </w:t>
      </w:r>
    </w:p>
    <w:p w14:paraId="61BA6C9D" w14:textId="77777777" w:rsidR="00DC307D" w:rsidRPr="00C86F6A"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i</w:t>
      </w:r>
      <w:r w:rsidRPr="00C86F6A">
        <w:rPr>
          <w:rFonts w:ascii="Tahoma" w:hAnsi="Tahoma" w:cs="Tahoma"/>
          <w:color w:val="000000"/>
          <w:sz w:val="18"/>
          <w:szCs w:val="18"/>
        </w:rPr>
        <w:t>nkoop vervangende brandstof</w:t>
      </w:r>
    </w:p>
    <w:p w14:paraId="47E5B97F" w14:textId="77777777" w:rsidR="00DC307D" w:rsidRPr="00C86F6A"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b</w:t>
      </w:r>
      <w:r w:rsidRPr="00C86F6A">
        <w:rPr>
          <w:rFonts w:ascii="Tahoma" w:hAnsi="Tahoma" w:cs="Tahoma"/>
          <w:color w:val="000000"/>
          <w:sz w:val="18"/>
          <w:szCs w:val="18"/>
        </w:rPr>
        <w:t>ewustwording</w:t>
      </w:r>
    </w:p>
    <w:p w14:paraId="530A1DA5" w14:textId="77777777" w:rsidR="00DC307D" w:rsidRPr="00C86F6A"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r>
      <w:r w:rsidRPr="00C86F6A">
        <w:rPr>
          <w:rFonts w:ascii="Tahoma" w:hAnsi="Tahoma" w:cs="Tahoma"/>
          <w:color w:val="000000"/>
          <w:sz w:val="18"/>
          <w:szCs w:val="18"/>
        </w:rPr>
        <w:t>e-rijden op zelf opgewekte energie</w:t>
      </w:r>
    </w:p>
    <w:p w14:paraId="46201AFB" w14:textId="77777777" w:rsidR="00DC307D" w:rsidRPr="00C86F6A"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n</w:t>
      </w:r>
      <w:r w:rsidRPr="00C86F6A">
        <w:rPr>
          <w:rFonts w:ascii="Tahoma" w:hAnsi="Tahoma" w:cs="Tahoma"/>
          <w:color w:val="000000"/>
          <w:sz w:val="18"/>
          <w:szCs w:val="18"/>
        </w:rPr>
        <w:t>iet</w:t>
      </w:r>
      <w:r>
        <w:rPr>
          <w:rFonts w:ascii="Tahoma" w:hAnsi="Tahoma" w:cs="Tahoma"/>
          <w:color w:val="000000"/>
          <w:sz w:val="18"/>
          <w:szCs w:val="18"/>
        </w:rPr>
        <w:t>-</w:t>
      </w:r>
      <w:r w:rsidRPr="00C86F6A">
        <w:rPr>
          <w:rFonts w:ascii="Tahoma" w:hAnsi="Tahoma" w:cs="Tahoma"/>
          <w:color w:val="000000"/>
          <w:sz w:val="18"/>
          <w:szCs w:val="18"/>
        </w:rPr>
        <w:t>stationair laten draaien, carpoolen</w:t>
      </w:r>
    </w:p>
    <w:p w14:paraId="58B7F96E" w14:textId="77777777" w:rsidR="00DC307D" w:rsidRPr="00C86F6A"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i</w:t>
      </w:r>
      <w:r w:rsidRPr="00C86F6A">
        <w:rPr>
          <w:rFonts w:ascii="Tahoma" w:hAnsi="Tahoma" w:cs="Tahoma"/>
          <w:color w:val="000000"/>
          <w:sz w:val="18"/>
          <w:szCs w:val="18"/>
        </w:rPr>
        <w:t>nzet het nieuwe rijden, het nieuwe draaien</w:t>
      </w:r>
    </w:p>
    <w:p w14:paraId="24E8E088" w14:textId="77777777" w:rsidR="00DC307D" w:rsidRPr="00C86F6A"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o</w:t>
      </w:r>
      <w:r w:rsidRPr="00C86F6A">
        <w:rPr>
          <w:rFonts w:ascii="Tahoma" w:hAnsi="Tahoma" w:cs="Tahoma"/>
          <w:color w:val="000000"/>
          <w:sz w:val="18"/>
          <w:szCs w:val="18"/>
        </w:rPr>
        <w:t>nderhoud, controle bandenspanning</w:t>
      </w:r>
    </w:p>
    <w:p w14:paraId="14FA86A5" w14:textId="77777777" w:rsidR="00DC307D" w:rsidRDefault="00DC307D" w:rsidP="008371C6">
      <w:pPr>
        <w:autoSpaceDE w:val="0"/>
        <w:autoSpaceDN w:val="0"/>
        <w:adjustRightInd w:val="0"/>
        <w:rPr>
          <w:rFonts w:ascii="Tahoma" w:hAnsi="Tahoma" w:cs="Tahoma"/>
          <w:color w:val="000000"/>
          <w:sz w:val="18"/>
          <w:szCs w:val="18"/>
        </w:rPr>
      </w:pPr>
    </w:p>
    <w:p w14:paraId="6A0C151F" w14:textId="6779F7B2" w:rsidR="00DC307D" w:rsidRPr="00C86F6A" w:rsidRDefault="007A68A2"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Emissiereductie</w:t>
      </w:r>
      <w:r w:rsidR="00DC307D">
        <w:rPr>
          <w:rFonts w:ascii="Tahoma" w:hAnsi="Tahoma" w:cs="Tahoma"/>
          <w:color w:val="000000"/>
          <w:sz w:val="18"/>
          <w:szCs w:val="18"/>
        </w:rPr>
        <w:t xml:space="preserve"> binnen s</w:t>
      </w:r>
      <w:r w:rsidR="00DC307D" w:rsidRPr="00C86F6A">
        <w:rPr>
          <w:rFonts w:ascii="Tahoma" w:hAnsi="Tahoma" w:cs="Tahoma"/>
          <w:color w:val="000000"/>
          <w:sz w:val="18"/>
          <w:szCs w:val="18"/>
        </w:rPr>
        <w:t xml:space="preserve">cope </w:t>
      </w:r>
      <w:r w:rsidR="00DC307D">
        <w:rPr>
          <w:rFonts w:ascii="Tahoma" w:hAnsi="Tahoma" w:cs="Tahoma"/>
          <w:color w:val="000000"/>
          <w:sz w:val="18"/>
          <w:szCs w:val="18"/>
        </w:rPr>
        <w:t>2 middels:</w:t>
      </w:r>
    </w:p>
    <w:p w14:paraId="6C933467" w14:textId="77777777" w:rsidR="00DC307D" w:rsidRPr="00C86F6A"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r>
      <w:r w:rsidRPr="00C86F6A">
        <w:rPr>
          <w:rFonts w:ascii="Tahoma" w:hAnsi="Tahoma" w:cs="Tahoma"/>
          <w:color w:val="000000"/>
          <w:sz w:val="18"/>
          <w:szCs w:val="18"/>
        </w:rPr>
        <w:t>ICT 0,15%,</w:t>
      </w:r>
      <w:r>
        <w:rPr>
          <w:rFonts w:ascii="Tahoma" w:hAnsi="Tahoma" w:cs="Tahoma"/>
          <w:color w:val="000000"/>
          <w:sz w:val="18"/>
          <w:szCs w:val="18"/>
        </w:rPr>
        <w:t xml:space="preserve"> </w:t>
      </w:r>
      <w:r w:rsidRPr="00C86F6A">
        <w:rPr>
          <w:rFonts w:ascii="Tahoma" w:hAnsi="Tahoma" w:cs="Tahoma"/>
          <w:color w:val="000000"/>
          <w:sz w:val="18"/>
          <w:szCs w:val="18"/>
        </w:rPr>
        <w:t>oude armaturen vervangen (10%)</w:t>
      </w:r>
    </w:p>
    <w:p w14:paraId="664E5411" w14:textId="77777777" w:rsidR="00DC307D" w:rsidRPr="00E9748D"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i</w:t>
      </w:r>
      <w:r w:rsidRPr="00E9748D">
        <w:rPr>
          <w:rFonts w:ascii="Tahoma" w:hAnsi="Tahoma" w:cs="Tahoma"/>
          <w:color w:val="000000"/>
          <w:sz w:val="18"/>
          <w:szCs w:val="18"/>
        </w:rPr>
        <w:t>nkoop groene stroom (90%)</w:t>
      </w:r>
    </w:p>
    <w:p w14:paraId="65FC0BBB" w14:textId="77777777" w:rsidR="00DC307D" w:rsidRPr="00E9748D"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b</w:t>
      </w:r>
      <w:r w:rsidRPr="00E9748D">
        <w:rPr>
          <w:rFonts w:ascii="Tahoma" w:hAnsi="Tahoma" w:cs="Tahoma"/>
          <w:color w:val="000000"/>
          <w:sz w:val="18"/>
          <w:szCs w:val="18"/>
        </w:rPr>
        <w:t>ewustwording</w:t>
      </w:r>
    </w:p>
    <w:p w14:paraId="115AF2EE" w14:textId="77777777" w:rsidR="00DC307D" w:rsidRPr="00E9748D"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r>
      <w:r w:rsidRPr="00E9748D">
        <w:rPr>
          <w:rFonts w:ascii="Tahoma" w:hAnsi="Tahoma" w:cs="Tahoma"/>
          <w:color w:val="000000"/>
          <w:sz w:val="18"/>
          <w:szCs w:val="18"/>
        </w:rPr>
        <w:t>energieopwekk</w:t>
      </w:r>
      <w:r>
        <w:rPr>
          <w:rFonts w:ascii="Tahoma" w:hAnsi="Tahoma" w:cs="Tahoma"/>
          <w:color w:val="000000"/>
          <w:sz w:val="18"/>
          <w:szCs w:val="18"/>
        </w:rPr>
        <w:t>ing in eigen beheer</w:t>
      </w:r>
    </w:p>
    <w:p w14:paraId="692660D0" w14:textId="0DEDEFE6" w:rsidR="00DC307D" w:rsidRPr="00E9748D" w:rsidRDefault="00DC307D"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t>
      </w:r>
      <w:r>
        <w:rPr>
          <w:rFonts w:ascii="Tahoma" w:hAnsi="Tahoma" w:cs="Tahoma"/>
          <w:color w:val="000000"/>
          <w:sz w:val="18"/>
          <w:szCs w:val="18"/>
        </w:rPr>
        <w:tab/>
        <w:t xml:space="preserve">toepassing </w:t>
      </w:r>
      <w:r w:rsidR="007A68A2" w:rsidRPr="00E9748D">
        <w:rPr>
          <w:rFonts w:ascii="Tahoma" w:hAnsi="Tahoma" w:cs="Tahoma"/>
          <w:color w:val="000000"/>
          <w:sz w:val="18"/>
          <w:szCs w:val="18"/>
        </w:rPr>
        <w:t>Led</w:t>
      </w:r>
      <w:r w:rsidR="007A68A2">
        <w:rPr>
          <w:rFonts w:ascii="Tahoma" w:hAnsi="Tahoma" w:cs="Tahoma"/>
          <w:color w:val="000000"/>
          <w:sz w:val="18"/>
          <w:szCs w:val="18"/>
        </w:rPr>
        <w:t>v</w:t>
      </w:r>
      <w:r w:rsidR="007A68A2" w:rsidRPr="00E9748D">
        <w:rPr>
          <w:rFonts w:ascii="Tahoma" w:hAnsi="Tahoma" w:cs="Tahoma"/>
          <w:color w:val="000000"/>
          <w:sz w:val="18"/>
          <w:szCs w:val="18"/>
        </w:rPr>
        <w:t>erlichting</w:t>
      </w:r>
      <w:r>
        <w:rPr>
          <w:rFonts w:ascii="Tahoma" w:hAnsi="Tahoma" w:cs="Tahoma"/>
          <w:color w:val="000000"/>
          <w:sz w:val="18"/>
          <w:szCs w:val="18"/>
        </w:rPr>
        <w:t>.</w:t>
      </w:r>
    </w:p>
    <w:p w14:paraId="54CF9468" w14:textId="77777777" w:rsidR="00DC307D" w:rsidRPr="00EB28FF" w:rsidRDefault="00DC307D" w:rsidP="008371C6">
      <w:pPr>
        <w:autoSpaceDE w:val="0"/>
        <w:autoSpaceDN w:val="0"/>
        <w:adjustRightInd w:val="0"/>
        <w:rPr>
          <w:rFonts w:ascii="Tahoma" w:hAnsi="Tahoma" w:cs="Tahoma"/>
          <w:color w:val="000000"/>
          <w:sz w:val="20"/>
        </w:rPr>
      </w:pPr>
    </w:p>
    <w:tbl>
      <w:tblPr>
        <w:tblW w:w="9707"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622"/>
        <w:gridCol w:w="579"/>
        <w:gridCol w:w="75"/>
        <w:gridCol w:w="492"/>
        <w:gridCol w:w="567"/>
        <w:gridCol w:w="567"/>
        <w:gridCol w:w="567"/>
        <w:gridCol w:w="709"/>
        <w:gridCol w:w="709"/>
        <w:gridCol w:w="850"/>
        <w:gridCol w:w="851"/>
        <w:gridCol w:w="708"/>
        <w:gridCol w:w="2411"/>
      </w:tblGrid>
      <w:tr w:rsidR="00DC307D" w:rsidRPr="00DC307D" w14:paraId="728AF167" w14:textId="77777777" w:rsidTr="00AD0304">
        <w:trPr>
          <w:trHeight w:val="252"/>
        </w:trPr>
        <w:tc>
          <w:tcPr>
            <w:tcW w:w="9707" w:type="dxa"/>
            <w:gridSpan w:val="13"/>
            <w:shd w:val="clear" w:color="auto" w:fill="D9D9D9" w:themeFill="background1" w:themeFillShade="D9"/>
            <w:noWrap/>
            <w:vAlign w:val="bottom"/>
          </w:tcPr>
          <w:p w14:paraId="3A7D4348" w14:textId="64076904" w:rsidR="00DC307D" w:rsidRPr="00DC307D" w:rsidRDefault="00DC307D" w:rsidP="008371C6">
            <w:pPr>
              <w:rPr>
                <w:rFonts w:ascii="Tahoma" w:hAnsi="Tahoma" w:cs="Tahoma"/>
                <w:b/>
                <w:color w:val="000000"/>
                <w:sz w:val="14"/>
                <w:szCs w:val="14"/>
              </w:rPr>
            </w:pPr>
            <w:r w:rsidRPr="00DC307D">
              <w:rPr>
                <w:rFonts w:ascii="Tahoma" w:hAnsi="Tahoma" w:cs="Tahoma"/>
                <w:b/>
                <w:color w:val="000000"/>
                <w:sz w:val="14"/>
                <w:szCs w:val="14"/>
              </w:rPr>
              <w:t xml:space="preserve">Overzicht </w:t>
            </w:r>
            <w:r w:rsidR="001E520E">
              <w:rPr>
                <w:rFonts w:ascii="Tahoma" w:hAnsi="Tahoma" w:cs="Tahoma"/>
                <w:b/>
                <w:color w:val="000000"/>
                <w:sz w:val="14"/>
                <w:szCs w:val="14"/>
              </w:rPr>
              <w:t>2-b</w:t>
            </w:r>
            <w:r w:rsidRPr="00DC307D">
              <w:rPr>
                <w:rFonts w:ascii="Tahoma" w:hAnsi="Tahoma" w:cs="Tahoma"/>
                <w:b/>
                <w:color w:val="000000"/>
                <w:sz w:val="14"/>
                <w:szCs w:val="14"/>
              </w:rPr>
              <w:t xml:space="preserve">: reductiedoelstellingen </w:t>
            </w:r>
          </w:p>
        </w:tc>
      </w:tr>
      <w:tr w:rsidR="00DC307D" w:rsidRPr="00DC307D" w14:paraId="24288334" w14:textId="77777777" w:rsidTr="00DC307D">
        <w:trPr>
          <w:trHeight w:val="166"/>
        </w:trPr>
        <w:tc>
          <w:tcPr>
            <w:tcW w:w="1276" w:type="dxa"/>
            <w:gridSpan w:val="3"/>
            <w:tcBorders>
              <w:right w:val="single" w:sz="4" w:space="0" w:color="808080" w:themeColor="background1" w:themeShade="80"/>
            </w:tcBorders>
            <w:shd w:val="clear" w:color="auto" w:fill="D9D9D9" w:themeFill="background1" w:themeFillShade="D9"/>
            <w:noWrap/>
            <w:vAlign w:val="bottom"/>
          </w:tcPr>
          <w:p w14:paraId="575BEADC" w14:textId="77777777" w:rsidR="00DC307D" w:rsidRPr="00DC307D" w:rsidRDefault="00DC307D" w:rsidP="008371C6">
            <w:pPr>
              <w:jc w:val="center"/>
              <w:rPr>
                <w:rFonts w:ascii="Tahoma" w:hAnsi="Tahoma" w:cs="Tahoma"/>
                <w:bCs/>
                <w:color w:val="000000"/>
                <w:sz w:val="14"/>
                <w:szCs w:val="14"/>
              </w:rPr>
            </w:pPr>
            <w:proofErr w:type="spellStart"/>
            <w:r w:rsidRPr="00DC307D">
              <w:rPr>
                <w:rFonts w:ascii="Tahoma" w:hAnsi="Tahoma" w:cs="Tahoma"/>
                <w:bCs/>
                <w:color w:val="000000"/>
                <w:sz w:val="14"/>
                <w:szCs w:val="14"/>
              </w:rPr>
              <w:t>Eind-resultaat</w:t>
            </w:r>
            <w:proofErr w:type="spellEnd"/>
          </w:p>
        </w:tc>
        <w:tc>
          <w:tcPr>
            <w:tcW w:w="6020" w:type="dxa"/>
            <w:gridSpan w:val="9"/>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5506005E" w14:textId="2FFBCA3F"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Reductie-doelstelling per opvolgend jaar  (%)</w:t>
            </w:r>
          </w:p>
        </w:tc>
        <w:tc>
          <w:tcPr>
            <w:tcW w:w="2411" w:type="dxa"/>
            <w:vMerge w:val="restart"/>
            <w:tcBorders>
              <w:left w:val="single" w:sz="4" w:space="0" w:color="808080" w:themeColor="background1" w:themeShade="80"/>
            </w:tcBorders>
            <w:shd w:val="clear" w:color="auto" w:fill="D9D9D9" w:themeFill="background1" w:themeFillShade="D9"/>
          </w:tcPr>
          <w:p w14:paraId="6248F694"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 xml:space="preserve">Verantwoordelijkheid </w:t>
            </w:r>
          </w:p>
        </w:tc>
      </w:tr>
      <w:tr w:rsidR="00DC307D" w:rsidRPr="00DC307D" w14:paraId="10B65422" w14:textId="77777777" w:rsidTr="00DC307D">
        <w:trPr>
          <w:trHeight w:val="126"/>
        </w:trPr>
        <w:tc>
          <w:tcPr>
            <w:tcW w:w="622" w:type="dxa"/>
            <w:tcBorders>
              <w:right w:val="single" w:sz="4" w:space="0" w:color="808080" w:themeColor="background1" w:themeShade="80"/>
            </w:tcBorders>
            <w:shd w:val="clear" w:color="auto" w:fill="D9D9D9" w:themeFill="background1" w:themeFillShade="D9"/>
            <w:noWrap/>
            <w:vAlign w:val="bottom"/>
            <w:hideMark/>
          </w:tcPr>
          <w:p w14:paraId="413E29E6" w14:textId="77777777" w:rsidR="00DC307D" w:rsidRPr="00DC307D" w:rsidRDefault="00DC307D" w:rsidP="008371C6">
            <w:pPr>
              <w:rPr>
                <w:rFonts w:ascii="Tahoma" w:hAnsi="Tahoma" w:cs="Tahoma"/>
                <w:bCs/>
                <w:color w:val="000000"/>
                <w:sz w:val="14"/>
                <w:szCs w:val="14"/>
              </w:rPr>
            </w:pPr>
            <w:r w:rsidRPr="00DC307D">
              <w:rPr>
                <w:rFonts w:ascii="Tahoma" w:hAnsi="Tahoma" w:cs="Tahoma"/>
                <w:bCs/>
                <w:color w:val="000000"/>
                <w:sz w:val="14"/>
                <w:szCs w:val="14"/>
              </w:rPr>
              <w:t xml:space="preserve">Scope </w:t>
            </w:r>
          </w:p>
        </w:tc>
        <w:tc>
          <w:tcPr>
            <w:tcW w:w="654" w:type="dxa"/>
            <w:gridSpan w:val="2"/>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08DA2564"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 xml:space="preserve"> 2025 </w:t>
            </w:r>
          </w:p>
        </w:tc>
        <w:tc>
          <w:tcPr>
            <w:tcW w:w="492"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33D90FB9"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‘18</w:t>
            </w:r>
          </w:p>
        </w:tc>
        <w:tc>
          <w:tcPr>
            <w:tcW w:w="567"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293CEDFF"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‘19</w:t>
            </w:r>
          </w:p>
        </w:tc>
        <w:tc>
          <w:tcPr>
            <w:tcW w:w="567"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2183158C"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‘20</w:t>
            </w:r>
          </w:p>
        </w:tc>
        <w:tc>
          <w:tcPr>
            <w:tcW w:w="567"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3CDE6165" w14:textId="77777777" w:rsidR="00DC307D" w:rsidRPr="00DC307D" w:rsidRDefault="00DC307D" w:rsidP="008371C6">
            <w:pPr>
              <w:jc w:val="center"/>
              <w:rPr>
                <w:rFonts w:ascii="Tahoma" w:hAnsi="Tahoma" w:cs="Tahoma"/>
                <w:bCs/>
                <w:color w:val="000000"/>
                <w:sz w:val="14"/>
                <w:szCs w:val="14"/>
              </w:rPr>
            </w:pPr>
            <w:r w:rsidRPr="009D19C0">
              <w:rPr>
                <w:rFonts w:ascii="Tahoma" w:hAnsi="Tahoma" w:cs="Tahoma"/>
                <w:bCs/>
                <w:color w:val="000000"/>
                <w:sz w:val="14"/>
                <w:szCs w:val="14"/>
              </w:rPr>
              <w:t>‘21</w:t>
            </w:r>
          </w:p>
        </w:tc>
        <w:tc>
          <w:tcPr>
            <w:tcW w:w="709"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3A4B28BF"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‘22</w:t>
            </w:r>
          </w:p>
        </w:tc>
        <w:tc>
          <w:tcPr>
            <w:tcW w:w="709"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7067050B" w14:textId="77777777" w:rsidR="00DC307D" w:rsidRPr="00DC307D" w:rsidRDefault="00DC307D" w:rsidP="008371C6">
            <w:pPr>
              <w:jc w:val="center"/>
              <w:rPr>
                <w:rFonts w:ascii="Tahoma" w:hAnsi="Tahoma" w:cs="Tahoma"/>
                <w:bCs/>
                <w:color w:val="000000"/>
                <w:sz w:val="14"/>
                <w:szCs w:val="14"/>
              </w:rPr>
            </w:pPr>
          </w:p>
        </w:tc>
        <w:tc>
          <w:tcPr>
            <w:tcW w:w="850"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3B397926" w14:textId="77777777" w:rsidR="00DC307D" w:rsidRPr="00DC307D" w:rsidRDefault="00DC307D" w:rsidP="008371C6">
            <w:pPr>
              <w:jc w:val="center"/>
              <w:rPr>
                <w:rFonts w:ascii="Tahoma" w:hAnsi="Tahoma" w:cs="Tahoma"/>
                <w:bCs/>
                <w:color w:val="000000"/>
                <w:sz w:val="14"/>
                <w:szCs w:val="14"/>
              </w:rPr>
            </w:pPr>
          </w:p>
        </w:tc>
        <w:tc>
          <w:tcPr>
            <w:tcW w:w="851"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26E96DEA" w14:textId="77777777" w:rsidR="00DC307D" w:rsidRPr="00DC307D" w:rsidRDefault="00DC307D" w:rsidP="008371C6">
            <w:pPr>
              <w:jc w:val="center"/>
              <w:rPr>
                <w:rFonts w:ascii="Tahoma" w:hAnsi="Tahoma" w:cs="Tahoma"/>
                <w:bCs/>
                <w:color w:val="000000"/>
                <w:sz w:val="14"/>
                <w:szCs w:val="14"/>
              </w:rPr>
            </w:pPr>
          </w:p>
        </w:tc>
        <w:tc>
          <w:tcPr>
            <w:tcW w:w="708" w:type="dxa"/>
            <w:tcBorders>
              <w:left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642A6BF1" w14:textId="77777777" w:rsidR="00DC307D" w:rsidRPr="00DC307D" w:rsidRDefault="00DC307D" w:rsidP="008371C6">
            <w:pPr>
              <w:jc w:val="center"/>
              <w:rPr>
                <w:rFonts w:ascii="Tahoma" w:hAnsi="Tahoma" w:cs="Tahoma"/>
                <w:bCs/>
                <w:color w:val="000000"/>
                <w:sz w:val="14"/>
                <w:szCs w:val="14"/>
              </w:rPr>
            </w:pPr>
          </w:p>
        </w:tc>
        <w:tc>
          <w:tcPr>
            <w:tcW w:w="2411" w:type="dxa"/>
            <w:vMerge/>
            <w:tcBorders>
              <w:left w:val="single" w:sz="4" w:space="0" w:color="808080" w:themeColor="background1" w:themeShade="80"/>
              <w:bottom w:val="single" w:sz="4" w:space="0" w:color="808080" w:themeColor="background1" w:themeShade="80"/>
            </w:tcBorders>
            <w:shd w:val="clear" w:color="auto" w:fill="D9D9D9" w:themeFill="background1" w:themeFillShade="D9"/>
          </w:tcPr>
          <w:p w14:paraId="4A7BF6C2" w14:textId="77777777" w:rsidR="00DC307D" w:rsidRPr="00DC307D" w:rsidRDefault="00DC307D" w:rsidP="008371C6">
            <w:pPr>
              <w:jc w:val="center"/>
              <w:rPr>
                <w:rFonts w:ascii="Tahoma" w:hAnsi="Tahoma" w:cs="Tahoma"/>
                <w:bCs/>
                <w:color w:val="000000"/>
                <w:sz w:val="14"/>
                <w:szCs w:val="14"/>
              </w:rPr>
            </w:pPr>
          </w:p>
        </w:tc>
      </w:tr>
      <w:tr w:rsidR="00DC307D" w:rsidRPr="00DC307D" w14:paraId="558E9FEA" w14:textId="77777777" w:rsidTr="00DC307D">
        <w:trPr>
          <w:trHeight w:val="64"/>
        </w:trPr>
        <w:tc>
          <w:tcPr>
            <w:tcW w:w="622" w:type="dxa"/>
            <w:shd w:val="clear" w:color="auto" w:fill="auto"/>
            <w:noWrap/>
            <w:vAlign w:val="bottom"/>
          </w:tcPr>
          <w:p w14:paraId="3DC66628" w14:textId="77777777" w:rsidR="00DC307D" w:rsidRPr="00DC307D" w:rsidRDefault="00DC307D" w:rsidP="008371C6">
            <w:pPr>
              <w:jc w:val="center"/>
              <w:rPr>
                <w:rFonts w:ascii="Tahoma" w:hAnsi="Tahoma" w:cs="Tahoma"/>
                <w:b/>
                <w:color w:val="000000"/>
                <w:sz w:val="14"/>
                <w:szCs w:val="14"/>
              </w:rPr>
            </w:pPr>
            <w:r w:rsidRPr="00DC307D">
              <w:rPr>
                <w:rFonts w:ascii="Tahoma" w:hAnsi="Tahoma" w:cs="Tahoma"/>
                <w:b/>
                <w:color w:val="000000"/>
                <w:sz w:val="14"/>
                <w:szCs w:val="14"/>
              </w:rPr>
              <w:t>1</w:t>
            </w:r>
          </w:p>
        </w:tc>
        <w:tc>
          <w:tcPr>
            <w:tcW w:w="654" w:type="dxa"/>
            <w:gridSpan w:val="2"/>
            <w:tcBorders>
              <w:right w:val="single" w:sz="36" w:space="0" w:color="808080" w:themeColor="background1" w:themeShade="80"/>
            </w:tcBorders>
            <w:shd w:val="clear" w:color="auto" w:fill="auto"/>
            <w:vAlign w:val="bottom"/>
          </w:tcPr>
          <w:p w14:paraId="7F49E325"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35 %</w:t>
            </w:r>
          </w:p>
        </w:tc>
        <w:tc>
          <w:tcPr>
            <w:tcW w:w="492" w:type="dxa"/>
            <w:tcBorders>
              <w:left w:val="single" w:sz="36" w:space="0" w:color="808080" w:themeColor="background1" w:themeShade="80"/>
            </w:tcBorders>
            <w:vAlign w:val="bottom"/>
          </w:tcPr>
          <w:p w14:paraId="509C01BE"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10</w:t>
            </w:r>
          </w:p>
        </w:tc>
        <w:tc>
          <w:tcPr>
            <w:tcW w:w="567" w:type="dxa"/>
            <w:shd w:val="clear" w:color="auto" w:fill="auto"/>
            <w:vAlign w:val="bottom"/>
          </w:tcPr>
          <w:p w14:paraId="0BFBC73E"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15</w:t>
            </w:r>
          </w:p>
        </w:tc>
        <w:tc>
          <w:tcPr>
            <w:tcW w:w="567" w:type="dxa"/>
            <w:shd w:val="clear" w:color="auto" w:fill="auto"/>
            <w:vAlign w:val="bottom"/>
          </w:tcPr>
          <w:p w14:paraId="55175A9B" w14:textId="77777777" w:rsidR="00DC307D" w:rsidRPr="00DC307D" w:rsidRDefault="00DC307D" w:rsidP="008371C6">
            <w:pPr>
              <w:jc w:val="center"/>
              <w:rPr>
                <w:rFonts w:ascii="Tahoma" w:hAnsi="Tahoma" w:cs="Tahoma"/>
                <w:color w:val="000000"/>
                <w:sz w:val="14"/>
                <w:szCs w:val="14"/>
              </w:rPr>
            </w:pPr>
            <w:r w:rsidRPr="00DC307D">
              <w:rPr>
                <w:rFonts w:ascii="Tahoma" w:hAnsi="Tahoma" w:cs="Tahoma"/>
                <w:bCs/>
                <w:color w:val="000000"/>
                <w:sz w:val="14"/>
                <w:szCs w:val="14"/>
              </w:rPr>
              <w:t>20</w:t>
            </w:r>
          </w:p>
        </w:tc>
        <w:tc>
          <w:tcPr>
            <w:tcW w:w="567" w:type="dxa"/>
            <w:shd w:val="clear" w:color="auto" w:fill="auto"/>
            <w:vAlign w:val="bottom"/>
          </w:tcPr>
          <w:p w14:paraId="7BFBD847" w14:textId="36DF3403" w:rsidR="00DC307D" w:rsidRPr="00AE5102" w:rsidRDefault="009D19C0" w:rsidP="009D19C0">
            <w:pPr>
              <w:jc w:val="center"/>
              <w:rPr>
                <w:rFonts w:ascii="Tahoma" w:hAnsi="Tahoma" w:cs="Tahoma"/>
                <w:color w:val="000000"/>
                <w:sz w:val="14"/>
                <w:szCs w:val="14"/>
                <w:highlight w:val="yellow"/>
              </w:rPr>
            </w:pPr>
            <w:r w:rsidRPr="009D19C0">
              <w:rPr>
                <w:rFonts w:ascii="Tahoma" w:hAnsi="Tahoma" w:cs="Tahoma"/>
                <w:color w:val="000000"/>
                <w:sz w:val="14"/>
                <w:szCs w:val="14"/>
              </w:rPr>
              <w:t>2</w:t>
            </w:r>
            <w:r w:rsidR="003023A4">
              <w:rPr>
                <w:rFonts w:ascii="Tahoma" w:hAnsi="Tahoma" w:cs="Tahoma"/>
                <w:color w:val="000000"/>
                <w:sz w:val="14"/>
                <w:szCs w:val="14"/>
              </w:rPr>
              <w:t>2,5</w:t>
            </w:r>
          </w:p>
        </w:tc>
        <w:tc>
          <w:tcPr>
            <w:tcW w:w="709" w:type="dxa"/>
            <w:shd w:val="clear" w:color="auto" w:fill="auto"/>
            <w:vAlign w:val="bottom"/>
          </w:tcPr>
          <w:p w14:paraId="07A5122F" w14:textId="16CAFFDE" w:rsidR="006056A5" w:rsidRPr="00DC307D" w:rsidRDefault="006056A5" w:rsidP="00974128">
            <w:pPr>
              <w:jc w:val="center"/>
              <w:rPr>
                <w:rFonts w:ascii="Tahoma" w:hAnsi="Tahoma" w:cs="Tahoma"/>
                <w:color w:val="000000"/>
                <w:sz w:val="14"/>
                <w:szCs w:val="14"/>
                <w:highlight w:val="yellow"/>
              </w:rPr>
            </w:pPr>
            <w:r w:rsidRPr="006056A5">
              <w:rPr>
                <w:rFonts w:ascii="Tahoma" w:hAnsi="Tahoma" w:cs="Tahoma"/>
                <w:color w:val="000000"/>
                <w:sz w:val="14"/>
                <w:szCs w:val="14"/>
              </w:rPr>
              <w:t>25</w:t>
            </w:r>
          </w:p>
        </w:tc>
        <w:tc>
          <w:tcPr>
            <w:tcW w:w="709" w:type="dxa"/>
            <w:shd w:val="clear" w:color="auto" w:fill="auto"/>
            <w:vAlign w:val="bottom"/>
          </w:tcPr>
          <w:p w14:paraId="62B74840" w14:textId="77777777" w:rsidR="00DC307D" w:rsidRPr="00DC307D" w:rsidRDefault="00DC307D" w:rsidP="008371C6">
            <w:pPr>
              <w:rPr>
                <w:rFonts w:ascii="Tahoma" w:hAnsi="Tahoma" w:cs="Tahoma"/>
                <w:color w:val="000000"/>
                <w:sz w:val="14"/>
                <w:szCs w:val="14"/>
                <w:highlight w:val="yellow"/>
              </w:rPr>
            </w:pPr>
          </w:p>
        </w:tc>
        <w:tc>
          <w:tcPr>
            <w:tcW w:w="850" w:type="dxa"/>
            <w:shd w:val="clear" w:color="auto" w:fill="auto"/>
            <w:vAlign w:val="bottom"/>
          </w:tcPr>
          <w:p w14:paraId="2C5B9B6A" w14:textId="77777777" w:rsidR="00DC307D" w:rsidRPr="00DC307D" w:rsidRDefault="00DC307D" w:rsidP="008371C6">
            <w:pPr>
              <w:rPr>
                <w:rFonts w:ascii="Tahoma" w:hAnsi="Tahoma" w:cs="Tahoma"/>
                <w:color w:val="000000"/>
                <w:sz w:val="14"/>
                <w:szCs w:val="14"/>
                <w:highlight w:val="yellow"/>
              </w:rPr>
            </w:pPr>
          </w:p>
        </w:tc>
        <w:tc>
          <w:tcPr>
            <w:tcW w:w="851" w:type="dxa"/>
            <w:shd w:val="clear" w:color="auto" w:fill="auto"/>
            <w:vAlign w:val="bottom"/>
          </w:tcPr>
          <w:p w14:paraId="5165F504" w14:textId="77777777" w:rsidR="00DC307D" w:rsidRPr="00DC307D" w:rsidRDefault="00DC307D" w:rsidP="008371C6">
            <w:pPr>
              <w:rPr>
                <w:rFonts w:ascii="Tahoma" w:hAnsi="Tahoma" w:cs="Tahoma"/>
                <w:color w:val="000000"/>
                <w:sz w:val="14"/>
                <w:szCs w:val="14"/>
                <w:highlight w:val="yellow"/>
              </w:rPr>
            </w:pPr>
          </w:p>
        </w:tc>
        <w:tc>
          <w:tcPr>
            <w:tcW w:w="708" w:type="dxa"/>
            <w:shd w:val="clear" w:color="auto" w:fill="auto"/>
            <w:vAlign w:val="bottom"/>
          </w:tcPr>
          <w:p w14:paraId="4F758D8B" w14:textId="77777777" w:rsidR="00DC307D" w:rsidRPr="00DC307D" w:rsidRDefault="00DC307D" w:rsidP="008371C6">
            <w:pPr>
              <w:rPr>
                <w:rFonts w:ascii="Tahoma" w:hAnsi="Tahoma" w:cs="Tahoma"/>
                <w:color w:val="000000"/>
                <w:sz w:val="14"/>
                <w:szCs w:val="14"/>
                <w:highlight w:val="yellow"/>
              </w:rPr>
            </w:pPr>
          </w:p>
        </w:tc>
        <w:tc>
          <w:tcPr>
            <w:tcW w:w="2411" w:type="dxa"/>
            <w:shd w:val="clear" w:color="auto" w:fill="auto"/>
          </w:tcPr>
          <w:p w14:paraId="6BC3E755"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Directie</w:t>
            </w:r>
          </w:p>
        </w:tc>
      </w:tr>
      <w:tr w:rsidR="00DC307D" w:rsidRPr="00DC307D" w14:paraId="6E76A00E" w14:textId="77777777" w:rsidTr="00DC307D">
        <w:trPr>
          <w:trHeight w:val="64"/>
        </w:trPr>
        <w:tc>
          <w:tcPr>
            <w:tcW w:w="622" w:type="dxa"/>
            <w:tcBorders>
              <w:bottom w:val="single" w:sz="4" w:space="0" w:color="808080" w:themeColor="background1" w:themeShade="80"/>
            </w:tcBorders>
            <w:shd w:val="clear" w:color="auto" w:fill="auto"/>
            <w:noWrap/>
            <w:vAlign w:val="bottom"/>
          </w:tcPr>
          <w:p w14:paraId="5B99AD8C" w14:textId="77777777" w:rsidR="00DC307D" w:rsidRPr="00DC307D" w:rsidRDefault="00DC307D" w:rsidP="008371C6">
            <w:pPr>
              <w:jc w:val="center"/>
              <w:rPr>
                <w:rFonts w:ascii="Tahoma" w:hAnsi="Tahoma" w:cs="Tahoma"/>
                <w:b/>
                <w:color w:val="000000"/>
                <w:sz w:val="14"/>
                <w:szCs w:val="14"/>
              </w:rPr>
            </w:pPr>
            <w:r w:rsidRPr="00DC307D">
              <w:rPr>
                <w:rFonts w:ascii="Tahoma" w:hAnsi="Tahoma" w:cs="Tahoma"/>
                <w:b/>
                <w:color w:val="000000"/>
                <w:sz w:val="14"/>
                <w:szCs w:val="14"/>
              </w:rPr>
              <w:t>2</w:t>
            </w:r>
          </w:p>
        </w:tc>
        <w:tc>
          <w:tcPr>
            <w:tcW w:w="654" w:type="dxa"/>
            <w:gridSpan w:val="2"/>
            <w:tcBorders>
              <w:bottom w:val="single" w:sz="4" w:space="0" w:color="808080" w:themeColor="background1" w:themeShade="80"/>
              <w:right w:val="single" w:sz="36" w:space="0" w:color="808080" w:themeColor="background1" w:themeShade="80"/>
            </w:tcBorders>
            <w:shd w:val="clear" w:color="auto" w:fill="auto"/>
            <w:vAlign w:val="bottom"/>
          </w:tcPr>
          <w:p w14:paraId="31A3B006"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35 %</w:t>
            </w:r>
          </w:p>
        </w:tc>
        <w:tc>
          <w:tcPr>
            <w:tcW w:w="492" w:type="dxa"/>
            <w:tcBorders>
              <w:left w:val="single" w:sz="36" w:space="0" w:color="808080" w:themeColor="background1" w:themeShade="80"/>
              <w:bottom w:val="single" w:sz="4" w:space="0" w:color="808080" w:themeColor="background1" w:themeShade="80"/>
            </w:tcBorders>
            <w:vAlign w:val="bottom"/>
          </w:tcPr>
          <w:p w14:paraId="6FA499B0"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10</w:t>
            </w:r>
          </w:p>
        </w:tc>
        <w:tc>
          <w:tcPr>
            <w:tcW w:w="567" w:type="dxa"/>
            <w:tcBorders>
              <w:bottom w:val="single" w:sz="4" w:space="0" w:color="808080" w:themeColor="background1" w:themeShade="80"/>
            </w:tcBorders>
            <w:shd w:val="clear" w:color="auto" w:fill="auto"/>
            <w:vAlign w:val="bottom"/>
          </w:tcPr>
          <w:p w14:paraId="18A8E808"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15</w:t>
            </w:r>
          </w:p>
        </w:tc>
        <w:tc>
          <w:tcPr>
            <w:tcW w:w="567" w:type="dxa"/>
            <w:tcBorders>
              <w:bottom w:val="single" w:sz="4" w:space="0" w:color="808080" w:themeColor="background1" w:themeShade="80"/>
            </w:tcBorders>
            <w:shd w:val="clear" w:color="auto" w:fill="auto"/>
            <w:vAlign w:val="bottom"/>
          </w:tcPr>
          <w:p w14:paraId="22DA2E62" w14:textId="77777777" w:rsidR="00DC307D" w:rsidRPr="00DC307D" w:rsidRDefault="00DC307D" w:rsidP="008371C6">
            <w:pPr>
              <w:jc w:val="center"/>
              <w:rPr>
                <w:rFonts w:ascii="Tahoma" w:hAnsi="Tahoma" w:cs="Tahoma"/>
                <w:color w:val="000000"/>
                <w:sz w:val="14"/>
                <w:szCs w:val="14"/>
              </w:rPr>
            </w:pPr>
            <w:r w:rsidRPr="00DC307D">
              <w:rPr>
                <w:rFonts w:ascii="Tahoma" w:hAnsi="Tahoma" w:cs="Tahoma"/>
                <w:bCs/>
                <w:color w:val="000000"/>
                <w:sz w:val="14"/>
                <w:szCs w:val="14"/>
              </w:rPr>
              <w:t>20</w:t>
            </w:r>
          </w:p>
        </w:tc>
        <w:tc>
          <w:tcPr>
            <w:tcW w:w="567" w:type="dxa"/>
            <w:tcBorders>
              <w:bottom w:val="single" w:sz="4" w:space="0" w:color="808080" w:themeColor="background1" w:themeShade="80"/>
            </w:tcBorders>
            <w:shd w:val="clear" w:color="auto" w:fill="auto"/>
            <w:vAlign w:val="bottom"/>
          </w:tcPr>
          <w:p w14:paraId="27323746" w14:textId="1AFC2C53" w:rsidR="00DC307D" w:rsidRPr="00AE5102" w:rsidRDefault="009D19C0" w:rsidP="009D19C0">
            <w:pPr>
              <w:jc w:val="center"/>
              <w:rPr>
                <w:rFonts w:ascii="Tahoma" w:hAnsi="Tahoma" w:cs="Tahoma"/>
                <w:color w:val="000000"/>
                <w:sz w:val="14"/>
                <w:szCs w:val="14"/>
                <w:highlight w:val="yellow"/>
              </w:rPr>
            </w:pPr>
            <w:r w:rsidRPr="009D19C0">
              <w:rPr>
                <w:rFonts w:ascii="Tahoma" w:hAnsi="Tahoma" w:cs="Tahoma"/>
                <w:color w:val="000000"/>
                <w:sz w:val="14"/>
                <w:szCs w:val="14"/>
              </w:rPr>
              <w:t>2</w:t>
            </w:r>
            <w:r w:rsidR="003023A4">
              <w:rPr>
                <w:rFonts w:ascii="Tahoma" w:hAnsi="Tahoma" w:cs="Tahoma"/>
                <w:color w:val="000000"/>
                <w:sz w:val="14"/>
                <w:szCs w:val="14"/>
              </w:rPr>
              <w:t>2,5</w:t>
            </w:r>
          </w:p>
        </w:tc>
        <w:tc>
          <w:tcPr>
            <w:tcW w:w="709" w:type="dxa"/>
            <w:shd w:val="clear" w:color="auto" w:fill="auto"/>
            <w:vAlign w:val="bottom"/>
          </w:tcPr>
          <w:p w14:paraId="4C7F51D2" w14:textId="51F4EF66" w:rsidR="00DC307D" w:rsidRPr="00DC307D" w:rsidRDefault="006056A5" w:rsidP="00974128">
            <w:pPr>
              <w:jc w:val="center"/>
              <w:rPr>
                <w:rFonts w:ascii="Tahoma" w:hAnsi="Tahoma" w:cs="Tahoma"/>
                <w:color w:val="000000"/>
                <w:sz w:val="14"/>
                <w:szCs w:val="14"/>
              </w:rPr>
            </w:pPr>
            <w:r>
              <w:rPr>
                <w:rFonts w:ascii="Tahoma" w:hAnsi="Tahoma" w:cs="Tahoma"/>
                <w:color w:val="000000"/>
                <w:sz w:val="14"/>
                <w:szCs w:val="14"/>
              </w:rPr>
              <w:t>25</w:t>
            </w:r>
          </w:p>
        </w:tc>
        <w:tc>
          <w:tcPr>
            <w:tcW w:w="709" w:type="dxa"/>
            <w:shd w:val="clear" w:color="auto" w:fill="auto"/>
            <w:vAlign w:val="bottom"/>
          </w:tcPr>
          <w:p w14:paraId="4B72B384" w14:textId="77777777" w:rsidR="00DC307D" w:rsidRPr="00DC307D" w:rsidRDefault="00DC307D" w:rsidP="008371C6">
            <w:pPr>
              <w:rPr>
                <w:rFonts w:ascii="Tahoma" w:hAnsi="Tahoma" w:cs="Tahoma"/>
                <w:color w:val="000000"/>
                <w:sz w:val="14"/>
                <w:szCs w:val="14"/>
              </w:rPr>
            </w:pPr>
          </w:p>
        </w:tc>
        <w:tc>
          <w:tcPr>
            <w:tcW w:w="850" w:type="dxa"/>
            <w:shd w:val="clear" w:color="auto" w:fill="auto"/>
            <w:vAlign w:val="bottom"/>
          </w:tcPr>
          <w:p w14:paraId="0A5D9AB6" w14:textId="77777777" w:rsidR="00DC307D" w:rsidRPr="00DC307D" w:rsidRDefault="00DC307D" w:rsidP="008371C6">
            <w:pPr>
              <w:rPr>
                <w:rFonts w:ascii="Tahoma" w:hAnsi="Tahoma" w:cs="Tahoma"/>
                <w:color w:val="000000"/>
                <w:sz w:val="14"/>
                <w:szCs w:val="14"/>
              </w:rPr>
            </w:pPr>
          </w:p>
        </w:tc>
        <w:tc>
          <w:tcPr>
            <w:tcW w:w="851" w:type="dxa"/>
            <w:shd w:val="clear" w:color="auto" w:fill="auto"/>
            <w:vAlign w:val="bottom"/>
          </w:tcPr>
          <w:p w14:paraId="4404DDBB" w14:textId="77777777" w:rsidR="00DC307D" w:rsidRPr="00DC307D" w:rsidRDefault="00DC307D" w:rsidP="008371C6">
            <w:pPr>
              <w:rPr>
                <w:rFonts w:ascii="Tahoma" w:hAnsi="Tahoma" w:cs="Tahoma"/>
                <w:color w:val="000000"/>
                <w:sz w:val="14"/>
                <w:szCs w:val="14"/>
              </w:rPr>
            </w:pPr>
          </w:p>
        </w:tc>
        <w:tc>
          <w:tcPr>
            <w:tcW w:w="708" w:type="dxa"/>
            <w:shd w:val="clear" w:color="auto" w:fill="auto"/>
            <w:vAlign w:val="bottom"/>
          </w:tcPr>
          <w:p w14:paraId="09BB2FD2" w14:textId="77777777" w:rsidR="00DC307D" w:rsidRPr="00DC307D" w:rsidRDefault="00DC307D" w:rsidP="008371C6">
            <w:pPr>
              <w:rPr>
                <w:rFonts w:ascii="Tahoma" w:hAnsi="Tahoma" w:cs="Tahoma"/>
                <w:color w:val="000000"/>
                <w:sz w:val="14"/>
                <w:szCs w:val="14"/>
              </w:rPr>
            </w:pPr>
          </w:p>
        </w:tc>
        <w:tc>
          <w:tcPr>
            <w:tcW w:w="2411" w:type="dxa"/>
            <w:shd w:val="clear" w:color="auto" w:fill="auto"/>
          </w:tcPr>
          <w:p w14:paraId="6D263971" w14:textId="77777777" w:rsidR="00DC307D" w:rsidRPr="00DC307D" w:rsidRDefault="00DC307D" w:rsidP="008371C6">
            <w:pPr>
              <w:jc w:val="center"/>
              <w:rPr>
                <w:rFonts w:ascii="Tahoma" w:hAnsi="Tahoma" w:cs="Tahoma"/>
                <w:bCs/>
                <w:color w:val="000000"/>
                <w:sz w:val="14"/>
                <w:szCs w:val="14"/>
              </w:rPr>
            </w:pPr>
            <w:r w:rsidRPr="00DC307D">
              <w:rPr>
                <w:rFonts w:ascii="Tahoma" w:hAnsi="Tahoma" w:cs="Tahoma"/>
                <w:bCs/>
                <w:color w:val="000000"/>
                <w:sz w:val="14"/>
                <w:szCs w:val="14"/>
              </w:rPr>
              <w:t>Directie</w:t>
            </w:r>
          </w:p>
        </w:tc>
      </w:tr>
      <w:tr w:rsidR="00DC307D" w:rsidRPr="00DC307D" w14:paraId="48961004" w14:textId="77777777" w:rsidTr="00DC307D">
        <w:trPr>
          <w:trHeight w:val="551"/>
        </w:trPr>
        <w:tc>
          <w:tcPr>
            <w:tcW w:w="1201" w:type="dxa"/>
            <w:gridSpan w:val="2"/>
            <w:tcBorders>
              <w:right w:val="nil"/>
            </w:tcBorders>
            <w:shd w:val="clear" w:color="auto" w:fill="D9D9D9" w:themeFill="background1" w:themeFillShade="D9"/>
            <w:noWrap/>
            <w:vAlign w:val="bottom"/>
          </w:tcPr>
          <w:p w14:paraId="57E72A9A" w14:textId="77777777"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Opmerkingen</w:t>
            </w:r>
          </w:p>
          <w:p w14:paraId="5A5A36FA" w14:textId="77777777" w:rsidR="00DC307D" w:rsidRPr="00DC307D" w:rsidRDefault="00DC307D" w:rsidP="008371C6">
            <w:pPr>
              <w:jc w:val="right"/>
              <w:rPr>
                <w:rFonts w:ascii="Tahoma" w:hAnsi="Tahoma" w:cs="Tahoma"/>
                <w:color w:val="000000"/>
                <w:sz w:val="14"/>
                <w:szCs w:val="14"/>
              </w:rPr>
            </w:pPr>
          </w:p>
          <w:p w14:paraId="1A8E45FE"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 xml:space="preserve"> </w:t>
            </w:r>
          </w:p>
        </w:tc>
        <w:tc>
          <w:tcPr>
            <w:tcW w:w="8506" w:type="dxa"/>
            <w:gridSpan w:val="11"/>
            <w:tcBorders>
              <w:left w:val="nil"/>
            </w:tcBorders>
            <w:shd w:val="clear" w:color="auto" w:fill="auto"/>
            <w:vAlign w:val="bottom"/>
          </w:tcPr>
          <w:p w14:paraId="7056AF75" w14:textId="073FC868" w:rsidR="00DC307D" w:rsidRPr="00874AA7" w:rsidRDefault="00DC307D" w:rsidP="008371C6">
            <w:pPr>
              <w:rPr>
                <w:rFonts w:ascii="Tahoma" w:hAnsi="Tahoma" w:cs="Tahoma"/>
                <w:color w:val="000000"/>
                <w:sz w:val="14"/>
                <w:szCs w:val="14"/>
              </w:rPr>
            </w:pPr>
            <w:r w:rsidRPr="00DC307D">
              <w:rPr>
                <w:rFonts w:ascii="Tahoma" w:hAnsi="Tahoma" w:cs="Tahoma"/>
                <w:color w:val="000000"/>
                <w:sz w:val="14"/>
                <w:szCs w:val="14"/>
              </w:rPr>
              <w:t>- Aan het eind van 20</w:t>
            </w:r>
            <w:r w:rsidR="00377861">
              <w:rPr>
                <w:rFonts w:ascii="Tahoma" w:hAnsi="Tahoma" w:cs="Tahoma"/>
                <w:color w:val="000000"/>
                <w:sz w:val="14"/>
                <w:szCs w:val="14"/>
              </w:rPr>
              <w:t>21</w:t>
            </w:r>
            <w:r w:rsidRPr="00DC307D">
              <w:rPr>
                <w:rFonts w:ascii="Tahoma" w:hAnsi="Tahoma" w:cs="Tahoma"/>
                <w:color w:val="000000"/>
                <w:sz w:val="14"/>
                <w:szCs w:val="14"/>
              </w:rPr>
              <w:t xml:space="preserve"> is het dieselverbruik per werkuur gedaald met </w:t>
            </w:r>
            <w:r w:rsidR="003023A4">
              <w:rPr>
                <w:rFonts w:ascii="Tahoma" w:hAnsi="Tahoma" w:cs="Tahoma"/>
                <w:color w:val="000000"/>
                <w:sz w:val="14"/>
                <w:szCs w:val="14"/>
              </w:rPr>
              <w:t>4,36</w:t>
            </w:r>
            <w:r w:rsidRPr="00256F17">
              <w:rPr>
                <w:rFonts w:ascii="Tahoma" w:hAnsi="Tahoma" w:cs="Tahoma"/>
                <w:color w:val="000000"/>
                <w:sz w:val="14"/>
                <w:szCs w:val="14"/>
              </w:rPr>
              <w:t>%</w:t>
            </w:r>
            <w:r w:rsidR="003023A4">
              <w:rPr>
                <w:rFonts w:ascii="Tahoma" w:hAnsi="Tahoma" w:cs="Tahoma"/>
                <w:color w:val="000000"/>
                <w:sz w:val="14"/>
                <w:szCs w:val="14"/>
              </w:rPr>
              <w:t xml:space="preserve"> in </w:t>
            </w:r>
            <w:r w:rsidR="00CE694D">
              <w:rPr>
                <w:rFonts w:ascii="Tahoma" w:hAnsi="Tahoma" w:cs="Tahoma"/>
                <w:color w:val="000000"/>
                <w:sz w:val="14"/>
                <w:szCs w:val="14"/>
              </w:rPr>
              <w:t>verhouding</w:t>
            </w:r>
            <w:r w:rsidR="003023A4">
              <w:rPr>
                <w:rFonts w:ascii="Tahoma" w:hAnsi="Tahoma" w:cs="Tahoma"/>
                <w:color w:val="000000"/>
                <w:sz w:val="14"/>
                <w:szCs w:val="14"/>
              </w:rPr>
              <w:t xml:space="preserve"> tot de gewerkte uren</w:t>
            </w:r>
            <w:r w:rsidRPr="00DC307D">
              <w:rPr>
                <w:rFonts w:ascii="Tahoma" w:hAnsi="Tahoma" w:cs="Tahoma"/>
                <w:color w:val="000000"/>
                <w:sz w:val="14"/>
                <w:szCs w:val="14"/>
              </w:rPr>
              <w:t>. Als besparing in scope 1 niet mogelijk is wordt het niet bespaarde % in scope 2 gecompenseerd. Na behalen doel wordt per jaar 2,5% extra bespaard Na behalen doel wordt per jaar 2,5% extra bespaard</w:t>
            </w:r>
          </w:p>
        </w:tc>
      </w:tr>
    </w:tbl>
    <w:p w14:paraId="3FF154AD" w14:textId="77777777" w:rsidR="00DC307D" w:rsidRDefault="00DC307D" w:rsidP="008371C6">
      <w:pPr>
        <w:autoSpaceDE w:val="0"/>
        <w:autoSpaceDN w:val="0"/>
        <w:adjustRightInd w:val="0"/>
        <w:rPr>
          <w:rFonts w:ascii="Tahoma" w:hAnsi="Tahoma" w:cs="Tahoma"/>
          <w:b/>
          <w:color w:val="000000"/>
          <w:szCs w:val="22"/>
        </w:rPr>
      </w:pPr>
    </w:p>
    <w:p w14:paraId="73B71256" w14:textId="281616B3" w:rsidR="002174D4" w:rsidRDefault="002174D4" w:rsidP="008371C6">
      <w:pPr>
        <w:rPr>
          <w:rFonts w:ascii="Tahoma" w:hAnsi="Tahoma" w:cs="Tahoma"/>
          <w:sz w:val="18"/>
          <w:szCs w:val="18"/>
        </w:rPr>
      </w:pPr>
      <w:r>
        <w:rPr>
          <w:rFonts w:cs="Tahoma"/>
          <w:szCs w:val="18"/>
        </w:rPr>
        <w:br w:type="page"/>
      </w:r>
    </w:p>
    <w:p w14:paraId="31CD65D5" w14:textId="77777777" w:rsidR="00592988" w:rsidRDefault="00592988" w:rsidP="008371C6">
      <w:pPr>
        <w:pStyle w:val="Geenafstand"/>
        <w:rPr>
          <w:rFonts w:cs="Tahoma"/>
          <w:szCs w:val="18"/>
        </w:rPr>
      </w:pPr>
    </w:p>
    <w:tbl>
      <w:tblPr>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863"/>
        <w:gridCol w:w="917"/>
        <w:gridCol w:w="1440"/>
        <w:gridCol w:w="680"/>
        <w:gridCol w:w="1660"/>
        <w:gridCol w:w="3221"/>
      </w:tblGrid>
      <w:tr w:rsidR="00DC307D" w:rsidRPr="00DC307D" w14:paraId="7AF12DBE" w14:textId="77777777" w:rsidTr="00FE18EA">
        <w:trPr>
          <w:trHeight w:val="172"/>
        </w:trPr>
        <w:tc>
          <w:tcPr>
            <w:tcW w:w="9781" w:type="dxa"/>
            <w:gridSpan w:val="6"/>
            <w:tcBorders>
              <w:bottom w:val="single" w:sz="4" w:space="0" w:color="808080" w:themeColor="background1" w:themeShade="80"/>
            </w:tcBorders>
            <w:shd w:val="clear" w:color="auto" w:fill="D9D9D9" w:themeFill="background1" w:themeFillShade="D9"/>
            <w:noWrap/>
            <w:vAlign w:val="bottom"/>
          </w:tcPr>
          <w:p w14:paraId="043EDEAC" w14:textId="0C98CAA7" w:rsidR="00DC307D" w:rsidRPr="00DC307D" w:rsidRDefault="00DC307D" w:rsidP="008371C6">
            <w:pPr>
              <w:rPr>
                <w:rFonts w:ascii="Tahoma" w:hAnsi="Tahoma" w:cs="Tahoma"/>
                <w:b/>
                <w:bCs/>
                <w:color w:val="000000"/>
                <w:sz w:val="14"/>
                <w:szCs w:val="14"/>
              </w:rPr>
            </w:pPr>
            <w:r w:rsidRPr="00DC307D">
              <w:rPr>
                <w:rFonts w:ascii="Tahoma" w:hAnsi="Tahoma" w:cs="Tahoma"/>
                <w:b/>
                <w:bCs/>
                <w:color w:val="000000"/>
                <w:sz w:val="14"/>
                <w:szCs w:val="14"/>
              </w:rPr>
              <w:t xml:space="preserve">Overzicht </w:t>
            </w:r>
            <w:r w:rsidR="001E520E">
              <w:rPr>
                <w:rFonts w:ascii="Tahoma" w:hAnsi="Tahoma" w:cs="Tahoma"/>
                <w:b/>
                <w:bCs/>
                <w:color w:val="000000"/>
                <w:sz w:val="14"/>
                <w:szCs w:val="14"/>
              </w:rPr>
              <w:t>2-c</w:t>
            </w:r>
            <w:r w:rsidRPr="00DC307D">
              <w:rPr>
                <w:rFonts w:ascii="Tahoma" w:hAnsi="Tahoma" w:cs="Tahoma"/>
                <w:b/>
                <w:bCs/>
                <w:color w:val="000000"/>
                <w:sz w:val="14"/>
                <w:szCs w:val="14"/>
              </w:rPr>
              <w:t xml:space="preserve"> : uitstoot </w:t>
            </w:r>
          </w:p>
        </w:tc>
      </w:tr>
      <w:tr w:rsidR="00DC307D" w:rsidRPr="00DC307D" w14:paraId="5C7C7074" w14:textId="77777777" w:rsidTr="00FE18EA">
        <w:trPr>
          <w:trHeight w:val="64"/>
        </w:trPr>
        <w:tc>
          <w:tcPr>
            <w:tcW w:w="1863" w:type="dxa"/>
            <w:tcBorders>
              <w:bottom w:val="single" w:sz="4" w:space="0" w:color="808080" w:themeColor="background1" w:themeShade="80"/>
              <w:right w:val="nil"/>
            </w:tcBorders>
            <w:shd w:val="clear" w:color="auto" w:fill="D9D9D9" w:themeFill="background1" w:themeFillShade="D9"/>
            <w:noWrap/>
            <w:vAlign w:val="bottom"/>
          </w:tcPr>
          <w:p w14:paraId="1174DA3F" w14:textId="77777777"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 xml:space="preserve">Periode </w:t>
            </w:r>
          </w:p>
        </w:tc>
        <w:tc>
          <w:tcPr>
            <w:tcW w:w="7918" w:type="dxa"/>
            <w:gridSpan w:val="5"/>
            <w:tcBorders>
              <w:left w:val="nil"/>
              <w:bottom w:val="single" w:sz="4" w:space="0" w:color="808080" w:themeColor="background1" w:themeShade="80"/>
            </w:tcBorders>
            <w:shd w:val="clear" w:color="auto" w:fill="auto"/>
            <w:noWrap/>
            <w:vAlign w:val="bottom"/>
            <w:hideMark/>
          </w:tcPr>
          <w:p w14:paraId="4AE55F0E" w14:textId="6D27F80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CO</w:t>
            </w:r>
            <w:r w:rsidRPr="00DC307D">
              <w:rPr>
                <w:rFonts w:ascii="Tahoma" w:hAnsi="Tahoma" w:cs="Tahoma"/>
                <w:color w:val="000000"/>
                <w:sz w:val="14"/>
                <w:szCs w:val="14"/>
                <w:vertAlign w:val="subscript"/>
              </w:rPr>
              <w:t>2</w:t>
            </w:r>
            <w:r w:rsidRPr="00DC307D">
              <w:rPr>
                <w:rFonts w:ascii="Tahoma" w:hAnsi="Tahoma" w:cs="Tahoma"/>
                <w:color w:val="000000"/>
                <w:sz w:val="14"/>
                <w:szCs w:val="14"/>
              </w:rPr>
              <w:t xml:space="preserve"> uitstoot </w:t>
            </w:r>
            <w:r w:rsidR="001266FC">
              <w:rPr>
                <w:rFonts w:ascii="Tahoma" w:hAnsi="Tahoma" w:cs="Tahoma"/>
                <w:color w:val="000000"/>
                <w:sz w:val="14"/>
                <w:szCs w:val="14"/>
              </w:rPr>
              <w:t>hele</w:t>
            </w:r>
            <w:r w:rsidRPr="00DC307D">
              <w:rPr>
                <w:rFonts w:ascii="Tahoma" w:hAnsi="Tahoma" w:cs="Tahoma"/>
                <w:color w:val="000000"/>
                <w:sz w:val="14"/>
                <w:szCs w:val="14"/>
              </w:rPr>
              <w:t xml:space="preserve"> jaar 2021 </w:t>
            </w:r>
          </w:p>
        </w:tc>
      </w:tr>
      <w:tr w:rsidR="00DC307D" w:rsidRPr="00DC307D" w14:paraId="44A6F6BB" w14:textId="77777777" w:rsidTr="00E94CBE">
        <w:trPr>
          <w:trHeight w:val="94"/>
        </w:trPr>
        <w:tc>
          <w:tcPr>
            <w:tcW w:w="1863" w:type="dxa"/>
            <w:shd w:val="clear" w:color="auto" w:fill="D9D9D9" w:themeFill="background1" w:themeFillShade="D9"/>
            <w:noWrap/>
            <w:vAlign w:val="bottom"/>
            <w:hideMark/>
          </w:tcPr>
          <w:p w14:paraId="2CF30036"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 xml:space="preserve">Energiebron </w:t>
            </w:r>
          </w:p>
        </w:tc>
        <w:tc>
          <w:tcPr>
            <w:tcW w:w="917" w:type="dxa"/>
            <w:shd w:val="clear" w:color="auto" w:fill="D9D9D9" w:themeFill="background1" w:themeFillShade="D9"/>
            <w:noWrap/>
            <w:vAlign w:val="bottom"/>
            <w:hideMark/>
          </w:tcPr>
          <w:p w14:paraId="015BEAF1" w14:textId="77777777"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 xml:space="preserve"> Factor </w:t>
            </w:r>
          </w:p>
        </w:tc>
        <w:tc>
          <w:tcPr>
            <w:tcW w:w="1440" w:type="dxa"/>
            <w:tcBorders>
              <w:right w:val="dashSmallGap" w:sz="4" w:space="0" w:color="808080" w:themeColor="background1" w:themeShade="80"/>
            </w:tcBorders>
            <w:shd w:val="clear" w:color="auto" w:fill="D9D9D9" w:themeFill="background1" w:themeFillShade="D9"/>
            <w:noWrap/>
            <w:vAlign w:val="bottom"/>
            <w:hideMark/>
          </w:tcPr>
          <w:p w14:paraId="3E50D26D" w14:textId="77777777"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Verbruik</w:t>
            </w:r>
          </w:p>
        </w:tc>
        <w:tc>
          <w:tcPr>
            <w:tcW w:w="680" w:type="dxa"/>
            <w:tcBorders>
              <w:left w:val="dashSmallGap" w:sz="4" w:space="0" w:color="808080" w:themeColor="background1" w:themeShade="80"/>
            </w:tcBorders>
            <w:shd w:val="clear" w:color="auto" w:fill="D9D9D9" w:themeFill="background1" w:themeFillShade="D9"/>
            <w:noWrap/>
            <w:vAlign w:val="bottom"/>
            <w:hideMark/>
          </w:tcPr>
          <w:p w14:paraId="3DA58640" w14:textId="03FB46F3" w:rsidR="00DC307D" w:rsidRPr="00DC307D" w:rsidRDefault="00E94CBE" w:rsidP="008371C6">
            <w:pPr>
              <w:jc w:val="right"/>
              <w:rPr>
                <w:rFonts w:ascii="Tahoma" w:hAnsi="Tahoma" w:cs="Tahoma"/>
                <w:color w:val="000000"/>
                <w:sz w:val="14"/>
                <w:szCs w:val="14"/>
              </w:rPr>
            </w:pPr>
            <w:r>
              <w:rPr>
                <w:rFonts w:ascii="Tahoma" w:hAnsi="Tahoma" w:cs="Tahoma"/>
                <w:color w:val="000000"/>
                <w:sz w:val="14"/>
                <w:szCs w:val="14"/>
              </w:rPr>
              <w:t xml:space="preserve">Eenheid </w:t>
            </w:r>
          </w:p>
        </w:tc>
        <w:tc>
          <w:tcPr>
            <w:tcW w:w="1660" w:type="dxa"/>
            <w:shd w:val="clear" w:color="auto" w:fill="D9D9D9" w:themeFill="background1" w:themeFillShade="D9"/>
            <w:noWrap/>
            <w:vAlign w:val="bottom"/>
            <w:hideMark/>
          </w:tcPr>
          <w:p w14:paraId="121C24B6" w14:textId="77777777"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 xml:space="preserve"> Uitstoot in ton </w:t>
            </w:r>
          </w:p>
        </w:tc>
        <w:tc>
          <w:tcPr>
            <w:tcW w:w="3221" w:type="dxa"/>
            <w:shd w:val="clear" w:color="auto" w:fill="D9D9D9" w:themeFill="background1" w:themeFillShade="D9"/>
            <w:noWrap/>
            <w:vAlign w:val="bottom"/>
            <w:hideMark/>
          </w:tcPr>
          <w:p w14:paraId="5CB91D54" w14:textId="77777777"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 xml:space="preserve"> in % </w:t>
            </w:r>
          </w:p>
        </w:tc>
      </w:tr>
      <w:tr w:rsidR="00DC307D" w:rsidRPr="00DC307D" w14:paraId="414B0A26" w14:textId="77777777" w:rsidTr="00E94CBE">
        <w:trPr>
          <w:trHeight w:val="198"/>
        </w:trPr>
        <w:tc>
          <w:tcPr>
            <w:tcW w:w="9781" w:type="dxa"/>
            <w:gridSpan w:val="6"/>
            <w:shd w:val="clear" w:color="auto" w:fill="D9D9D9" w:themeFill="background1" w:themeFillShade="D9"/>
            <w:noWrap/>
            <w:vAlign w:val="bottom"/>
            <w:hideMark/>
          </w:tcPr>
          <w:p w14:paraId="54544E42" w14:textId="77777777" w:rsidR="00DC307D" w:rsidRPr="00DC307D" w:rsidRDefault="00DC307D" w:rsidP="008371C6">
            <w:pPr>
              <w:rPr>
                <w:rFonts w:ascii="Tahoma" w:hAnsi="Tahoma" w:cs="Tahoma"/>
                <w:b/>
                <w:bCs/>
                <w:color w:val="000000"/>
                <w:sz w:val="14"/>
                <w:szCs w:val="14"/>
              </w:rPr>
            </w:pPr>
            <w:r w:rsidRPr="00DC307D">
              <w:rPr>
                <w:rFonts w:ascii="Tahoma" w:hAnsi="Tahoma" w:cs="Tahoma"/>
                <w:b/>
                <w:bCs/>
                <w:color w:val="000000"/>
                <w:sz w:val="14"/>
                <w:szCs w:val="14"/>
              </w:rPr>
              <w:t>Scope 1</w:t>
            </w:r>
          </w:p>
        </w:tc>
      </w:tr>
      <w:tr w:rsidR="00DC307D" w:rsidRPr="00DC307D" w14:paraId="6ED02978" w14:textId="77777777" w:rsidTr="00A91F34">
        <w:trPr>
          <w:trHeight w:val="216"/>
        </w:trPr>
        <w:tc>
          <w:tcPr>
            <w:tcW w:w="1863" w:type="dxa"/>
            <w:shd w:val="clear" w:color="auto" w:fill="auto"/>
            <w:noWrap/>
            <w:vAlign w:val="bottom"/>
            <w:hideMark/>
          </w:tcPr>
          <w:p w14:paraId="76D13B47"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Benzine</w:t>
            </w:r>
          </w:p>
        </w:tc>
        <w:tc>
          <w:tcPr>
            <w:tcW w:w="917" w:type="dxa"/>
            <w:shd w:val="clear" w:color="auto" w:fill="auto"/>
            <w:noWrap/>
            <w:vAlign w:val="bottom"/>
            <w:hideMark/>
          </w:tcPr>
          <w:p w14:paraId="53DC0D13" w14:textId="77777777"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 xml:space="preserve">      2,784 </w:t>
            </w:r>
          </w:p>
        </w:tc>
        <w:tc>
          <w:tcPr>
            <w:tcW w:w="1440" w:type="dxa"/>
            <w:tcBorders>
              <w:right w:val="dashSmallGap" w:sz="4" w:space="0" w:color="808080" w:themeColor="background1" w:themeShade="80"/>
            </w:tcBorders>
            <w:shd w:val="clear" w:color="auto" w:fill="auto"/>
            <w:noWrap/>
            <w:vAlign w:val="bottom"/>
          </w:tcPr>
          <w:p w14:paraId="3BEE7C87" w14:textId="592BD332" w:rsidR="00DC307D" w:rsidRPr="00DC307D" w:rsidRDefault="00EF1C03" w:rsidP="008371C6">
            <w:pPr>
              <w:jc w:val="right"/>
              <w:rPr>
                <w:rFonts w:ascii="Tahoma" w:hAnsi="Tahoma" w:cs="Tahoma"/>
                <w:color w:val="000000"/>
                <w:sz w:val="14"/>
                <w:szCs w:val="14"/>
              </w:rPr>
            </w:pPr>
            <w:r>
              <w:rPr>
                <w:rFonts w:ascii="Tahoma" w:hAnsi="Tahoma" w:cs="Tahoma"/>
                <w:color w:val="000000"/>
                <w:sz w:val="14"/>
                <w:szCs w:val="14"/>
              </w:rPr>
              <w:t>9.153</w:t>
            </w:r>
          </w:p>
        </w:tc>
        <w:tc>
          <w:tcPr>
            <w:tcW w:w="680" w:type="dxa"/>
            <w:tcBorders>
              <w:left w:val="dashSmallGap" w:sz="4" w:space="0" w:color="808080" w:themeColor="background1" w:themeShade="80"/>
            </w:tcBorders>
            <w:shd w:val="clear" w:color="auto" w:fill="auto"/>
            <w:noWrap/>
            <w:vAlign w:val="bottom"/>
            <w:hideMark/>
          </w:tcPr>
          <w:p w14:paraId="472C0CBA"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liter</w:t>
            </w:r>
          </w:p>
        </w:tc>
        <w:tc>
          <w:tcPr>
            <w:tcW w:w="1660" w:type="dxa"/>
            <w:shd w:val="clear" w:color="auto" w:fill="auto"/>
            <w:noWrap/>
            <w:vAlign w:val="bottom"/>
          </w:tcPr>
          <w:p w14:paraId="7FF1128F" w14:textId="3F3E20EA" w:rsidR="00DC307D" w:rsidRPr="00DC307D" w:rsidRDefault="00CF0380" w:rsidP="008371C6">
            <w:pPr>
              <w:jc w:val="right"/>
              <w:rPr>
                <w:rFonts w:ascii="Tahoma" w:hAnsi="Tahoma" w:cs="Tahoma"/>
                <w:color w:val="000000"/>
                <w:sz w:val="14"/>
                <w:szCs w:val="14"/>
              </w:rPr>
            </w:pPr>
            <w:r>
              <w:rPr>
                <w:rFonts w:ascii="Tahoma" w:hAnsi="Tahoma" w:cs="Tahoma"/>
                <w:color w:val="000000"/>
                <w:sz w:val="14"/>
                <w:szCs w:val="14"/>
              </w:rPr>
              <w:t>25,48</w:t>
            </w:r>
          </w:p>
        </w:tc>
        <w:tc>
          <w:tcPr>
            <w:tcW w:w="3221" w:type="dxa"/>
            <w:shd w:val="clear" w:color="auto" w:fill="auto"/>
            <w:noWrap/>
            <w:vAlign w:val="bottom"/>
          </w:tcPr>
          <w:p w14:paraId="5E61F3BB" w14:textId="2ACA2F12" w:rsidR="00DC307D" w:rsidRPr="005A6258" w:rsidRDefault="00A91F34" w:rsidP="008371C6">
            <w:pPr>
              <w:jc w:val="right"/>
              <w:rPr>
                <w:rFonts w:ascii="Tahoma" w:hAnsi="Tahoma" w:cs="Tahoma"/>
                <w:color w:val="000000"/>
                <w:sz w:val="14"/>
                <w:szCs w:val="14"/>
              </w:rPr>
            </w:pPr>
            <w:r w:rsidRPr="005A6258">
              <w:rPr>
                <w:rFonts w:ascii="Tahoma" w:hAnsi="Tahoma" w:cs="Tahoma"/>
                <w:color w:val="000000"/>
                <w:sz w:val="14"/>
                <w:szCs w:val="14"/>
              </w:rPr>
              <w:t>4,75</w:t>
            </w:r>
          </w:p>
        </w:tc>
      </w:tr>
      <w:tr w:rsidR="00DC307D" w:rsidRPr="00DC307D" w14:paraId="64FB4CB1" w14:textId="77777777" w:rsidTr="00A91F34">
        <w:trPr>
          <w:trHeight w:val="160"/>
        </w:trPr>
        <w:tc>
          <w:tcPr>
            <w:tcW w:w="1863" w:type="dxa"/>
            <w:shd w:val="clear" w:color="auto" w:fill="auto"/>
            <w:noWrap/>
            <w:vAlign w:val="bottom"/>
            <w:hideMark/>
          </w:tcPr>
          <w:p w14:paraId="42D3C6F2"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Diesel</w:t>
            </w:r>
          </w:p>
        </w:tc>
        <w:tc>
          <w:tcPr>
            <w:tcW w:w="917" w:type="dxa"/>
            <w:shd w:val="clear" w:color="auto" w:fill="auto"/>
            <w:noWrap/>
            <w:vAlign w:val="bottom"/>
            <w:hideMark/>
          </w:tcPr>
          <w:p w14:paraId="5184108C" w14:textId="77777777"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 xml:space="preserve">      3,262 </w:t>
            </w:r>
          </w:p>
        </w:tc>
        <w:tc>
          <w:tcPr>
            <w:tcW w:w="1440" w:type="dxa"/>
            <w:tcBorders>
              <w:right w:val="dashSmallGap" w:sz="4" w:space="0" w:color="808080" w:themeColor="background1" w:themeShade="80"/>
            </w:tcBorders>
            <w:shd w:val="clear" w:color="auto" w:fill="auto"/>
            <w:noWrap/>
            <w:vAlign w:val="bottom"/>
          </w:tcPr>
          <w:p w14:paraId="527BB482" w14:textId="44BEED98" w:rsidR="00DC307D" w:rsidRPr="00DC307D" w:rsidRDefault="00EF1C03" w:rsidP="008371C6">
            <w:pPr>
              <w:jc w:val="right"/>
              <w:rPr>
                <w:rFonts w:ascii="Tahoma" w:hAnsi="Tahoma" w:cs="Tahoma"/>
                <w:color w:val="000000"/>
                <w:sz w:val="14"/>
                <w:szCs w:val="14"/>
              </w:rPr>
            </w:pPr>
            <w:r>
              <w:rPr>
                <w:rFonts w:ascii="Tahoma" w:hAnsi="Tahoma" w:cs="Tahoma"/>
                <w:color w:val="000000"/>
                <w:sz w:val="14"/>
                <w:szCs w:val="14"/>
              </w:rPr>
              <w:t>123.216</w:t>
            </w:r>
          </w:p>
        </w:tc>
        <w:tc>
          <w:tcPr>
            <w:tcW w:w="680" w:type="dxa"/>
            <w:tcBorders>
              <w:left w:val="dashSmallGap" w:sz="4" w:space="0" w:color="808080" w:themeColor="background1" w:themeShade="80"/>
            </w:tcBorders>
            <w:shd w:val="clear" w:color="auto" w:fill="auto"/>
            <w:noWrap/>
            <w:vAlign w:val="bottom"/>
            <w:hideMark/>
          </w:tcPr>
          <w:p w14:paraId="6EC8BD69"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liter</w:t>
            </w:r>
          </w:p>
        </w:tc>
        <w:tc>
          <w:tcPr>
            <w:tcW w:w="1660" w:type="dxa"/>
            <w:shd w:val="clear" w:color="auto" w:fill="auto"/>
            <w:noWrap/>
            <w:vAlign w:val="bottom"/>
          </w:tcPr>
          <w:p w14:paraId="26174B59" w14:textId="3A610F1C" w:rsidR="00DC307D" w:rsidRPr="00DC307D" w:rsidRDefault="00CF0380" w:rsidP="008371C6">
            <w:pPr>
              <w:jc w:val="right"/>
              <w:rPr>
                <w:rFonts w:ascii="Tahoma" w:hAnsi="Tahoma" w:cs="Tahoma"/>
                <w:color w:val="000000"/>
                <w:sz w:val="14"/>
                <w:szCs w:val="14"/>
              </w:rPr>
            </w:pPr>
            <w:r>
              <w:rPr>
                <w:rFonts w:ascii="Tahoma" w:hAnsi="Tahoma" w:cs="Tahoma"/>
                <w:color w:val="000000"/>
                <w:sz w:val="14"/>
                <w:szCs w:val="14"/>
              </w:rPr>
              <w:t>401,93</w:t>
            </w:r>
          </w:p>
        </w:tc>
        <w:tc>
          <w:tcPr>
            <w:tcW w:w="3221" w:type="dxa"/>
            <w:shd w:val="clear" w:color="auto" w:fill="auto"/>
            <w:noWrap/>
            <w:vAlign w:val="bottom"/>
          </w:tcPr>
          <w:p w14:paraId="66B265E1" w14:textId="7150458A" w:rsidR="00DC307D" w:rsidRPr="005A6258" w:rsidRDefault="00A91F34" w:rsidP="008371C6">
            <w:pPr>
              <w:jc w:val="right"/>
              <w:rPr>
                <w:rFonts w:ascii="Tahoma" w:hAnsi="Tahoma" w:cs="Tahoma"/>
                <w:color w:val="000000"/>
                <w:sz w:val="14"/>
                <w:szCs w:val="14"/>
              </w:rPr>
            </w:pPr>
            <w:r w:rsidRPr="005A6258">
              <w:rPr>
                <w:rFonts w:ascii="Tahoma" w:hAnsi="Tahoma" w:cs="Tahoma"/>
                <w:color w:val="000000"/>
                <w:sz w:val="14"/>
                <w:szCs w:val="14"/>
              </w:rPr>
              <w:t>74,96</w:t>
            </w:r>
          </w:p>
        </w:tc>
      </w:tr>
      <w:tr w:rsidR="00DC307D" w:rsidRPr="00DC307D" w14:paraId="3F5C802A" w14:textId="77777777" w:rsidTr="00A91F34">
        <w:trPr>
          <w:trHeight w:val="146"/>
        </w:trPr>
        <w:tc>
          <w:tcPr>
            <w:tcW w:w="1863" w:type="dxa"/>
            <w:shd w:val="clear" w:color="auto" w:fill="auto"/>
            <w:noWrap/>
            <w:vAlign w:val="bottom"/>
            <w:hideMark/>
          </w:tcPr>
          <w:p w14:paraId="17BA07FB"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LPG</w:t>
            </w:r>
          </w:p>
        </w:tc>
        <w:tc>
          <w:tcPr>
            <w:tcW w:w="917" w:type="dxa"/>
            <w:shd w:val="clear" w:color="auto" w:fill="auto"/>
            <w:noWrap/>
            <w:vAlign w:val="bottom"/>
            <w:hideMark/>
          </w:tcPr>
          <w:p w14:paraId="56D0EE51" w14:textId="51A43A5A"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 xml:space="preserve">      1,</w:t>
            </w:r>
            <w:r w:rsidR="009B0953">
              <w:rPr>
                <w:rFonts w:ascii="Tahoma" w:hAnsi="Tahoma" w:cs="Tahoma"/>
                <w:color w:val="000000"/>
                <w:sz w:val="14"/>
                <w:szCs w:val="14"/>
              </w:rPr>
              <w:t>798</w:t>
            </w:r>
            <w:r w:rsidRPr="00DC307D">
              <w:rPr>
                <w:rFonts w:ascii="Tahoma" w:hAnsi="Tahoma" w:cs="Tahoma"/>
                <w:color w:val="000000"/>
                <w:sz w:val="14"/>
                <w:szCs w:val="14"/>
              </w:rPr>
              <w:t xml:space="preserve"> </w:t>
            </w:r>
          </w:p>
        </w:tc>
        <w:tc>
          <w:tcPr>
            <w:tcW w:w="1440" w:type="dxa"/>
            <w:tcBorders>
              <w:right w:val="dashSmallGap" w:sz="4" w:space="0" w:color="808080" w:themeColor="background1" w:themeShade="80"/>
            </w:tcBorders>
            <w:shd w:val="clear" w:color="auto" w:fill="auto"/>
            <w:noWrap/>
            <w:vAlign w:val="bottom"/>
          </w:tcPr>
          <w:p w14:paraId="285373DE" w14:textId="087B9BDF" w:rsidR="00DC307D" w:rsidRPr="00DC307D" w:rsidRDefault="00EF1C03" w:rsidP="008371C6">
            <w:pPr>
              <w:jc w:val="right"/>
              <w:rPr>
                <w:rFonts w:ascii="Tahoma" w:hAnsi="Tahoma" w:cs="Tahoma"/>
                <w:color w:val="000000"/>
                <w:sz w:val="14"/>
                <w:szCs w:val="14"/>
              </w:rPr>
            </w:pPr>
            <w:r>
              <w:rPr>
                <w:rFonts w:ascii="Tahoma" w:hAnsi="Tahoma" w:cs="Tahoma"/>
                <w:color w:val="000000"/>
                <w:sz w:val="14"/>
                <w:szCs w:val="14"/>
              </w:rPr>
              <w:t>8.635</w:t>
            </w:r>
          </w:p>
        </w:tc>
        <w:tc>
          <w:tcPr>
            <w:tcW w:w="680" w:type="dxa"/>
            <w:tcBorders>
              <w:left w:val="dashSmallGap" w:sz="4" w:space="0" w:color="808080" w:themeColor="background1" w:themeShade="80"/>
            </w:tcBorders>
            <w:shd w:val="clear" w:color="auto" w:fill="auto"/>
            <w:noWrap/>
            <w:vAlign w:val="bottom"/>
            <w:hideMark/>
          </w:tcPr>
          <w:p w14:paraId="2490C858"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liter</w:t>
            </w:r>
          </w:p>
        </w:tc>
        <w:tc>
          <w:tcPr>
            <w:tcW w:w="1660" w:type="dxa"/>
            <w:shd w:val="clear" w:color="auto" w:fill="auto"/>
            <w:noWrap/>
            <w:vAlign w:val="bottom"/>
          </w:tcPr>
          <w:p w14:paraId="61629063" w14:textId="19E19BA2" w:rsidR="00DC307D" w:rsidRPr="00DC307D" w:rsidRDefault="00CF0380" w:rsidP="008371C6">
            <w:pPr>
              <w:jc w:val="right"/>
              <w:rPr>
                <w:rFonts w:ascii="Tahoma" w:hAnsi="Tahoma" w:cs="Tahoma"/>
                <w:color w:val="000000"/>
                <w:sz w:val="14"/>
                <w:szCs w:val="14"/>
              </w:rPr>
            </w:pPr>
            <w:r>
              <w:rPr>
                <w:rFonts w:ascii="Tahoma" w:hAnsi="Tahoma" w:cs="Tahoma"/>
                <w:color w:val="000000"/>
                <w:sz w:val="14"/>
                <w:szCs w:val="14"/>
              </w:rPr>
              <w:t>15,53</w:t>
            </w:r>
          </w:p>
        </w:tc>
        <w:tc>
          <w:tcPr>
            <w:tcW w:w="3221" w:type="dxa"/>
            <w:shd w:val="clear" w:color="auto" w:fill="auto"/>
            <w:noWrap/>
            <w:vAlign w:val="bottom"/>
          </w:tcPr>
          <w:p w14:paraId="1D4A1D8E" w14:textId="37B6F9D7" w:rsidR="00DC307D" w:rsidRPr="005A6258" w:rsidRDefault="00A91F34" w:rsidP="008371C6">
            <w:pPr>
              <w:jc w:val="right"/>
              <w:rPr>
                <w:rFonts w:ascii="Tahoma" w:hAnsi="Tahoma" w:cs="Tahoma"/>
                <w:color w:val="000000"/>
                <w:sz w:val="14"/>
                <w:szCs w:val="14"/>
              </w:rPr>
            </w:pPr>
            <w:r w:rsidRPr="005A6258">
              <w:rPr>
                <w:rFonts w:ascii="Tahoma" w:hAnsi="Tahoma" w:cs="Tahoma"/>
                <w:color w:val="000000"/>
                <w:sz w:val="14"/>
                <w:szCs w:val="14"/>
              </w:rPr>
              <w:t>2,90</w:t>
            </w:r>
          </w:p>
        </w:tc>
      </w:tr>
      <w:tr w:rsidR="00DC307D" w:rsidRPr="00DC307D" w14:paraId="7218D2B7" w14:textId="77777777" w:rsidTr="00A91F34">
        <w:trPr>
          <w:trHeight w:val="188"/>
        </w:trPr>
        <w:tc>
          <w:tcPr>
            <w:tcW w:w="1863" w:type="dxa"/>
            <w:shd w:val="clear" w:color="auto" w:fill="auto"/>
            <w:noWrap/>
            <w:vAlign w:val="bottom"/>
            <w:hideMark/>
          </w:tcPr>
          <w:p w14:paraId="5AADB235"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Aspen/Moto</w:t>
            </w:r>
          </w:p>
        </w:tc>
        <w:tc>
          <w:tcPr>
            <w:tcW w:w="917" w:type="dxa"/>
            <w:shd w:val="clear" w:color="auto" w:fill="auto"/>
            <w:noWrap/>
            <w:vAlign w:val="bottom"/>
            <w:hideMark/>
          </w:tcPr>
          <w:p w14:paraId="549A8B1F" w14:textId="77777777" w:rsidR="00DC307D" w:rsidRPr="00DC307D" w:rsidRDefault="00DC307D" w:rsidP="008371C6">
            <w:pPr>
              <w:jc w:val="right"/>
              <w:rPr>
                <w:rFonts w:ascii="Tahoma" w:hAnsi="Tahoma" w:cs="Tahoma"/>
                <w:color w:val="000000"/>
                <w:sz w:val="14"/>
                <w:szCs w:val="14"/>
              </w:rPr>
            </w:pPr>
            <w:r w:rsidRPr="00DC307D">
              <w:rPr>
                <w:rFonts w:ascii="Tahoma" w:hAnsi="Tahoma" w:cs="Tahoma"/>
                <w:color w:val="000000"/>
                <w:sz w:val="14"/>
                <w:szCs w:val="14"/>
              </w:rPr>
              <w:t xml:space="preserve">      2,150 </w:t>
            </w:r>
          </w:p>
        </w:tc>
        <w:tc>
          <w:tcPr>
            <w:tcW w:w="1440" w:type="dxa"/>
            <w:tcBorders>
              <w:right w:val="dashSmallGap" w:sz="4" w:space="0" w:color="808080" w:themeColor="background1" w:themeShade="80"/>
            </w:tcBorders>
            <w:shd w:val="clear" w:color="auto" w:fill="auto"/>
            <w:noWrap/>
            <w:vAlign w:val="bottom"/>
          </w:tcPr>
          <w:p w14:paraId="47D8055E" w14:textId="16F12165" w:rsidR="00DC307D" w:rsidRPr="00DC307D" w:rsidRDefault="00EF1C03" w:rsidP="008371C6">
            <w:pPr>
              <w:jc w:val="right"/>
              <w:rPr>
                <w:rFonts w:ascii="Tahoma" w:hAnsi="Tahoma" w:cs="Tahoma"/>
                <w:color w:val="000000"/>
                <w:sz w:val="14"/>
                <w:szCs w:val="14"/>
              </w:rPr>
            </w:pPr>
            <w:r>
              <w:rPr>
                <w:rFonts w:ascii="Tahoma" w:hAnsi="Tahoma" w:cs="Tahoma"/>
                <w:color w:val="000000"/>
                <w:sz w:val="14"/>
                <w:szCs w:val="14"/>
              </w:rPr>
              <w:t>5.050</w:t>
            </w:r>
          </w:p>
        </w:tc>
        <w:tc>
          <w:tcPr>
            <w:tcW w:w="680" w:type="dxa"/>
            <w:tcBorders>
              <w:left w:val="dashSmallGap" w:sz="4" w:space="0" w:color="808080" w:themeColor="background1" w:themeShade="80"/>
            </w:tcBorders>
            <w:shd w:val="clear" w:color="auto" w:fill="auto"/>
            <w:noWrap/>
            <w:vAlign w:val="bottom"/>
            <w:hideMark/>
          </w:tcPr>
          <w:p w14:paraId="4552D093" w14:textId="77777777" w:rsidR="00DC307D" w:rsidRPr="00DC307D" w:rsidRDefault="00DC307D" w:rsidP="008371C6">
            <w:pPr>
              <w:rPr>
                <w:rFonts w:ascii="Tahoma" w:hAnsi="Tahoma" w:cs="Tahoma"/>
                <w:color w:val="000000"/>
                <w:sz w:val="14"/>
                <w:szCs w:val="14"/>
              </w:rPr>
            </w:pPr>
            <w:r w:rsidRPr="00DC307D">
              <w:rPr>
                <w:rFonts w:ascii="Tahoma" w:hAnsi="Tahoma" w:cs="Tahoma"/>
                <w:color w:val="000000"/>
                <w:sz w:val="14"/>
                <w:szCs w:val="14"/>
              </w:rPr>
              <w:t>liter</w:t>
            </w:r>
          </w:p>
        </w:tc>
        <w:tc>
          <w:tcPr>
            <w:tcW w:w="1660" w:type="dxa"/>
            <w:shd w:val="clear" w:color="auto" w:fill="auto"/>
            <w:noWrap/>
            <w:vAlign w:val="bottom"/>
          </w:tcPr>
          <w:p w14:paraId="151860AF" w14:textId="784FD02A" w:rsidR="00DC307D" w:rsidRPr="00DC307D" w:rsidRDefault="00CF0380" w:rsidP="008371C6">
            <w:pPr>
              <w:jc w:val="right"/>
              <w:rPr>
                <w:rFonts w:ascii="Tahoma" w:hAnsi="Tahoma" w:cs="Tahoma"/>
                <w:color w:val="000000"/>
                <w:sz w:val="14"/>
                <w:szCs w:val="14"/>
              </w:rPr>
            </w:pPr>
            <w:r>
              <w:rPr>
                <w:rFonts w:ascii="Tahoma" w:hAnsi="Tahoma" w:cs="Tahoma"/>
                <w:color w:val="000000"/>
                <w:sz w:val="14"/>
                <w:szCs w:val="14"/>
              </w:rPr>
              <w:t>10,86</w:t>
            </w:r>
          </w:p>
        </w:tc>
        <w:tc>
          <w:tcPr>
            <w:tcW w:w="3221" w:type="dxa"/>
            <w:shd w:val="clear" w:color="auto" w:fill="auto"/>
            <w:noWrap/>
            <w:vAlign w:val="bottom"/>
          </w:tcPr>
          <w:p w14:paraId="6341E5C6" w14:textId="2FEF264F" w:rsidR="00DC307D" w:rsidRPr="005A6258" w:rsidRDefault="00A91F34" w:rsidP="008371C6">
            <w:pPr>
              <w:jc w:val="right"/>
              <w:rPr>
                <w:rFonts w:ascii="Tahoma" w:hAnsi="Tahoma" w:cs="Tahoma"/>
                <w:color w:val="000000"/>
                <w:sz w:val="14"/>
                <w:szCs w:val="14"/>
              </w:rPr>
            </w:pPr>
            <w:r w:rsidRPr="005A6258">
              <w:rPr>
                <w:rFonts w:ascii="Tahoma" w:hAnsi="Tahoma" w:cs="Tahoma"/>
                <w:color w:val="000000"/>
                <w:sz w:val="14"/>
                <w:szCs w:val="14"/>
              </w:rPr>
              <w:t>2,03</w:t>
            </w:r>
          </w:p>
        </w:tc>
      </w:tr>
      <w:tr w:rsidR="005A6258" w:rsidRPr="00DC307D" w14:paraId="6C1B44CA" w14:textId="77777777" w:rsidTr="00A91F34">
        <w:trPr>
          <w:trHeight w:val="146"/>
        </w:trPr>
        <w:tc>
          <w:tcPr>
            <w:tcW w:w="1863" w:type="dxa"/>
            <w:shd w:val="clear" w:color="auto" w:fill="auto"/>
            <w:noWrap/>
            <w:vAlign w:val="bottom"/>
            <w:hideMark/>
          </w:tcPr>
          <w:p w14:paraId="3D58A500"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Smeerolie</w:t>
            </w:r>
          </w:p>
        </w:tc>
        <w:tc>
          <w:tcPr>
            <w:tcW w:w="917" w:type="dxa"/>
            <w:shd w:val="clear" w:color="auto" w:fill="auto"/>
            <w:noWrap/>
            <w:vAlign w:val="bottom"/>
            <w:hideMark/>
          </w:tcPr>
          <w:p w14:paraId="0CBEC7D8" w14:textId="77777777"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xml:space="preserve">      3,035 </w:t>
            </w:r>
          </w:p>
        </w:tc>
        <w:tc>
          <w:tcPr>
            <w:tcW w:w="1440" w:type="dxa"/>
            <w:tcBorders>
              <w:right w:val="dashSmallGap" w:sz="4" w:space="0" w:color="808080" w:themeColor="background1" w:themeShade="80"/>
            </w:tcBorders>
            <w:shd w:val="clear" w:color="auto" w:fill="auto"/>
            <w:noWrap/>
            <w:vAlign w:val="bottom"/>
          </w:tcPr>
          <w:p w14:paraId="0E0570F4" w14:textId="34246345"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2.782</w:t>
            </w:r>
          </w:p>
        </w:tc>
        <w:tc>
          <w:tcPr>
            <w:tcW w:w="680" w:type="dxa"/>
            <w:tcBorders>
              <w:left w:val="dashSmallGap" w:sz="4" w:space="0" w:color="808080" w:themeColor="background1" w:themeShade="80"/>
            </w:tcBorders>
            <w:shd w:val="clear" w:color="auto" w:fill="auto"/>
            <w:noWrap/>
            <w:vAlign w:val="bottom"/>
            <w:hideMark/>
          </w:tcPr>
          <w:p w14:paraId="01CAFF0F"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liter</w:t>
            </w:r>
          </w:p>
        </w:tc>
        <w:tc>
          <w:tcPr>
            <w:tcW w:w="1660" w:type="dxa"/>
            <w:shd w:val="clear" w:color="auto" w:fill="auto"/>
            <w:noWrap/>
            <w:vAlign w:val="bottom"/>
          </w:tcPr>
          <w:p w14:paraId="63A7A1B0" w14:textId="3B5E8B5E"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8,10</w:t>
            </w:r>
          </w:p>
        </w:tc>
        <w:tc>
          <w:tcPr>
            <w:tcW w:w="3221" w:type="dxa"/>
            <w:shd w:val="clear" w:color="auto" w:fill="auto"/>
            <w:noWrap/>
            <w:vAlign w:val="bottom"/>
          </w:tcPr>
          <w:p w14:paraId="30F2C278" w14:textId="53203E7A" w:rsidR="005A6258" w:rsidRPr="005A6258" w:rsidRDefault="005A6258" w:rsidP="005A6258">
            <w:pPr>
              <w:jc w:val="right"/>
              <w:rPr>
                <w:rFonts w:ascii="Tahoma" w:hAnsi="Tahoma" w:cs="Tahoma"/>
                <w:color w:val="000000"/>
                <w:sz w:val="14"/>
                <w:szCs w:val="14"/>
              </w:rPr>
            </w:pPr>
            <w:r w:rsidRPr="005A6258">
              <w:rPr>
                <w:rFonts w:ascii="Tahoma" w:hAnsi="Tahoma" w:cs="Tahoma"/>
                <w:color w:val="000000"/>
                <w:sz w:val="14"/>
                <w:szCs w:val="14"/>
              </w:rPr>
              <w:t>1,51</w:t>
            </w:r>
          </w:p>
        </w:tc>
      </w:tr>
      <w:tr w:rsidR="005A6258" w:rsidRPr="00DC307D" w14:paraId="081FDECE" w14:textId="77777777" w:rsidTr="00A91F34">
        <w:trPr>
          <w:trHeight w:val="188"/>
        </w:trPr>
        <w:tc>
          <w:tcPr>
            <w:tcW w:w="1863" w:type="dxa"/>
            <w:shd w:val="clear" w:color="auto" w:fill="auto"/>
            <w:noWrap/>
            <w:vAlign w:val="bottom"/>
            <w:hideMark/>
          </w:tcPr>
          <w:p w14:paraId="6D2AF95C"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Overige olie</w:t>
            </w:r>
          </w:p>
        </w:tc>
        <w:tc>
          <w:tcPr>
            <w:tcW w:w="917" w:type="dxa"/>
            <w:shd w:val="clear" w:color="auto" w:fill="auto"/>
            <w:noWrap/>
            <w:vAlign w:val="bottom"/>
            <w:hideMark/>
          </w:tcPr>
          <w:p w14:paraId="24AD218E" w14:textId="77777777"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xml:space="preserve">      2,947 </w:t>
            </w:r>
          </w:p>
        </w:tc>
        <w:tc>
          <w:tcPr>
            <w:tcW w:w="1440" w:type="dxa"/>
            <w:tcBorders>
              <w:right w:val="dashSmallGap" w:sz="4" w:space="0" w:color="808080" w:themeColor="background1" w:themeShade="80"/>
            </w:tcBorders>
            <w:shd w:val="clear" w:color="auto" w:fill="auto"/>
            <w:noWrap/>
            <w:vAlign w:val="bottom"/>
          </w:tcPr>
          <w:p w14:paraId="20ED040D" w14:textId="0491E6E0"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480</w:t>
            </w:r>
          </w:p>
        </w:tc>
        <w:tc>
          <w:tcPr>
            <w:tcW w:w="680" w:type="dxa"/>
            <w:tcBorders>
              <w:left w:val="dashSmallGap" w:sz="4" w:space="0" w:color="808080" w:themeColor="background1" w:themeShade="80"/>
            </w:tcBorders>
            <w:shd w:val="clear" w:color="auto" w:fill="auto"/>
            <w:noWrap/>
            <w:vAlign w:val="bottom"/>
            <w:hideMark/>
          </w:tcPr>
          <w:p w14:paraId="3FC13ACB"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liter</w:t>
            </w:r>
          </w:p>
        </w:tc>
        <w:tc>
          <w:tcPr>
            <w:tcW w:w="1660" w:type="dxa"/>
            <w:shd w:val="clear" w:color="auto" w:fill="auto"/>
            <w:noWrap/>
            <w:vAlign w:val="bottom"/>
          </w:tcPr>
          <w:p w14:paraId="72F94FF1" w14:textId="22613979"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1,41</w:t>
            </w:r>
          </w:p>
        </w:tc>
        <w:tc>
          <w:tcPr>
            <w:tcW w:w="3221" w:type="dxa"/>
            <w:shd w:val="clear" w:color="auto" w:fill="auto"/>
            <w:noWrap/>
            <w:vAlign w:val="bottom"/>
          </w:tcPr>
          <w:p w14:paraId="617CB45B" w14:textId="1709A5FB" w:rsidR="005A6258" w:rsidRPr="005A6258" w:rsidRDefault="005A6258" w:rsidP="005A6258">
            <w:pPr>
              <w:jc w:val="right"/>
              <w:rPr>
                <w:rFonts w:ascii="Tahoma" w:hAnsi="Tahoma" w:cs="Tahoma"/>
                <w:color w:val="000000"/>
                <w:sz w:val="14"/>
                <w:szCs w:val="14"/>
              </w:rPr>
            </w:pPr>
            <w:r w:rsidRPr="005A6258">
              <w:rPr>
                <w:rFonts w:ascii="Tahoma" w:hAnsi="Tahoma" w:cs="Tahoma"/>
                <w:color w:val="000000"/>
                <w:sz w:val="14"/>
                <w:szCs w:val="14"/>
              </w:rPr>
              <w:t>0,26</w:t>
            </w:r>
          </w:p>
        </w:tc>
      </w:tr>
      <w:tr w:rsidR="005A6258" w:rsidRPr="00DC307D" w14:paraId="6E43702A" w14:textId="77777777" w:rsidTr="00A91F34">
        <w:trPr>
          <w:trHeight w:val="147"/>
        </w:trPr>
        <w:tc>
          <w:tcPr>
            <w:tcW w:w="1863" w:type="dxa"/>
            <w:shd w:val="clear" w:color="auto" w:fill="auto"/>
            <w:noWrap/>
            <w:vAlign w:val="bottom"/>
            <w:hideMark/>
          </w:tcPr>
          <w:p w14:paraId="49B32CD9"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 xml:space="preserve">Acetyleen, </w:t>
            </w:r>
            <w:proofErr w:type="spellStart"/>
            <w:r w:rsidRPr="00DC307D">
              <w:rPr>
                <w:rFonts w:ascii="Tahoma" w:hAnsi="Tahoma" w:cs="Tahoma"/>
                <w:color w:val="000000"/>
                <w:sz w:val="14"/>
                <w:szCs w:val="14"/>
              </w:rPr>
              <w:t>protegon</w:t>
            </w:r>
            <w:proofErr w:type="spellEnd"/>
          </w:p>
        </w:tc>
        <w:tc>
          <w:tcPr>
            <w:tcW w:w="917" w:type="dxa"/>
            <w:shd w:val="clear" w:color="auto" w:fill="auto"/>
            <w:noWrap/>
            <w:vAlign w:val="bottom"/>
            <w:hideMark/>
          </w:tcPr>
          <w:p w14:paraId="79CC5A85" w14:textId="77777777"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xml:space="preserve">      0,564 </w:t>
            </w:r>
          </w:p>
        </w:tc>
        <w:tc>
          <w:tcPr>
            <w:tcW w:w="1440" w:type="dxa"/>
            <w:tcBorders>
              <w:right w:val="dashSmallGap" w:sz="4" w:space="0" w:color="808080" w:themeColor="background1" w:themeShade="80"/>
            </w:tcBorders>
            <w:shd w:val="clear" w:color="auto" w:fill="auto"/>
            <w:noWrap/>
            <w:vAlign w:val="bottom"/>
          </w:tcPr>
          <w:p w14:paraId="2FB98A6B" w14:textId="3F5053CD"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36</w:t>
            </w:r>
          </w:p>
        </w:tc>
        <w:tc>
          <w:tcPr>
            <w:tcW w:w="680" w:type="dxa"/>
            <w:tcBorders>
              <w:left w:val="dashSmallGap" w:sz="4" w:space="0" w:color="808080" w:themeColor="background1" w:themeShade="80"/>
            </w:tcBorders>
            <w:shd w:val="clear" w:color="auto" w:fill="auto"/>
            <w:noWrap/>
            <w:vAlign w:val="bottom"/>
            <w:hideMark/>
          </w:tcPr>
          <w:p w14:paraId="7BFFE623"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liter</w:t>
            </w:r>
          </w:p>
        </w:tc>
        <w:tc>
          <w:tcPr>
            <w:tcW w:w="1660" w:type="dxa"/>
            <w:shd w:val="clear" w:color="auto" w:fill="auto"/>
            <w:noWrap/>
            <w:vAlign w:val="bottom"/>
          </w:tcPr>
          <w:p w14:paraId="232CC08E" w14:textId="00EA7816"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0,02</w:t>
            </w:r>
          </w:p>
        </w:tc>
        <w:tc>
          <w:tcPr>
            <w:tcW w:w="3221" w:type="dxa"/>
            <w:shd w:val="clear" w:color="auto" w:fill="auto"/>
            <w:noWrap/>
            <w:vAlign w:val="bottom"/>
          </w:tcPr>
          <w:p w14:paraId="06E3DA89" w14:textId="6831464E" w:rsidR="005A6258" w:rsidRPr="005A6258" w:rsidRDefault="005A6258" w:rsidP="005A6258">
            <w:pPr>
              <w:jc w:val="right"/>
              <w:rPr>
                <w:rFonts w:ascii="Tahoma" w:hAnsi="Tahoma" w:cs="Tahoma"/>
                <w:color w:val="000000"/>
                <w:sz w:val="14"/>
                <w:szCs w:val="14"/>
              </w:rPr>
            </w:pPr>
            <w:r w:rsidRPr="005A6258">
              <w:rPr>
                <w:rFonts w:ascii="Tahoma" w:hAnsi="Tahoma" w:cs="Tahoma"/>
                <w:color w:val="000000"/>
                <w:sz w:val="14"/>
                <w:szCs w:val="14"/>
              </w:rPr>
              <w:t>0,00</w:t>
            </w:r>
          </w:p>
        </w:tc>
      </w:tr>
      <w:tr w:rsidR="005A6258" w:rsidRPr="00DC307D" w14:paraId="22782F7C" w14:textId="77777777" w:rsidTr="00A91F34">
        <w:trPr>
          <w:trHeight w:val="174"/>
        </w:trPr>
        <w:tc>
          <w:tcPr>
            <w:tcW w:w="1863" w:type="dxa"/>
            <w:shd w:val="clear" w:color="auto" w:fill="auto"/>
            <w:noWrap/>
            <w:vAlign w:val="bottom"/>
            <w:hideMark/>
          </w:tcPr>
          <w:p w14:paraId="2C32F684"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Propaan</w:t>
            </w:r>
          </w:p>
        </w:tc>
        <w:tc>
          <w:tcPr>
            <w:tcW w:w="917" w:type="dxa"/>
            <w:shd w:val="clear" w:color="auto" w:fill="auto"/>
            <w:noWrap/>
            <w:vAlign w:val="bottom"/>
            <w:hideMark/>
          </w:tcPr>
          <w:p w14:paraId="3A27F826" w14:textId="77777777"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xml:space="preserve">      1,725 </w:t>
            </w:r>
          </w:p>
        </w:tc>
        <w:tc>
          <w:tcPr>
            <w:tcW w:w="1440" w:type="dxa"/>
            <w:tcBorders>
              <w:right w:val="dashSmallGap" w:sz="4" w:space="0" w:color="808080" w:themeColor="background1" w:themeShade="80"/>
            </w:tcBorders>
            <w:shd w:val="clear" w:color="auto" w:fill="auto"/>
            <w:noWrap/>
            <w:vAlign w:val="bottom"/>
          </w:tcPr>
          <w:p w14:paraId="2A67AD9C" w14:textId="61B3BE96"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1147</w:t>
            </w:r>
          </w:p>
        </w:tc>
        <w:tc>
          <w:tcPr>
            <w:tcW w:w="680" w:type="dxa"/>
            <w:tcBorders>
              <w:left w:val="dashSmallGap" w:sz="4" w:space="0" w:color="808080" w:themeColor="background1" w:themeShade="80"/>
            </w:tcBorders>
            <w:shd w:val="clear" w:color="auto" w:fill="auto"/>
            <w:noWrap/>
            <w:vAlign w:val="bottom"/>
            <w:hideMark/>
          </w:tcPr>
          <w:p w14:paraId="667C1169"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liter</w:t>
            </w:r>
          </w:p>
        </w:tc>
        <w:tc>
          <w:tcPr>
            <w:tcW w:w="1660" w:type="dxa"/>
            <w:shd w:val="clear" w:color="auto" w:fill="auto"/>
            <w:noWrap/>
            <w:vAlign w:val="bottom"/>
          </w:tcPr>
          <w:p w14:paraId="40B4DDE2" w14:textId="55DF7033"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1,98</w:t>
            </w:r>
          </w:p>
        </w:tc>
        <w:tc>
          <w:tcPr>
            <w:tcW w:w="3221" w:type="dxa"/>
            <w:shd w:val="clear" w:color="auto" w:fill="auto"/>
            <w:noWrap/>
            <w:vAlign w:val="bottom"/>
          </w:tcPr>
          <w:p w14:paraId="75B100CA" w14:textId="4562FA0C" w:rsidR="005A6258" w:rsidRPr="005A6258" w:rsidRDefault="005A6258" w:rsidP="005A6258">
            <w:pPr>
              <w:jc w:val="right"/>
              <w:rPr>
                <w:rFonts w:ascii="Tahoma" w:hAnsi="Tahoma" w:cs="Tahoma"/>
                <w:color w:val="000000"/>
                <w:sz w:val="14"/>
                <w:szCs w:val="14"/>
              </w:rPr>
            </w:pPr>
            <w:r w:rsidRPr="005A6258">
              <w:rPr>
                <w:rFonts w:ascii="Tahoma" w:hAnsi="Tahoma" w:cs="Tahoma"/>
                <w:color w:val="000000"/>
                <w:sz w:val="14"/>
                <w:szCs w:val="14"/>
              </w:rPr>
              <w:t>0,37</w:t>
            </w:r>
          </w:p>
        </w:tc>
      </w:tr>
      <w:tr w:rsidR="005A6258" w:rsidRPr="00DC307D" w14:paraId="2DC4E756" w14:textId="77777777" w:rsidTr="00A91F34">
        <w:trPr>
          <w:trHeight w:val="132"/>
        </w:trPr>
        <w:tc>
          <w:tcPr>
            <w:tcW w:w="1863" w:type="dxa"/>
            <w:shd w:val="clear" w:color="auto" w:fill="auto"/>
            <w:noWrap/>
            <w:vAlign w:val="bottom"/>
            <w:hideMark/>
          </w:tcPr>
          <w:p w14:paraId="77C26350"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Aardgas</w:t>
            </w:r>
          </w:p>
        </w:tc>
        <w:tc>
          <w:tcPr>
            <w:tcW w:w="917" w:type="dxa"/>
            <w:shd w:val="clear" w:color="auto" w:fill="auto"/>
            <w:noWrap/>
            <w:vAlign w:val="bottom"/>
            <w:hideMark/>
          </w:tcPr>
          <w:p w14:paraId="7768E7E6" w14:textId="77777777"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xml:space="preserve">      1,884 </w:t>
            </w:r>
          </w:p>
        </w:tc>
        <w:tc>
          <w:tcPr>
            <w:tcW w:w="1440" w:type="dxa"/>
            <w:tcBorders>
              <w:right w:val="dashSmallGap" w:sz="4" w:space="0" w:color="808080" w:themeColor="background1" w:themeShade="80"/>
            </w:tcBorders>
            <w:shd w:val="clear" w:color="auto" w:fill="auto"/>
            <w:noWrap/>
            <w:vAlign w:val="bottom"/>
          </w:tcPr>
          <w:p w14:paraId="0E955BDE" w14:textId="18AAB016"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19.194</w:t>
            </w:r>
          </w:p>
        </w:tc>
        <w:tc>
          <w:tcPr>
            <w:tcW w:w="680" w:type="dxa"/>
            <w:tcBorders>
              <w:left w:val="dashSmallGap" w:sz="4" w:space="0" w:color="808080" w:themeColor="background1" w:themeShade="80"/>
            </w:tcBorders>
            <w:shd w:val="clear" w:color="auto" w:fill="auto"/>
            <w:noWrap/>
            <w:vAlign w:val="bottom"/>
            <w:hideMark/>
          </w:tcPr>
          <w:p w14:paraId="12F20A20"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m</w:t>
            </w:r>
            <w:r w:rsidRPr="00DC307D">
              <w:rPr>
                <w:rFonts w:ascii="Tahoma" w:hAnsi="Tahoma" w:cs="Tahoma"/>
                <w:color w:val="000000"/>
                <w:sz w:val="14"/>
                <w:szCs w:val="14"/>
                <w:vertAlign w:val="superscript"/>
              </w:rPr>
              <w:t>3</w:t>
            </w:r>
          </w:p>
        </w:tc>
        <w:tc>
          <w:tcPr>
            <w:tcW w:w="1660" w:type="dxa"/>
            <w:shd w:val="clear" w:color="auto" w:fill="auto"/>
            <w:noWrap/>
            <w:vAlign w:val="bottom"/>
          </w:tcPr>
          <w:p w14:paraId="6A7B231F" w14:textId="76844924"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36,16</w:t>
            </w:r>
          </w:p>
        </w:tc>
        <w:tc>
          <w:tcPr>
            <w:tcW w:w="3221" w:type="dxa"/>
            <w:shd w:val="clear" w:color="auto" w:fill="auto"/>
            <w:noWrap/>
            <w:vAlign w:val="bottom"/>
          </w:tcPr>
          <w:p w14:paraId="10FF50A1" w14:textId="011F84CA" w:rsidR="005A6258" w:rsidRPr="005A6258" w:rsidRDefault="005A6258" w:rsidP="005A6258">
            <w:pPr>
              <w:jc w:val="right"/>
              <w:rPr>
                <w:rFonts w:ascii="Tahoma" w:hAnsi="Tahoma" w:cs="Tahoma"/>
                <w:color w:val="000000"/>
                <w:sz w:val="14"/>
                <w:szCs w:val="14"/>
              </w:rPr>
            </w:pPr>
            <w:r w:rsidRPr="005A6258">
              <w:rPr>
                <w:rFonts w:ascii="Tahoma" w:hAnsi="Tahoma" w:cs="Tahoma"/>
                <w:color w:val="000000"/>
                <w:sz w:val="14"/>
                <w:szCs w:val="14"/>
              </w:rPr>
              <w:t>6,74</w:t>
            </w:r>
          </w:p>
        </w:tc>
      </w:tr>
      <w:tr w:rsidR="00DC307D" w:rsidRPr="00DC307D" w14:paraId="027667C6" w14:textId="77777777" w:rsidTr="00CF0380">
        <w:trPr>
          <w:trHeight w:val="208"/>
        </w:trPr>
        <w:tc>
          <w:tcPr>
            <w:tcW w:w="4900" w:type="dxa"/>
            <w:gridSpan w:val="4"/>
            <w:tcBorders>
              <w:bottom w:val="single" w:sz="4" w:space="0" w:color="808080" w:themeColor="background1" w:themeShade="80"/>
            </w:tcBorders>
            <w:shd w:val="clear" w:color="auto" w:fill="auto"/>
            <w:noWrap/>
            <w:vAlign w:val="bottom"/>
            <w:hideMark/>
          </w:tcPr>
          <w:p w14:paraId="75EBA694" w14:textId="77777777" w:rsidR="00DC307D" w:rsidRPr="00DC307D" w:rsidRDefault="00DC307D" w:rsidP="008371C6">
            <w:pPr>
              <w:jc w:val="right"/>
              <w:rPr>
                <w:rFonts w:ascii="Tahoma" w:hAnsi="Tahoma" w:cs="Tahoma"/>
                <w:b/>
                <w:bCs/>
                <w:sz w:val="14"/>
                <w:szCs w:val="14"/>
              </w:rPr>
            </w:pPr>
            <w:proofErr w:type="spellStart"/>
            <w:r w:rsidRPr="00DC307D">
              <w:rPr>
                <w:rFonts w:ascii="Tahoma" w:hAnsi="Tahoma" w:cs="Tahoma"/>
                <w:b/>
                <w:bCs/>
                <w:sz w:val="14"/>
                <w:szCs w:val="14"/>
              </w:rPr>
              <w:t>Sub-totaal</w:t>
            </w:r>
            <w:proofErr w:type="spellEnd"/>
            <w:r w:rsidRPr="00DC307D">
              <w:rPr>
                <w:rFonts w:ascii="Tahoma" w:hAnsi="Tahoma" w:cs="Tahoma"/>
                <w:b/>
                <w:bCs/>
                <w:sz w:val="14"/>
                <w:szCs w:val="14"/>
              </w:rPr>
              <w:t xml:space="preserve"> </w:t>
            </w:r>
          </w:p>
        </w:tc>
        <w:tc>
          <w:tcPr>
            <w:tcW w:w="1660" w:type="dxa"/>
            <w:tcBorders>
              <w:bottom w:val="single" w:sz="4" w:space="0" w:color="808080" w:themeColor="background1" w:themeShade="80"/>
            </w:tcBorders>
            <w:shd w:val="clear" w:color="auto" w:fill="auto"/>
            <w:noWrap/>
            <w:vAlign w:val="bottom"/>
          </w:tcPr>
          <w:p w14:paraId="6C6281E3" w14:textId="795FDCB6" w:rsidR="00DC307D" w:rsidRPr="00DC307D" w:rsidRDefault="00CF0380" w:rsidP="008371C6">
            <w:pPr>
              <w:jc w:val="right"/>
              <w:rPr>
                <w:rFonts w:ascii="Tahoma" w:hAnsi="Tahoma" w:cs="Tahoma"/>
                <w:color w:val="000000"/>
                <w:sz w:val="14"/>
                <w:szCs w:val="14"/>
              </w:rPr>
            </w:pPr>
            <w:r>
              <w:rPr>
                <w:rFonts w:ascii="Tahoma" w:hAnsi="Tahoma" w:cs="Tahoma"/>
                <w:color w:val="000000"/>
                <w:sz w:val="14"/>
                <w:szCs w:val="14"/>
              </w:rPr>
              <w:t>501,47</w:t>
            </w:r>
          </w:p>
        </w:tc>
        <w:tc>
          <w:tcPr>
            <w:tcW w:w="3221" w:type="dxa"/>
            <w:tcBorders>
              <w:bottom w:val="single" w:sz="4" w:space="0" w:color="808080" w:themeColor="background1" w:themeShade="80"/>
            </w:tcBorders>
            <w:shd w:val="clear" w:color="auto" w:fill="auto"/>
            <w:noWrap/>
            <w:vAlign w:val="bottom"/>
            <w:hideMark/>
          </w:tcPr>
          <w:p w14:paraId="1A1DC0B4" w14:textId="77777777" w:rsidR="00DC307D" w:rsidRPr="00DC307D" w:rsidRDefault="00DC307D" w:rsidP="008371C6">
            <w:pPr>
              <w:rPr>
                <w:rFonts w:ascii="Tahoma" w:hAnsi="Tahoma" w:cs="Tahoma"/>
                <w:color w:val="000000"/>
                <w:sz w:val="14"/>
                <w:szCs w:val="14"/>
              </w:rPr>
            </w:pPr>
          </w:p>
        </w:tc>
      </w:tr>
      <w:tr w:rsidR="00DC307D" w:rsidRPr="00DC307D" w14:paraId="781DCC9D" w14:textId="77777777" w:rsidTr="00E94CBE">
        <w:trPr>
          <w:trHeight w:val="102"/>
        </w:trPr>
        <w:tc>
          <w:tcPr>
            <w:tcW w:w="9781" w:type="dxa"/>
            <w:gridSpan w:val="6"/>
            <w:shd w:val="clear" w:color="auto" w:fill="D9D9D9" w:themeFill="background1" w:themeFillShade="D9"/>
            <w:noWrap/>
            <w:vAlign w:val="bottom"/>
            <w:hideMark/>
          </w:tcPr>
          <w:p w14:paraId="1377DB1E" w14:textId="77777777" w:rsidR="00DC307D" w:rsidRPr="00DC307D" w:rsidRDefault="00DC307D" w:rsidP="008371C6">
            <w:pPr>
              <w:rPr>
                <w:rFonts w:ascii="Tahoma" w:hAnsi="Tahoma" w:cs="Tahoma"/>
                <w:b/>
                <w:bCs/>
                <w:color w:val="000000"/>
                <w:sz w:val="14"/>
                <w:szCs w:val="14"/>
              </w:rPr>
            </w:pPr>
            <w:r w:rsidRPr="00DC307D">
              <w:rPr>
                <w:rFonts w:ascii="Tahoma" w:hAnsi="Tahoma" w:cs="Tahoma"/>
                <w:b/>
                <w:bCs/>
                <w:color w:val="000000"/>
                <w:sz w:val="14"/>
                <w:szCs w:val="14"/>
              </w:rPr>
              <w:t>Scope 2</w:t>
            </w:r>
          </w:p>
        </w:tc>
      </w:tr>
      <w:tr w:rsidR="005A6258" w:rsidRPr="00DC307D" w14:paraId="3ECC18F6" w14:textId="77777777" w:rsidTr="00A91F34">
        <w:trPr>
          <w:trHeight w:val="100"/>
        </w:trPr>
        <w:tc>
          <w:tcPr>
            <w:tcW w:w="1863" w:type="dxa"/>
            <w:shd w:val="clear" w:color="000000" w:fill="FFFFFF"/>
            <w:noWrap/>
            <w:vAlign w:val="bottom"/>
            <w:hideMark/>
          </w:tcPr>
          <w:p w14:paraId="2A3F9527"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 xml:space="preserve">privé </w:t>
            </w:r>
            <w:proofErr w:type="spellStart"/>
            <w:r w:rsidRPr="00DC307D">
              <w:rPr>
                <w:rFonts w:ascii="Tahoma" w:hAnsi="Tahoma" w:cs="Tahoma"/>
                <w:color w:val="000000"/>
                <w:sz w:val="14"/>
                <w:szCs w:val="14"/>
              </w:rPr>
              <w:t>km’s</w:t>
            </w:r>
            <w:proofErr w:type="spellEnd"/>
          </w:p>
        </w:tc>
        <w:tc>
          <w:tcPr>
            <w:tcW w:w="917" w:type="dxa"/>
            <w:shd w:val="clear" w:color="000000" w:fill="FFFFFF"/>
            <w:noWrap/>
            <w:vAlign w:val="bottom"/>
            <w:hideMark/>
          </w:tcPr>
          <w:p w14:paraId="6449C538" w14:textId="77777777"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xml:space="preserve">      0,220 </w:t>
            </w:r>
          </w:p>
        </w:tc>
        <w:tc>
          <w:tcPr>
            <w:tcW w:w="1440" w:type="dxa"/>
            <w:tcBorders>
              <w:right w:val="dashSmallGap" w:sz="4" w:space="0" w:color="808080" w:themeColor="background1" w:themeShade="80"/>
            </w:tcBorders>
            <w:shd w:val="clear" w:color="auto" w:fill="auto"/>
            <w:noWrap/>
            <w:vAlign w:val="bottom"/>
            <w:hideMark/>
          </w:tcPr>
          <w:p w14:paraId="7D1FDD31" w14:textId="77786EB8"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18.135</w:t>
            </w:r>
          </w:p>
        </w:tc>
        <w:tc>
          <w:tcPr>
            <w:tcW w:w="680" w:type="dxa"/>
            <w:tcBorders>
              <w:left w:val="dashSmallGap" w:sz="4" w:space="0" w:color="808080" w:themeColor="background1" w:themeShade="80"/>
            </w:tcBorders>
            <w:shd w:val="clear" w:color="000000" w:fill="FFFFFF"/>
            <w:noWrap/>
            <w:vAlign w:val="bottom"/>
            <w:hideMark/>
          </w:tcPr>
          <w:p w14:paraId="4A759790" w14:textId="77777777"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w:t>
            </w:r>
          </w:p>
        </w:tc>
        <w:tc>
          <w:tcPr>
            <w:tcW w:w="1660" w:type="dxa"/>
            <w:shd w:val="clear" w:color="auto" w:fill="auto"/>
            <w:noWrap/>
            <w:vAlign w:val="bottom"/>
            <w:hideMark/>
          </w:tcPr>
          <w:p w14:paraId="1C444568" w14:textId="63F77D30"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xml:space="preserve">                   </w:t>
            </w:r>
            <w:r>
              <w:rPr>
                <w:rFonts w:ascii="Tahoma" w:hAnsi="Tahoma" w:cs="Tahoma"/>
                <w:color w:val="000000"/>
                <w:sz w:val="14"/>
                <w:szCs w:val="14"/>
              </w:rPr>
              <w:t>3,99</w:t>
            </w:r>
            <w:r w:rsidRPr="00DC307D">
              <w:rPr>
                <w:rFonts w:ascii="Tahoma" w:hAnsi="Tahoma" w:cs="Tahoma"/>
                <w:color w:val="000000"/>
                <w:sz w:val="14"/>
                <w:szCs w:val="14"/>
              </w:rPr>
              <w:t xml:space="preserve"> </w:t>
            </w:r>
          </w:p>
        </w:tc>
        <w:tc>
          <w:tcPr>
            <w:tcW w:w="3221" w:type="dxa"/>
            <w:shd w:val="clear" w:color="auto" w:fill="auto"/>
            <w:noWrap/>
            <w:vAlign w:val="bottom"/>
          </w:tcPr>
          <w:p w14:paraId="0227754F" w14:textId="1B0B8126" w:rsidR="005A6258" w:rsidRPr="005A6258" w:rsidRDefault="005A6258" w:rsidP="005A6258">
            <w:pPr>
              <w:jc w:val="right"/>
              <w:rPr>
                <w:rFonts w:ascii="Tahoma" w:hAnsi="Tahoma" w:cs="Tahoma"/>
                <w:color w:val="000000"/>
                <w:sz w:val="14"/>
                <w:szCs w:val="14"/>
              </w:rPr>
            </w:pPr>
            <w:r w:rsidRPr="005A6258">
              <w:rPr>
                <w:rFonts w:ascii="Tahoma" w:hAnsi="Tahoma" w:cs="Tahoma"/>
                <w:color w:val="000000"/>
                <w:sz w:val="14"/>
                <w:szCs w:val="14"/>
              </w:rPr>
              <w:t>0,74</w:t>
            </w:r>
          </w:p>
        </w:tc>
      </w:tr>
      <w:tr w:rsidR="005A6258" w:rsidRPr="00DC307D" w14:paraId="0986813B" w14:textId="77777777" w:rsidTr="00A91F34">
        <w:trPr>
          <w:trHeight w:val="174"/>
        </w:trPr>
        <w:tc>
          <w:tcPr>
            <w:tcW w:w="1863" w:type="dxa"/>
            <w:shd w:val="clear" w:color="auto" w:fill="auto"/>
            <w:noWrap/>
            <w:vAlign w:val="bottom"/>
            <w:hideMark/>
          </w:tcPr>
          <w:p w14:paraId="36E6773A" w14:textId="77777777" w:rsidR="005A6258" w:rsidRPr="00DC307D" w:rsidRDefault="005A6258" w:rsidP="005A6258">
            <w:pPr>
              <w:rPr>
                <w:rFonts w:ascii="Tahoma" w:hAnsi="Tahoma" w:cs="Tahoma"/>
                <w:color w:val="000000"/>
                <w:sz w:val="14"/>
                <w:szCs w:val="14"/>
              </w:rPr>
            </w:pPr>
            <w:r w:rsidRPr="00DC307D">
              <w:rPr>
                <w:rFonts w:ascii="Tahoma" w:hAnsi="Tahoma" w:cs="Tahoma"/>
                <w:color w:val="000000"/>
                <w:sz w:val="14"/>
                <w:szCs w:val="14"/>
              </w:rPr>
              <w:t>Elektriciteit</w:t>
            </w:r>
          </w:p>
        </w:tc>
        <w:tc>
          <w:tcPr>
            <w:tcW w:w="917" w:type="dxa"/>
            <w:shd w:val="clear" w:color="auto" w:fill="auto"/>
            <w:noWrap/>
            <w:vAlign w:val="bottom"/>
            <w:hideMark/>
          </w:tcPr>
          <w:p w14:paraId="4278BF17" w14:textId="77777777"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xml:space="preserve">      0,556 </w:t>
            </w:r>
          </w:p>
        </w:tc>
        <w:tc>
          <w:tcPr>
            <w:tcW w:w="1440" w:type="dxa"/>
            <w:tcBorders>
              <w:right w:val="dashSmallGap" w:sz="4" w:space="0" w:color="808080" w:themeColor="background1" w:themeShade="80"/>
            </w:tcBorders>
            <w:shd w:val="clear" w:color="auto" w:fill="auto"/>
            <w:noWrap/>
            <w:vAlign w:val="bottom"/>
            <w:hideMark/>
          </w:tcPr>
          <w:p w14:paraId="2D47B916" w14:textId="65E9B0AD" w:rsidR="005A6258" w:rsidRPr="00DC307D" w:rsidRDefault="005A6258" w:rsidP="005A6258">
            <w:pPr>
              <w:jc w:val="right"/>
              <w:rPr>
                <w:rFonts w:ascii="Tahoma" w:hAnsi="Tahoma" w:cs="Tahoma"/>
                <w:color w:val="000000"/>
                <w:sz w:val="14"/>
                <w:szCs w:val="14"/>
              </w:rPr>
            </w:pPr>
            <w:r>
              <w:rPr>
                <w:rFonts w:ascii="Tahoma" w:hAnsi="Tahoma" w:cs="Tahoma"/>
                <w:color w:val="000000"/>
                <w:sz w:val="14"/>
                <w:szCs w:val="14"/>
              </w:rPr>
              <w:t>55.222</w:t>
            </w:r>
          </w:p>
        </w:tc>
        <w:tc>
          <w:tcPr>
            <w:tcW w:w="680" w:type="dxa"/>
            <w:tcBorders>
              <w:left w:val="dashSmallGap" w:sz="4" w:space="0" w:color="808080" w:themeColor="background1" w:themeShade="80"/>
            </w:tcBorders>
            <w:shd w:val="clear" w:color="auto" w:fill="auto"/>
            <w:noWrap/>
            <w:vAlign w:val="bottom"/>
            <w:hideMark/>
          </w:tcPr>
          <w:p w14:paraId="339451C4" w14:textId="77777777"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kWh</w:t>
            </w:r>
          </w:p>
        </w:tc>
        <w:tc>
          <w:tcPr>
            <w:tcW w:w="1660" w:type="dxa"/>
            <w:shd w:val="clear" w:color="auto" w:fill="auto"/>
            <w:noWrap/>
            <w:vAlign w:val="bottom"/>
            <w:hideMark/>
          </w:tcPr>
          <w:p w14:paraId="5C119EB3" w14:textId="7472C830" w:rsidR="005A6258" w:rsidRPr="00DC307D" w:rsidRDefault="005A6258" w:rsidP="005A6258">
            <w:pPr>
              <w:jc w:val="right"/>
              <w:rPr>
                <w:rFonts w:ascii="Tahoma" w:hAnsi="Tahoma" w:cs="Tahoma"/>
                <w:color w:val="000000"/>
                <w:sz w:val="14"/>
                <w:szCs w:val="14"/>
              </w:rPr>
            </w:pPr>
            <w:r w:rsidRPr="00DC307D">
              <w:rPr>
                <w:rFonts w:ascii="Tahoma" w:hAnsi="Tahoma" w:cs="Tahoma"/>
                <w:color w:val="000000"/>
                <w:sz w:val="14"/>
                <w:szCs w:val="14"/>
              </w:rPr>
              <w:t xml:space="preserve">                 </w:t>
            </w:r>
            <w:r>
              <w:rPr>
                <w:rFonts w:ascii="Tahoma" w:hAnsi="Tahoma" w:cs="Tahoma"/>
                <w:color w:val="000000"/>
                <w:sz w:val="14"/>
                <w:szCs w:val="14"/>
              </w:rPr>
              <w:t>30,70</w:t>
            </w:r>
            <w:r w:rsidRPr="00DC307D">
              <w:rPr>
                <w:rFonts w:ascii="Tahoma" w:hAnsi="Tahoma" w:cs="Tahoma"/>
                <w:color w:val="000000"/>
                <w:sz w:val="14"/>
                <w:szCs w:val="14"/>
              </w:rPr>
              <w:t xml:space="preserve"> </w:t>
            </w:r>
          </w:p>
        </w:tc>
        <w:tc>
          <w:tcPr>
            <w:tcW w:w="3221" w:type="dxa"/>
            <w:shd w:val="clear" w:color="auto" w:fill="auto"/>
            <w:noWrap/>
            <w:vAlign w:val="bottom"/>
          </w:tcPr>
          <w:p w14:paraId="2B021258" w14:textId="23663C97" w:rsidR="005A6258" w:rsidRPr="005A6258" w:rsidRDefault="005A6258" w:rsidP="005A6258">
            <w:pPr>
              <w:jc w:val="right"/>
              <w:rPr>
                <w:rFonts w:ascii="Tahoma" w:hAnsi="Tahoma" w:cs="Tahoma"/>
                <w:color w:val="000000"/>
                <w:sz w:val="14"/>
                <w:szCs w:val="14"/>
              </w:rPr>
            </w:pPr>
            <w:r w:rsidRPr="005A6258">
              <w:rPr>
                <w:rFonts w:ascii="Tahoma" w:hAnsi="Tahoma" w:cs="Tahoma"/>
                <w:color w:val="000000"/>
                <w:sz w:val="14"/>
                <w:szCs w:val="14"/>
              </w:rPr>
              <w:t>5,73</w:t>
            </w:r>
          </w:p>
        </w:tc>
      </w:tr>
      <w:tr w:rsidR="00DC307D" w:rsidRPr="00DC307D" w14:paraId="6A3AA02E" w14:textId="77777777" w:rsidTr="00E94CBE">
        <w:trPr>
          <w:trHeight w:val="64"/>
        </w:trPr>
        <w:tc>
          <w:tcPr>
            <w:tcW w:w="4900" w:type="dxa"/>
            <w:gridSpan w:val="4"/>
            <w:shd w:val="clear" w:color="auto" w:fill="auto"/>
            <w:noWrap/>
            <w:vAlign w:val="bottom"/>
            <w:hideMark/>
          </w:tcPr>
          <w:p w14:paraId="08185DF3" w14:textId="77777777" w:rsidR="00DC307D" w:rsidRPr="00DC307D" w:rsidRDefault="00DC307D" w:rsidP="008371C6">
            <w:pPr>
              <w:jc w:val="right"/>
              <w:rPr>
                <w:rFonts w:ascii="Tahoma" w:hAnsi="Tahoma" w:cs="Tahoma"/>
                <w:b/>
                <w:bCs/>
                <w:color w:val="000000"/>
                <w:sz w:val="14"/>
                <w:szCs w:val="14"/>
              </w:rPr>
            </w:pPr>
            <w:r w:rsidRPr="00DC307D">
              <w:rPr>
                <w:rFonts w:ascii="Tahoma" w:hAnsi="Tahoma" w:cs="Tahoma"/>
                <w:b/>
                <w:bCs/>
                <w:color w:val="000000"/>
                <w:sz w:val="14"/>
                <w:szCs w:val="14"/>
              </w:rPr>
              <w:t>Totaal</w:t>
            </w:r>
          </w:p>
        </w:tc>
        <w:tc>
          <w:tcPr>
            <w:tcW w:w="1660" w:type="dxa"/>
            <w:shd w:val="clear" w:color="auto" w:fill="auto"/>
            <w:noWrap/>
            <w:vAlign w:val="bottom"/>
            <w:hideMark/>
          </w:tcPr>
          <w:p w14:paraId="29D8D885" w14:textId="799298E4" w:rsidR="00DC307D" w:rsidRPr="00F36C03" w:rsidRDefault="00DC307D" w:rsidP="008371C6">
            <w:pPr>
              <w:jc w:val="right"/>
              <w:rPr>
                <w:rFonts w:ascii="Tahoma" w:hAnsi="Tahoma" w:cs="Tahoma"/>
                <w:b/>
                <w:bCs/>
                <w:color w:val="000000"/>
                <w:sz w:val="14"/>
                <w:szCs w:val="14"/>
              </w:rPr>
            </w:pPr>
            <w:r w:rsidRPr="00DC307D">
              <w:rPr>
                <w:rFonts w:ascii="Tahoma" w:hAnsi="Tahoma" w:cs="Tahoma"/>
                <w:color w:val="000000"/>
                <w:sz w:val="14"/>
                <w:szCs w:val="14"/>
              </w:rPr>
              <w:t xml:space="preserve">              </w:t>
            </w:r>
            <w:r w:rsidRPr="00F36C03">
              <w:rPr>
                <w:rFonts w:ascii="Tahoma" w:hAnsi="Tahoma" w:cs="Tahoma"/>
                <w:b/>
                <w:bCs/>
                <w:color w:val="000000"/>
                <w:sz w:val="14"/>
                <w:szCs w:val="14"/>
              </w:rPr>
              <w:t xml:space="preserve"> </w:t>
            </w:r>
            <w:r w:rsidR="00CF0380">
              <w:rPr>
                <w:rFonts w:ascii="Tahoma" w:hAnsi="Tahoma" w:cs="Tahoma"/>
                <w:b/>
                <w:bCs/>
                <w:color w:val="000000"/>
                <w:sz w:val="14"/>
                <w:szCs w:val="14"/>
              </w:rPr>
              <w:t>536,17</w:t>
            </w:r>
            <w:r w:rsidRPr="00F36C03">
              <w:rPr>
                <w:rFonts w:ascii="Tahoma" w:hAnsi="Tahoma" w:cs="Tahoma"/>
                <w:b/>
                <w:bCs/>
                <w:color w:val="000000"/>
                <w:sz w:val="14"/>
                <w:szCs w:val="14"/>
              </w:rPr>
              <w:t xml:space="preserve"> </w:t>
            </w:r>
          </w:p>
        </w:tc>
        <w:tc>
          <w:tcPr>
            <w:tcW w:w="3221" w:type="dxa"/>
            <w:shd w:val="clear" w:color="auto" w:fill="auto"/>
            <w:noWrap/>
            <w:vAlign w:val="bottom"/>
            <w:hideMark/>
          </w:tcPr>
          <w:p w14:paraId="7EF7245B" w14:textId="77777777" w:rsidR="00DC307D" w:rsidRPr="00DC307D" w:rsidRDefault="00DC307D" w:rsidP="008371C6">
            <w:pPr>
              <w:rPr>
                <w:rFonts w:ascii="Tahoma" w:hAnsi="Tahoma" w:cs="Tahoma"/>
                <w:color w:val="000000"/>
                <w:sz w:val="14"/>
                <w:szCs w:val="14"/>
              </w:rPr>
            </w:pPr>
          </w:p>
        </w:tc>
      </w:tr>
    </w:tbl>
    <w:p w14:paraId="25C721F2" w14:textId="77777777" w:rsidR="00E94CBE" w:rsidRPr="00E94CBE" w:rsidRDefault="00E94CBE" w:rsidP="008371C6">
      <w:pPr>
        <w:autoSpaceDE w:val="0"/>
        <w:autoSpaceDN w:val="0"/>
        <w:adjustRightInd w:val="0"/>
        <w:rPr>
          <w:rFonts w:ascii="Tahoma" w:hAnsi="Tahoma" w:cs="Tahoma"/>
          <w:b/>
          <w:color w:val="000000"/>
          <w:sz w:val="18"/>
          <w:szCs w:val="18"/>
        </w:rPr>
      </w:pPr>
    </w:p>
    <w:p w14:paraId="636DFA62" w14:textId="69E2542B" w:rsidR="00E94CBE" w:rsidRPr="00E94CBE" w:rsidRDefault="00E94CBE" w:rsidP="008371C6">
      <w:pPr>
        <w:autoSpaceDE w:val="0"/>
        <w:autoSpaceDN w:val="0"/>
        <w:adjustRightInd w:val="0"/>
        <w:rPr>
          <w:rFonts w:ascii="Tahoma" w:hAnsi="Tahoma" w:cs="Tahoma"/>
          <w:color w:val="000000"/>
          <w:sz w:val="18"/>
          <w:szCs w:val="18"/>
        </w:rPr>
      </w:pPr>
      <w:r w:rsidRPr="00E94CBE">
        <w:rPr>
          <w:rFonts w:ascii="Tahoma" w:hAnsi="Tahoma" w:cs="Tahoma"/>
          <w:color w:val="000000"/>
          <w:sz w:val="18"/>
          <w:szCs w:val="18"/>
        </w:rPr>
        <w:t xml:space="preserve">Uit de in overzicht </w:t>
      </w:r>
      <w:r w:rsidR="001E520E">
        <w:rPr>
          <w:rFonts w:ascii="Tahoma" w:hAnsi="Tahoma" w:cs="Tahoma"/>
          <w:color w:val="000000"/>
          <w:sz w:val="18"/>
          <w:szCs w:val="18"/>
        </w:rPr>
        <w:t>2-c</w:t>
      </w:r>
      <w:r w:rsidRPr="00E94CBE">
        <w:rPr>
          <w:rFonts w:ascii="Tahoma" w:hAnsi="Tahoma" w:cs="Tahoma"/>
          <w:color w:val="000000"/>
          <w:sz w:val="18"/>
          <w:szCs w:val="18"/>
        </w:rPr>
        <w:t xml:space="preserve"> vermelde uitstoot per energiebron, wordt in overzicht </w:t>
      </w:r>
      <w:r w:rsidR="001E520E">
        <w:rPr>
          <w:rFonts w:ascii="Tahoma" w:hAnsi="Tahoma" w:cs="Tahoma"/>
          <w:color w:val="000000"/>
          <w:sz w:val="18"/>
          <w:szCs w:val="18"/>
        </w:rPr>
        <w:t>2-d</w:t>
      </w:r>
      <w:r w:rsidRPr="00E94CBE">
        <w:rPr>
          <w:rFonts w:ascii="Tahoma" w:hAnsi="Tahoma" w:cs="Tahoma"/>
          <w:color w:val="000000"/>
          <w:sz w:val="18"/>
          <w:szCs w:val="18"/>
        </w:rPr>
        <w:t xml:space="preserve"> de totale hoeveelheid CO</w:t>
      </w:r>
      <w:r w:rsidRPr="00E94CBE">
        <w:rPr>
          <w:rFonts w:ascii="Tahoma" w:hAnsi="Tahoma" w:cs="Tahoma"/>
          <w:color w:val="000000"/>
          <w:sz w:val="18"/>
          <w:szCs w:val="18"/>
          <w:vertAlign w:val="subscript"/>
        </w:rPr>
        <w:t>2</w:t>
      </w:r>
      <w:r w:rsidRPr="00E94CBE">
        <w:rPr>
          <w:rFonts w:ascii="Tahoma" w:hAnsi="Tahoma" w:cs="Tahoma"/>
          <w:color w:val="000000"/>
          <w:sz w:val="18"/>
          <w:szCs w:val="18"/>
        </w:rPr>
        <w:t xml:space="preserve">-uitstoot </w:t>
      </w:r>
      <w:r w:rsidR="00FE18EA">
        <w:rPr>
          <w:rFonts w:ascii="Tahoma" w:hAnsi="Tahoma" w:cs="Tahoma"/>
          <w:color w:val="000000"/>
          <w:sz w:val="18"/>
          <w:szCs w:val="18"/>
        </w:rPr>
        <w:t xml:space="preserve">in scope 1 </w:t>
      </w:r>
      <w:r w:rsidRPr="00E94CBE">
        <w:rPr>
          <w:rFonts w:ascii="Tahoma" w:hAnsi="Tahoma" w:cs="Tahoma"/>
          <w:color w:val="000000"/>
          <w:sz w:val="18"/>
          <w:szCs w:val="18"/>
        </w:rPr>
        <w:t xml:space="preserve">bepaald. </w:t>
      </w:r>
    </w:p>
    <w:p w14:paraId="0D2B67A8" w14:textId="77777777" w:rsidR="00E94CBE" w:rsidRPr="00E94CBE" w:rsidRDefault="00E94CBE" w:rsidP="008371C6">
      <w:pPr>
        <w:autoSpaceDE w:val="0"/>
        <w:autoSpaceDN w:val="0"/>
        <w:adjustRightInd w:val="0"/>
        <w:ind w:left="720"/>
        <w:contextualSpacing/>
        <w:rPr>
          <w:rFonts w:ascii="Tahoma" w:hAnsi="Tahoma" w:cs="Tahoma"/>
          <w:color w:val="000000"/>
          <w:sz w:val="18"/>
          <w:szCs w:val="18"/>
        </w:rPr>
      </w:pPr>
    </w:p>
    <w:tbl>
      <w:tblPr>
        <w:tblStyle w:val="Tabelraster"/>
        <w:tblW w:w="97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276"/>
        <w:gridCol w:w="992"/>
        <w:gridCol w:w="1134"/>
        <w:gridCol w:w="1134"/>
        <w:gridCol w:w="1833"/>
      </w:tblGrid>
      <w:tr w:rsidR="00E94CBE" w:rsidRPr="00A362A4" w14:paraId="548631C6" w14:textId="77777777" w:rsidTr="00AD0304">
        <w:tc>
          <w:tcPr>
            <w:tcW w:w="9766" w:type="dxa"/>
            <w:gridSpan w:val="6"/>
            <w:shd w:val="clear" w:color="auto" w:fill="D9D9D9" w:themeFill="background1" w:themeFillShade="D9"/>
          </w:tcPr>
          <w:p w14:paraId="55345AA4" w14:textId="0C52270C" w:rsidR="00E94CBE" w:rsidRPr="00A362A4" w:rsidRDefault="00E94CBE" w:rsidP="008371C6">
            <w:pPr>
              <w:autoSpaceDE w:val="0"/>
              <w:autoSpaceDN w:val="0"/>
              <w:adjustRightInd w:val="0"/>
              <w:rPr>
                <w:rFonts w:ascii="Tahoma" w:hAnsi="Tahoma" w:cs="Tahoma"/>
                <w:b/>
                <w:bCs/>
                <w:color w:val="000000"/>
                <w:sz w:val="14"/>
                <w:szCs w:val="14"/>
              </w:rPr>
            </w:pPr>
            <w:r w:rsidRPr="00A362A4">
              <w:rPr>
                <w:rFonts w:ascii="Tahoma" w:hAnsi="Tahoma" w:cs="Tahoma"/>
                <w:b/>
                <w:bCs/>
                <w:color w:val="000000"/>
                <w:sz w:val="14"/>
                <w:szCs w:val="14"/>
              </w:rPr>
              <w:t xml:space="preserve">Overzicht </w:t>
            </w:r>
            <w:r w:rsidR="001E520E">
              <w:rPr>
                <w:rFonts w:ascii="Tahoma" w:hAnsi="Tahoma" w:cs="Tahoma"/>
                <w:b/>
                <w:bCs/>
                <w:color w:val="000000"/>
                <w:sz w:val="14"/>
                <w:szCs w:val="14"/>
              </w:rPr>
              <w:t>2-d</w:t>
            </w:r>
            <w:r w:rsidRPr="00A362A4">
              <w:rPr>
                <w:rFonts w:ascii="Tahoma" w:hAnsi="Tahoma" w:cs="Tahoma"/>
                <w:b/>
                <w:bCs/>
                <w:color w:val="000000"/>
                <w:sz w:val="14"/>
                <w:szCs w:val="14"/>
              </w:rPr>
              <w:t>: CO</w:t>
            </w:r>
            <w:r w:rsidRPr="00745A7A">
              <w:rPr>
                <w:rFonts w:ascii="Tahoma" w:hAnsi="Tahoma" w:cs="Tahoma"/>
                <w:b/>
                <w:bCs/>
                <w:color w:val="000000"/>
                <w:sz w:val="14"/>
                <w:szCs w:val="14"/>
                <w:vertAlign w:val="subscript"/>
              </w:rPr>
              <w:t>2</w:t>
            </w:r>
            <w:r w:rsidRPr="00A362A4">
              <w:rPr>
                <w:rFonts w:ascii="Tahoma" w:hAnsi="Tahoma" w:cs="Tahoma"/>
                <w:b/>
                <w:bCs/>
                <w:color w:val="000000"/>
                <w:sz w:val="14"/>
                <w:szCs w:val="14"/>
              </w:rPr>
              <w:t xml:space="preserve">-uitstoot en besparing </w:t>
            </w:r>
            <w:r w:rsidR="00004C92">
              <w:rPr>
                <w:rFonts w:ascii="Tahoma" w:hAnsi="Tahoma" w:cs="Tahoma"/>
                <w:b/>
                <w:bCs/>
                <w:color w:val="000000"/>
                <w:sz w:val="14"/>
                <w:szCs w:val="14"/>
              </w:rPr>
              <w:t>scope 1</w:t>
            </w:r>
          </w:p>
        </w:tc>
      </w:tr>
      <w:tr w:rsidR="00E94CBE" w:rsidRPr="0002416D" w14:paraId="06BD8DB6" w14:textId="77777777" w:rsidTr="00AD0304">
        <w:tc>
          <w:tcPr>
            <w:tcW w:w="3397" w:type="dxa"/>
            <w:tcBorders>
              <w:right w:val="single" w:sz="4" w:space="0" w:color="808080" w:themeColor="background1" w:themeShade="80"/>
            </w:tcBorders>
            <w:shd w:val="clear" w:color="auto" w:fill="D9D9D9" w:themeFill="background1" w:themeFillShade="D9"/>
          </w:tcPr>
          <w:p w14:paraId="3B305DDC" w14:textId="5AC2285C" w:rsidR="00E94CBE" w:rsidRPr="0002416D" w:rsidRDefault="00A362A4" w:rsidP="008371C6">
            <w:pPr>
              <w:autoSpaceDE w:val="0"/>
              <w:autoSpaceDN w:val="0"/>
              <w:adjustRightInd w:val="0"/>
              <w:jc w:val="center"/>
              <w:rPr>
                <w:rFonts w:ascii="Tahoma" w:hAnsi="Tahoma" w:cs="Tahoma"/>
                <w:color w:val="000000"/>
                <w:sz w:val="14"/>
                <w:szCs w:val="14"/>
              </w:rPr>
            </w:pPr>
            <w:r>
              <w:rPr>
                <w:rFonts w:ascii="Tahoma" w:hAnsi="Tahoma" w:cs="Tahoma"/>
                <w:sz w:val="14"/>
                <w:szCs w:val="14"/>
              </w:rPr>
              <w:t>Emissie</w:t>
            </w:r>
            <w:r w:rsidRPr="00FD03C1">
              <w:rPr>
                <w:rFonts w:ascii="Tahoma" w:hAnsi="Tahoma" w:cs="Tahoma"/>
                <w:sz w:val="14"/>
                <w:szCs w:val="14"/>
              </w:rPr>
              <w:t>bronnen</w:t>
            </w:r>
          </w:p>
        </w:tc>
        <w:tc>
          <w:tcPr>
            <w:tcW w:w="1276"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498D8E19" w14:textId="77777777"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Basisjaar 2015</w:t>
            </w:r>
          </w:p>
        </w:tc>
        <w:tc>
          <w:tcPr>
            <w:tcW w:w="992"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5691325E" w14:textId="77777777"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 xml:space="preserve">2019 </w:t>
            </w:r>
          </w:p>
          <w:p w14:paraId="1B461F76" w14:textId="13A60D81" w:rsidR="00E94CBE" w:rsidRPr="0002416D" w:rsidRDefault="00627B05" w:rsidP="008371C6">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hele jaar</w:t>
            </w:r>
          </w:p>
        </w:tc>
        <w:tc>
          <w:tcPr>
            <w:tcW w:w="1134"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6C31A724" w14:textId="77777777"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 xml:space="preserve">2020 </w:t>
            </w:r>
          </w:p>
          <w:p w14:paraId="47E5EF89" w14:textId="08121BB1" w:rsidR="00E94CBE" w:rsidRPr="0002416D" w:rsidRDefault="00627B05" w:rsidP="008371C6">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hele jaar</w:t>
            </w:r>
          </w:p>
        </w:tc>
        <w:tc>
          <w:tcPr>
            <w:tcW w:w="1134"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5B23447E" w14:textId="77777777"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 xml:space="preserve">2021 </w:t>
            </w:r>
          </w:p>
          <w:p w14:paraId="73077AED" w14:textId="11A53AEF" w:rsidR="00E94CBE" w:rsidRPr="0002416D" w:rsidRDefault="00627B05" w:rsidP="008371C6">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hele jaar</w:t>
            </w:r>
          </w:p>
        </w:tc>
        <w:tc>
          <w:tcPr>
            <w:tcW w:w="1833" w:type="dxa"/>
            <w:tcBorders>
              <w:left w:val="single" w:sz="4" w:space="0" w:color="808080" w:themeColor="background1" w:themeShade="80"/>
              <w:bottom w:val="single" w:sz="4" w:space="0" w:color="808080" w:themeColor="background1" w:themeShade="80"/>
            </w:tcBorders>
            <w:shd w:val="clear" w:color="auto" w:fill="D9D9D9" w:themeFill="background1" w:themeFillShade="D9"/>
          </w:tcPr>
          <w:p w14:paraId="70F46B4B" w14:textId="77777777" w:rsidR="00E94CBE"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Behaalde reductie</w:t>
            </w:r>
          </w:p>
          <w:p w14:paraId="0103B82F" w14:textId="68EE52C9" w:rsidR="00950D77" w:rsidRPr="0002416D" w:rsidRDefault="00950D77" w:rsidP="008371C6">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kg/werkuur</w:t>
            </w:r>
          </w:p>
        </w:tc>
      </w:tr>
      <w:tr w:rsidR="00E94CBE" w:rsidRPr="0002416D" w14:paraId="1B214B0F" w14:textId="77777777" w:rsidTr="00AD0304">
        <w:tc>
          <w:tcPr>
            <w:tcW w:w="3397" w:type="dxa"/>
          </w:tcPr>
          <w:p w14:paraId="30F24028" w14:textId="77777777" w:rsidR="00E94CBE" w:rsidRPr="0002416D" w:rsidRDefault="00E94CBE" w:rsidP="008371C6">
            <w:pPr>
              <w:autoSpaceDE w:val="0"/>
              <w:autoSpaceDN w:val="0"/>
              <w:adjustRightInd w:val="0"/>
              <w:rPr>
                <w:rFonts w:ascii="Tahoma" w:hAnsi="Tahoma" w:cs="Tahoma"/>
                <w:color w:val="000000"/>
                <w:sz w:val="14"/>
                <w:szCs w:val="14"/>
              </w:rPr>
            </w:pPr>
            <w:r w:rsidRPr="0002416D">
              <w:rPr>
                <w:rFonts w:ascii="Tahoma" w:hAnsi="Tahoma" w:cs="Tahoma"/>
                <w:color w:val="000000"/>
                <w:sz w:val="14"/>
                <w:szCs w:val="14"/>
              </w:rPr>
              <w:t xml:space="preserve">Over geheel scope 1: materieel/installatie in eigen beheer </w:t>
            </w:r>
          </w:p>
        </w:tc>
        <w:tc>
          <w:tcPr>
            <w:tcW w:w="1276" w:type="dxa"/>
            <w:tcBorders>
              <w:right w:val="single" w:sz="36" w:space="0" w:color="808080" w:themeColor="background1" w:themeShade="80"/>
            </w:tcBorders>
          </w:tcPr>
          <w:p w14:paraId="589416FC" w14:textId="6EFA71BE" w:rsidR="00E94CBE" w:rsidRPr="0002416D" w:rsidRDefault="00EC065F" w:rsidP="008371C6">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6,00</w:t>
            </w:r>
          </w:p>
        </w:tc>
        <w:tc>
          <w:tcPr>
            <w:tcW w:w="992" w:type="dxa"/>
            <w:tcBorders>
              <w:left w:val="single" w:sz="36" w:space="0" w:color="808080" w:themeColor="background1" w:themeShade="80"/>
            </w:tcBorders>
          </w:tcPr>
          <w:p w14:paraId="44429893" w14:textId="77777777"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4,11</w:t>
            </w:r>
          </w:p>
        </w:tc>
        <w:tc>
          <w:tcPr>
            <w:tcW w:w="1134" w:type="dxa"/>
          </w:tcPr>
          <w:p w14:paraId="49E42B73" w14:textId="77777777"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4,72</w:t>
            </w:r>
          </w:p>
        </w:tc>
        <w:tc>
          <w:tcPr>
            <w:tcW w:w="1134" w:type="dxa"/>
            <w:tcBorders>
              <w:right w:val="single" w:sz="36" w:space="0" w:color="808080" w:themeColor="background1" w:themeShade="80"/>
            </w:tcBorders>
            <w:shd w:val="clear" w:color="auto" w:fill="auto"/>
          </w:tcPr>
          <w:p w14:paraId="5163B1C5" w14:textId="2630B9F2"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3,</w:t>
            </w:r>
            <w:r w:rsidR="00A26267">
              <w:rPr>
                <w:rFonts w:ascii="Tahoma" w:hAnsi="Tahoma" w:cs="Tahoma"/>
                <w:color w:val="000000"/>
                <w:sz w:val="14"/>
                <w:szCs w:val="14"/>
              </w:rPr>
              <w:t>40</w:t>
            </w:r>
          </w:p>
          <w:p w14:paraId="78A7A7FB" w14:textId="77777777" w:rsidR="00E94CBE" w:rsidRPr="0002416D" w:rsidRDefault="00E94CBE" w:rsidP="008371C6">
            <w:pPr>
              <w:autoSpaceDE w:val="0"/>
              <w:autoSpaceDN w:val="0"/>
              <w:adjustRightInd w:val="0"/>
              <w:jc w:val="center"/>
              <w:rPr>
                <w:rFonts w:ascii="Tahoma" w:hAnsi="Tahoma" w:cs="Tahoma"/>
                <w:color w:val="000000"/>
                <w:sz w:val="14"/>
                <w:szCs w:val="14"/>
              </w:rPr>
            </w:pPr>
          </w:p>
        </w:tc>
        <w:tc>
          <w:tcPr>
            <w:tcW w:w="1833" w:type="dxa"/>
            <w:tcBorders>
              <w:left w:val="single" w:sz="36" w:space="0" w:color="808080" w:themeColor="background1" w:themeShade="80"/>
            </w:tcBorders>
            <w:shd w:val="clear" w:color="auto" w:fill="auto"/>
          </w:tcPr>
          <w:p w14:paraId="52E44B15" w14:textId="5A40F6B4" w:rsidR="00E94CBE" w:rsidRPr="0002416D" w:rsidRDefault="00E94CBE" w:rsidP="008371C6">
            <w:pPr>
              <w:autoSpaceDE w:val="0"/>
              <w:autoSpaceDN w:val="0"/>
              <w:adjustRightInd w:val="0"/>
              <w:rPr>
                <w:rFonts w:ascii="Tahoma" w:hAnsi="Tahoma" w:cs="Tahoma"/>
                <w:color w:val="000000"/>
                <w:sz w:val="14"/>
                <w:szCs w:val="14"/>
              </w:rPr>
            </w:pPr>
            <w:r w:rsidRPr="0002416D">
              <w:rPr>
                <w:rFonts w:ascii="Tahoma" w:hAnsi="Tahoma" w:cs="Tahoma"/>
                <w:color w:val="000000"/>
                <w:sz w:val="14"/>
                <w:szCs w:val="14"/>
              </w:rPr>
              <w:t>-</w:t>
            </w:r>
            <w:r w:rsidR="009C2B74">
              <w:rPr>
                <w:rFonts w:ascii="Tahoma" w:hAnsi="Tahoma" w:cs="Tahoma"/>
                <w:color w:val="000000"/>
                <w:sz w:val="14"/>
                <w:szCs w:val="14"/>
              </w:rPr>
              <w:t>2</w:t>
            </w:r>
            <w:r w:rsidRPr="0002416D">
              <w:rPr>
                <w:rFonts w:ascii="Tahoma" w:hAnsi="Tahoma" w:cs="Tahoma"/>
                <w:color w:val="000000"/>
                <w:sz w:val="14"/>
                <w:szCs w:val="14"/>
              </w:rPr>
              <w:t>,</w:t>
            </w:r>
            <w:r w:rsidR="00DB569A">
              <w:rPr>
                <w:rFonts w:ascii="Tahoma" w:hAnsi="Tahoma" w:cs="Tahoma"/>
                <w:color w:val="000000"/>
                <w:sz w:val="14"/>
                <w:szCs w:val="14"/>
              </w:rPr>
              <w:t>60</w:t>
            </w:r>
            <w:r w:rsidRPr="0002416D">
              <w:rPr>
                <w:rFonts w:ascii="Tahoma" w:hAnsi="Tahoma" w:cs="Tahoma"/>
                <w:color w:val="000000"/>
                <w:sz w:val="14"/>
                <w:szCs w:val="14"/>
              </w:rPr>
              <w:t xml:space="preserve">  (-</w:t>
            </w:r>
            <w:r w:rsidR="00DB569A">
              <w:rPr>
                <w:rFonts w:ascii="Tahoma" w:hAnsi="Tahoma" w:cs="Tahoma"/>
                <w:color w:val="000000"/>
                <w:sz w:val="14"/>
                <w:szCs w:val="14"/>
              </w:rPr>
              <w:t>43</w:t>
            </w:r>
            <w:r w:rsidRPr="0002416D">
              <w:rPr>
                <w:rFonts w:ascii="Tahoma" w:hAnsi="Tahoma" w:cs="Tahoma"/>
                <w:color w:val="000000"/>
                <w:sz w:val="14"/>
                <w:szCs w:val="14"/>
              </w:rPr>
              <w:t>,</w:t>
            </w:r>
            <w:r w:rsidR="00DB569A">
              <w:rPr>
                <w:rFonts w:ascii="Tahoma" w:hAnsi="Tahoma" w:cs="Tahoma"/>
                <w:color w:val="000000"/>
                <w:sz w:val="14"/>
                <w:szCs w:val="14"/>
              </w:rPr>
              <w:t>33</w:t>
            </w:r>
            <w:r w:rsidRPr="0002416D">
              <w:rPr>
                <w:rFonts w:ascii="Tahoma" w:hAnsi="Tahoma" w:cs="Tahoma"/>
                <w:color w:val="000000"/>
                <w:sz w:val="14"/>
                <w:szCs w:val="14"/>
              </w:rPr>
              <w:t xml:space="preserve">%) </w:t>
            </w:r>
          </w:p>
        </w:tc>
      </w:tr>
      <w:tr w:rsidR="00E94CBE" w:rsidRPr="0002416D" w14:paraId="47571BEE" w14:textId="77777777" w:rsidTr="00AD0304">
        <w:tc>
          <w:tcPr>
            <w:tcW w:w="3397" w:type="dxa"/>
          </w:tcPr>
          <w:p w14:paraId="67493D89" w14:textId="77777777" w:rsidR="00E94CBE" w:rsidRPr="0002416D" w:rsidRDefault="00E94CBE" w:rsidP="008371C6">
            <w:pPr>
              <w:autoSpaceDE w:val="0"/>
              <w:autoSpaceDN w:val="0"/>
              <w:adjustRightInd w:val="0"/>
              <w:rPr>
                <w:rFonts w:ascii="Tahoma" w:hAnsi="Tahoma" w:cs="Tahoma"/>
                <w:color w:val="000000"/>
                <w:sz w:val="14"/>
                <w:szCs w:val="14"/>
              </w:rPr>
            </w:pPr>
            <w:r w:rsidRPr="0002416D">
              <w:rPr>
                <w:rFonts w:ascii="Tahoma" w:hAnsi="Tahoma" w:cs="Tahoma"/>
                <w:color w:val="000000"/>
                <w:sz w:val="14"/>
                <w:szCs w:val="14"/>
              </w:rPr>
              <w:t>Grootste emissiebron binnen scope 1: diesel</w:t>
            </w:r>
          </w:p>
        </w:tc>
        <w:tc>
          <w:tcPr>
            <w:tcW w:w="1276" w:type="dxa"/>
            <w:tcBorders>
              <w:right w:val="single" w:sz="36" w:space="0" w:color="808080" w:themeColor="background1" w:themeShade="80"/>
            </w:tcBorders>
          </w:tcPr>
          <w:p w14:paraId="7FCAAEB8" w14:textId="77777777"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 xml:space="preserve">1,46 </w:t>
            </w:r>
          </w:p>
        </w:tc>
        <w:tc>
          <w:tcPr>
            <w:tcW w:w="992" w:type="dxa"/>
            <w:tcBorders>
              <w:left w:val="single" w:sz="36" w:space="0" w:color="808080" w:themeColor="background1" w:themeShade="80"/>
            </w:tcBorders>
          </w:tcPr>
          <w:p w14:paraId="1D9DD603" w14:textId="77777777"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1,09</w:t>
            </w:r>
          </w:p>
        </w:tc>
        <w:tc>
          <w:tcPr>
            <w:tcW w:w="1134" w:type="dxa"/>
          </w:tcPr>
          <w:p w14:paraId="4B27ECA8" w14:textId="77777777"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1,25</w:t>
            </w:r>
          </w:p>
        </w:tc>
        <w:tc>
          <w:tcPr>
            <w:tcW w:w="1134" w:type="dxa"/>
            <w:tcBorders>
              <w:right w:val="single" w:sz="36" w:space="0" w:color="808080" w:themeColor="background1" w:themeShade="80"/>
            </w:tcBorders>
            <w:shd w:val="clear" w:color="auto" w:fill="auto"/>
          </w:tcPr>
          <w:p w14:paraId="55AED261" w14:textId="3D7C9D75" w:rsidR="00E94CBE" w:rsidRPr="0002416D" w:rsidRDefault="00E94CBE" w:rsidP="008371C6">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0,</w:t>
            </w:r>
            <w:r w:rsidR="00A26267">
              <w:rPr>
                <w:rFonts w:ascii="Tahoma" w:hAnsi="Tahoma" w:cs="Tahoma"/>
                <w:color w:val="000000"/>
                <w:sz w:val="14"/>
                <w:szCs w:val="14"/>
              </w:rPr>
              <w:t>8</w:t>
            </w:r>
            <w:r w:rsidRPr="0002416D">
              <w:rPr>
                <w:rFonts w:ascii="Tahoma" w:hAnsi="Tahoma" w:cs="Tahoma"/>
                <w:color w:val="000000"/>
                <w:sz w:val="14"/>
                <w:szCs w:val="14"/>
              </w:rPr>
              <w:t>4</w:t>
            </w:r>
          </w:p>
          <w:p w14:paraId="2EC9BBEA" w14:textId="77777777" w:rsidR="00E94CBE" w:rsidRPr="0002416D" w:rsidRDefault="00E94CBE" w:rsidP="008371C6">
            <w:pPr>
              <w:autoSpaceDE w:val="0"/>
              <w:autoSpaceDN w:val="0"/>
              <w:adjustRightInd w:val="0"/>
              <w:jc w:val="center"/>
              <w:rPr>
                <w:rFonts w:ascii="Tahoma" w:hAnsi="Tahoma" w:cs="Tahoma"/>
                <w:color w:val="000000"/>
                <w:sz w:val="14"/>
                <w:szCs w:val="14"/>
              </w:rPr>
            </w:pPr>
          </w:p>
        </w:tc>
        <w:tc>
          <w:tcPr>
            <w:tcW w:w="1833" w:type="dxa"/>
            <w:tcBorders>
              <w:left w:val="single" w:sz="36" w:space="0" w:color="808080" w:themeColor="background1" w:themeShade="80"/>
            </w:tcBorders>
            <w:shd w:val="clear" w:color="auto" w:fill="auto"/>
          </w:tcPr>
          <w:p w14:paraId="0C3AD056" w14:textId="37577BFA" w:rsidR="00E94CBE" w:rsidRPr="0002416D" w:rsidRDefault="00E94CBE" w:rsidP="008371C6">
            <w:pPr>
              <w:autoSpaceDE w:val="0"/>
              <w:autoSpaceDN w:val="0"/>
              <w:adjustRightInd w:val="0"/>
              <w:rPr>
                <w:rFonts w:ascii="Tahoma" w:hAnsi="Tahoma" w:cs="Tahoma"/>
                <w:color w:val="000000"/>
                <w:sz w:val="14"/>
                <w:szCs w:val="14"/>
              </w:rPr>
            </w:pPr>
            <w:r w:rsidRPr="0002416D">
              <w:rPr>
                <w:rFonts w:ascii="Tahoma" w:hAnsi="Tahoma" w:cs="Tahoma"/>
                <w:color w:val="000000"/>
                <w:sz w:val="14"/>
                <w:szCs w:val="14"/>
              </w:rPr>
              <w:t>-0,</w:t>
            </w:r>
            <w:r w:rsidR="008D6C91">
              <w:rPr>
                <w:rFonts w:ascii="Tahoma" w:hAnsi="Tahoma" w:cs="Tahoma"/>
                <w:color w:val="000000"/>
                <w:sz w:val="14"/>
                <w:szCs w:val="14"/>
              </w:rPr>
              <w:t>6</w:t>
            </w:r>
            <w:r w:rsidRPr="0002416D">
              <w:rPr>
                <w:rFonts w:ascii="Tahoma" w:hAnsi="Tahoma" w:cs="Tahoma"/>
                <w:color w:val="000000"/>
                <w:sz w:val="14"/>
                <w:szCs w:val="14"/>
              </w:rPr>
              <w:t xml:space="preserve">2 </w:t>
            </w:r>
            <w:r w:rsidR="007460D9">
              <w:rPr>
                <w:rFonts w:ascii="Tahoma" w:hAnsi="Tahoma" w:cs="Tahoma"/>
                <w:color w:val="000000"/>
                <w:sz w:val="14"/>
                <w:szCs w:val="14"/>
              </w:rPr>
              <w:t xml:space="preserve"> </w:t>
            </w:r>
            <w:r w:rsidRPr="0002416D">
              <w:rPr>
                <w:rFonts w:ascii="Tahoma" w:hAnsi="Tahoma" w:cs="Tahoma"/>
                <w:color w:val="000000"/>
                <w:sz w:val="14"/>
                <w:szCs w:val="14"/>
              </w:rPr>
              <w:t>(-</w:t>
            </w:r>
            <w:r w:rsidR="008D6C91">
              <w:rPr>
                <w:rFonts w:ascii="Tahoma" w:hAnsi="Tahoma" w:cs="Tahoma"/>
                <w:color w:val="000000"/>
                <w:sz w:val="14"/>
                <w:szCs w:val="14"/>
              </w:rPr>
              <w:t>42</w:t>
            </w:r>
            <w:r w:rsidRPr="0002416D">
              <w:rPr>
                <w:rFonts w:ascii="Tahoma" w:hAnsi="Tahoma" w:cs="Tahoma"/>
                <w:color w:val="000000"/>
                <w:sz w:val="14"/>
                <w:szCs w:val="14"/>
              </w:rPr>
              <w:t>,</w:t>
            </w:r>
            <w:r w:rsidR="007460D9">
              <w:rPr>
                <w:rFonts w:ascii="Tahoma" w:hAnsi="Tahoma" w:cs="Tahoma"/>
                <w:color w:val="000000"/>
                <w:sz w:val="14"/>
                <w:szCs w:val="14"/>
              </w:rPr>
              <w:t>47</w:t>
            </w:r>
            <w:r w:rsidRPr="0002416D">
              <w:rPr>
                <w:rFonts w:ascii="Tahoma" w:hAnsi="Tahoma" w:cs="Tahoma"/>
                <w:color w:val="000000"/>
                <w:sz w:val="14"/>
                <w:szCs w:val="14"/>
              </w:rPr>
              <w:t>%)</w:t>
            </w:r>
          </w:p>
        </w:tc>
      </w:tr>
    </w:tbl>
    <w:p w14:paraId="5239C32A" w14:textId="77777777" w:rsidR="00FE18EA" w:rsidRPr="00E94CBE" w:rsidRDefault="00FE18EA" w:rsidP="008371C6">
      <w:pPr>
        <w:autoSpaceDE w:val="0"/>
        <w:autoSpaceDN w:val="0"/>
        <w:adjustRightInd w:val="0"/>
        <w:rPr>
          <w:rFonts w:ascii="Tahoma" w:hAnsi="Tahoma" w:cs="Tahoma"/>
          <w:b/>
          <w:color w:val="000000"/>
          <w:sz w:val="18"/>
          <w:szCs w:val="18"/>
        </w:rPr>
      </w:pPr>
    </w:p>
    <w:p w14:paraId="259DB847" w14:textId="6A6CD906" w:rsidR="00DC307D" w:rsidRDefault="00FE18EA" w:rsidP="008371C6">
      <w:pPr>
        <w:autoSpaceDE w:val="0"/>
        <w:autoSpaceDN w:val="0"/>
        <w:adjustRightInd w:val="0"/>
        <w:rPr>
          <w:rFonts w:cs="Tahoma"/>
          <w:szCs w:val="18"/>
        </w:rPr>
      </w:pPr>
      <w:r w:rsidRPr="00E94CBE">
        <w:rPr>
          <w:rFonts w:ascii="Tahoma" w:hAnsi="Tahoma" w:cs="Tahoma"/>
          <w:color w:val="000000"/>
          <w:sz w:val="18"/>
          <w:szCs w:val="18"/>
        </w:rPr>
        <w:t xml:space="preserve">Uit de in overzicht </w:t>
      </w:r>
      <w:r w:rsidR="001E520E">
        <w:rPr>
          <w:rFonts w:ascii="Tahoma" w:hAnsi="Tahoma" w:cs="Tahoma"/>
          <w:color w:val="000000"/>
          <w:sz w:val="18"/>
          <w:szCs w:val="18"/>
        </w:rPr>
        <w:t>2-c</w:t>
      </w:r>
      <w:r w:rsidRPr="00E94CBE">
        <w:rPr>
          <w:rFonts w:ascii="Tahoma" w:hAnsi="Tahoma" w:cs="Tahoma"/>
          <w:color w:val="000000"/>
          <w:sz w:val="18"/>
          <w:szCs w:val="18"/>
        </w:rPr>
        <w:t xml:space="preserve"> vermelde uitstoot per energiebron, wordt in overzicht </w:t>
      </w:r>
      <w:r w:rsidR="001E520E">
        <w:rPr>
          <w:rFonts w:ascii="Tahoma" w:hAnsi="Tahoma" w:cs="Tahoma"/>
          <w:color w:val="000000"/>
          <w:sz w:val="18"/>
          <w:szCs w:val="18"/>
        </w:rPr>
        <w:t>2-e</w:t>
      </w:r>
      <w:r w:rsidRPr="00E94CBE">
        <w:rPr>
          <w:rFonts w:ascii="Tahoma" w:hAnsi="Tahoma" w:cs="Tahoma"/>
          <w:color w:val="000000"/>
          <w:sz w:val="18"/>
          <w:szCs w:val="18"/>
        </w:rPr>
        <w:t xml:space="preserve"> de totale hoeveelheid CO</w:t>
      </w:r>
      <w:r w:rsidRPr="00E94CBE">
        <w:rPr>
          <w:rFonts w:ascii="Tahoma" w:hAnsi="Tahoma" w:cs="Tahoma"/>
          <w:color w:val="000000"/>
          <w:sz w:val="18"/>
          <w:szCs w:val="18"/>
          <w:vertAlign w:val="subscript"/>
        </w:rPr>
        <w:t>2</w:t>
      </w:r>
      <w:r w:rsidRPr="00E94CBE">
        <w:rPr>
          <w:rFonts w:ascii="Tahoma" w:hAnsi="Tahoma" w:cs="Tahoma"/>
          <w:color w:val="000000"/>
          <w:sz w:val="18"/>
          <w:szCs w:val="18"/>
        </w:rPr>
        <w:t xml:space="preserve">-uitstoot </w:t>
      </w:r>
      <w:r>
        <w:rPr>
          <w:rFonts w:ascii="Tahoma" w:hAnsi="Tahoma" w:cs="Tahoma"/>
          <w:color w:val="000000"/>
          <w:sz w:val="18"/>
          <w:szCs w:val="18"/>
        </w:rPr>
        <w:t xml:space="preserve">in scope 2 </w:t>
      </w:r>
      <w:r w:rsidRPr="00E94CBE">
        <w:rPr>
          <w:rFonts w:ascii="Tahoma" w:hAnsi="Tahoma" w:cs="Tahoma"/>
          <w:color w:val="000000"/>
          <w:sz w:val="18"/>
          <w:szCs w:val="18"/>
        </w:rPr>
        <w:t xml:space="preserve">bepaald. </w:t>
      </w:r>
    </w:p>
    <w:p w14:paraId="3182221E" w14:textId="77777777" w:rsidR="00FE18EA" w:rsidRPr="00FD03C1" w:rsidRDefault="00FE18EA" w:rsidP="008371C6">
      <w:pPr>
        <w:autoSpaceDE w:val="0"/>
        <w:autoSpaceDN w:val="0"/>
        <w:adjustRightInd w:val="0"/>
        <w:ind w:left="720"/>
        <w:contextualSpacing/>
        <w:rPr>
          <w:rFonts w:ascii="Tahoma" w:hAnsi="Tahoma" w:cs="Tahoma"/>
          <w:sz w:val="18"/>
          <w:szCs w:val="18"/>
        </w:rPr>
      </w:pPr>
    </w:p>
    <w:tbl>
      <w:tblPr>
        <w:tblStyle w:val="Tabelraster"/>
        <w:tblW w:w="97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276"/>
        <w:gridCol w:w="992"/>
        <w:gridCol w:w="1134"/>
        <w:gridCol w:w="1134"/>
        <w:gridCol w:w="1833"/>
      </w:tblGrid>
      <w:tr w:rsidR="00FE18EA" w:rsidRPr="00A362A4" w14:paraId="52657E7F" w14:textId="77777777" w:rsidTr="00AD0304">
        <w:tc>
          <w:tcPr>
            <w:tcW w:w="9766" w:type="dxa"/>
            <w:gridSpan w:val="6"/>
            <w:shd w:val="clear" w:color="auto" w:fill="D9D9D9" w:themeFill="background1" w:themeFillShade="D9"/>
          </w:tcPr>
          <w:p w14:paraId="6863A95F" w14:textId="4703D0DD" w:rsidR="00FE18EA" w:rsidRPr="00A362A4" w:rsidRDefault="00FE18EA" w:rsidP="008371C6">
            <w:pPr>
              <w:autoSpaceDE w:val="0"/>
              <w:autoSpaceDN w:val="0"/>
              <w:adjustRightInd w:val="0"/>
              <w:rPr>
                <w:rFonts w:ascii="Tahoma" w:hAnsi="Tahoma" w:cs="Tahoma"/>
                <w:b/>
                <w:bCs/>
                <w:sz w:val="14"/>
                <w:szCs w:val="14"/>
              </w:rPr>
            </w:pPr>
            <w:r w:rsidRPr="00A362A4">
              <w:rPr>
                <w:rFonts w:ascii="Tahoma" w:hAnsi="Tahoma" w:cs="Tahoma"/>
                <w:b/>
                <w:bCs/>
                <w:sz w:val="14"/>
                <w:szCs w:val="14"/>
              </w:rPr>
              <w:t xml:space="preserve">Overzicht </w:t>
            </w:r>
            <w:r w:rsidR="001E520E">
              <w:rPr>
                <w:rFonts w:ascii="Tahoma" w:hAnsi="Tahoma" w:cs="Tahoma"/>
                <w:b/>
                <w:bCs/>
                <w:sz w:val="14"/>
                <w:szCs w:val="14"/>
              </w:rPr>
              <w:t>2-e</w:t>
            </w:r>
            <w:r w:rsidRPr="00A362A4">
              <w:rPr>
                <w:rFonts w:ascii="Tahoma" w:hAnsi="Tahoma" w:cs="Tahoma"/>
                <w:b/>
                <w:bCs/>
                <w:sz w:val="14"/>
                <w:szCs w:val="14"/>
              </w:rPr>
              <w:t>: CO</w:t>
            </w:r>
            <w:r w:rsidRPr="00745A7A">
              <w:rPr>
                <w:rFonts w:ascii="Tahoma" w:hAnsi="Tahoma" w:cs="Tahoma"/>
                <w:b/>
                <w:bCs/>
                <w:sz w:val="14"/>
                <w:szCs w:val="14"/>
                <w:vertAlign w:val="subscript"/>
              </w:rPr>
              <w:t>2</w:t>
            </w:r>
            <w:r w:rsidRPr="00A362A4">
              <w:rPr>
                <w:rFonts w:ascii="Tahoma" w:hAnsi="Tahoma" w:cs="Tahoma"/>
                <w:b/>
                <w:bCs/>
                <w:sz w:val="14"/>
                <w:szCs w:val="14"/>
              </w:rPr>
              <w:t>-uitstoot en besparing scope 2</w:t>
            </w:r>
          </w:p>
        </w:tc>
      </w:tr>
      <w:tr w:rsidR="00FE18EA" w:rsidRPr="00FD03C1" w14:paraId="7E35EB01" w14:textId="77777777" w:rsidTr="00AD0304">
        <w:tc>
          <w:tcPr>
            <w:tcW w:w="3397" w:type="dxa"/>
            <w:tcBorders>
              <w:right w:val="single" w:sz="4" w:space="0" w:color="808080" w:themeColor="background1" w:themeShade="80"/>
            </w:tcBorders>
            <w:shd w:val="clear" w:color="auto" w:fill="D9D9D9" w:themeFill="background1" w:themeFillShade="D9"/>
          </w:tcPr>
          <w:p w14:paraId="1AB2B7F0" w14:textId="42829937" w:rsidR="00FE18EA" w:rsidRPr="00FD03C1" w:rsidRDefault="00A362A4" w:rsidP="008371C6">
            <w:pPr>
              <w:autoSpaceDE w:val="0"/>
              <w:autoSpaceDN w:val="0"/>
              <w:adjustRightInd w:val="0"/>
              <w:jc w:val="center"/>
              <w:rPr>
                <w:rFonts w:ascii="Tahoma" w:hAnsi="Tahoma" w:cs="Tahoma"/>
                <w:sz w:val="14"/>
                <w:szCs w:val="14"/>
              </w:rPr>
            </w:pPr>
            <w:r>
              <w:rPr>
                <w:rFonts w:ascii="Tahoma" w:hAnsi="Tahoma" w:cs="Tahoma"/>
                <w:sz w:val="14"/>
                <w:szCs w:val="14"/>
              </w:rPr>
              <w:t>Emissie</w:t>
            </w:r>
            <w:r w:rsidRPr="00FD03C1">
              <w:rPr>
                <w:rFonts w:ascii="Tahoma" w:hAnsi="Tahoma" w:cs="Tahoma"/>
                <w:sz w:val="14"/>
                <w:szCs w:val="14"/>
              </w:rPr>
              <w:t>bronnen</w:t>
            </w:r>
          </w:p>
        </w:tc>
        <w:tc>
          <w:tcPr>
            <w:tcW w:w="1276"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554737F2" w14:textId="77777777" w:rsidR="00FE18EA" w:rsidRPr="00FD03C1" w:rsidRDefault="00FE18EA" w:rsidP="008371C6">
            <w:pPr>
              <w:autoSpaceDE w:val="0"/>
              <w:autoSpaceDN w:val="0"/>
              <w:adjustRightInd w:val="0"/>
              <w:jc w:val="center"/>
              <w:rPr>
                <w:rFonts w:ascii="Tahoma" w:hAnsi="Tahoma" w:cs="Tahoma"/>
                <w:sz w:val="14"/>
                <w:szCs w:val="14"/>
              </w:rPr>
            </w:pPr>
            <w:r w:rsidRPr="00FD03C1">
              <w:rPr>
                <w:rFonts w:ascii="Tahoma" w:hAnsi="Tahoma" w:cs="Tahoma"/>
                <w:sz w:val="14"/>
                <w:szCs w:val="14"/>
              </w:rPr>
              <w:t>Basisjaar 2015</w:t>
            </w:r>
          </w:p>
        </w:tc>
        <w:tc>
          <w:tcPr>
            <w:tcW w:w="992"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283A1CE0" w14:textId="77777777" w:rsidR="00FE18EA" w:rsidRPr="00FD03C1" w:rsidRDefault="00FE18EA" w:rsidP="008371C6">
            <w:pPr>
              <w:autoSpaceDE w:val="0"/>
              <w:autoSpaceDN w:val="0"/>
              <w:adjustRightInd w:val="0"/>
              <w:jc w:val="center"/>
              <w:rPr>
                <w:rFonts w:ascii="Tahoma" w:hAnsi="Tahoma" w:cs="Tahoma"/>
                <w:sz w:val="14"/>
                <w:szCs w:val="14"/>
              </w:rPr>
            </w:pPr>
            <w:r w:rsidRPr="00FD03C1">
              <w:rPr>
                <w:rFonts w:ascii="Tahoma" w:hAnsi="Tahoma" w:cs="Tahoma"/>
                <w:sz w:val="14"/>
                <w:szCs w:val="14"/>
              </w:rPr>
              <w:t xml:space="preserve">2019 </w:t>
            </w:r>
          </w:p>
          <w:p w14:paraId="58728EAC" w14:textId="7F7DD3C8" w:rsidR="00FE18EA" w:rsidRPr="00FD03C1" w:rsidRDefault="0027045D" w:rsidP="008371C6">
            <w:pPr>
              <w:autoSpaceDE w:val="0"/>
              <w:autoSpaceDN w:val="0"/>
              <w:adjustRightInd w:val="0"/>
              <w:jc w:val="center"/>
              <w:rPr>
                <w:rFonts w:ascii="Tahoma" w:hAnsi="Tahoma" w:cs="Tahoma"/>
                <w:sz w:val="14"/>
                <w:szCs w:val="14"/>
              </w:rPr>
            </w:pPr>
            <w:r>
              <w:rPr>
                <w:rFonts w:ascii="Tahoma" w:hAnsi="Tahoma" w:cs="Tahoma"/>
                <w:color w:val="000000"/>
                <w:sz w:val="14"/>
                <w:szCs w:val="14"/>
              </w:rPr>
              <w:t>hele jaar</w:t>
            </w:r>
          </w:p>
        </w:tc>
        <w:tc>
          <w:tcPr>
            <w:tcW w:w="1134"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3DD83965" w14:textId="77777777" w:rsidR="00FE18EA" w:rsidRPr="00FD03C1" w:rsidRDefault="00FE18EA" w:rsidP="008371C6">
            <w:pPr>
              <w:autoSpaceDE w:val="0"/>
              <w:autoSpaceDN w:val="0"/>
              <w:adjustRightInd w:val="0"/>
              <w:jc w:val="center"/>
              <w:rPr>
                <w:rFonts w:ascii="Tahoma" w:hAnsi="Tahoma" w:cs="Tahoma"/>
                <w:sz w:val="14"/>
                <w:szCs w:val="14"/>
              </w:rPr>
            </w:pPr>
            <w:r w:rsidRPr="00FD03C1">
              <w:rPr>
                <w:rFonts w:ascii="Tahoma" w:hAnsi="Tahoma" w:cs="Tahoma"/>
                <w:sz w:val="14"/>
                <w:szCs w:val="14"/>
              </w:rPr>
              <w:t xml:space="preserve">2020 </w:t>
            </w:r>
          </w:p>
          <w:p w14:paraId="2B1EBA86" w14:textId="7EAE36B5" w:rsidR="00FE18EA" w:rsidRPr="00FD03C1" w:rsidRDefault="0027045D" w:rsidP="008371C6">
            <w:pPr>
              <w:autoSpaceDE w:val="0"/>
              <w:autoSpaceDN w:val="0"/>
              <w:adjustRightInd w:val="0"/>
              <w:jc w:val="center"/>
              <w:rPr>
                <w:rFonts w:ascii="Tahoma" w:hAnsi="Tahoma" w:cs="Tahoma"/>
                <w:sz w:val="14"/>
                <w:szCs w:val="14"/>
              </w:rPr>
            </w:pPr>
            <w:r>
              <w:rPr>
                <w:rFonts w:ascii="Tahoma" w:hAnsi="Tahoma" w:cs="Tahoma"/>
                <w:color w:val="000000"/>
                <w:sz w:val="14"/>
                <w:szCs w:val="14"/>
              </w:rPr>
              <w:t>hele jaar</w:t>
            </w:r>
          </w:p>
        </w:tc>
        <w:tc>
          <w:tcPr>
            <w:tcW w:w="1134"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54E6708F" w14:textId="77777777" w:rsidR="00FE18EA" w:rsidRPr="00FD03C1" w:rsidRDefault="00FE18EA" w:rsidP="008371C6">
            <w:pPr>
              <w:autoSpaceDE w:val="0"/>
              <w:autoSpaceDN w:val="0"/>
              <w:adjustRightInd w:val="0"/>
              <w:jc w:val="center"/>
              <w:rPr>
                <w:rFonts w:ascii="Tahoma" w:hAnsi="Tahoma" w:cs="Tahoma"/>
                <w:sz w:val="14"/>
                <w:szCs w:val="14"/>
              </w:rPr>
            </w:pPr>
            <w:r w:rsidRPr="00FD03C1">
              <w:rPr>
                <w:rFonts w:ascii="Tahoma" w:hAnsi="Tahoma" w:cs="Tahoma"/>
                <w:sz w:val="14"/>
                <w:szCs w:val="14"/>
              </w:rPr>
              <w:t xml:space="preserve">2021 </w:t>
            </w:r>
          </w:p>
          <w:p w14:paraId="2778FB89" w14:textId="7D809540" w:rsidR="00FE18EA" w:rsidRPr="00FD03C1" w:rsidRDefault="0027045D" w:rsidP="008371C6">
            <w:pPr>
              <w:autoSpaceDE w:val="0"/>
              <w:autoSpaceDN w:val="0"/>
              <w:adjustRightInd w:val="0"/>
              <w:jc w:val="center"/>
              <w:rPr>
                <w:rFonts w:ascii="Tahoma" w:hAnsi="Tahoma" w:cs="Tahoma"/>
                <w:sz w:val="14"/>
                <w:szCs w:val="14"/>
              </w:rPr>
            </w:pPr>
            <w:r>
              <w:rPr>
                <w:rFonts w:ascii="Tahoma" w:hAnsi="Tahoma" w:cs="Tahoma"/>
                <w:color w:val="000000"/>
                <w:sz w:val="14"/>
                <w:szCs w:val="14"/>
              </w:rPr>
              <w:t>hele jaar</w:t>
            </w:r>
          </w:p>
        </w:tc>
        <w:tc>
          <w:tcPr>
            <w:tcW w:w="1833" w:type="dxa"/>
            <w:tcBorders>
              <w:left w:val="single" w:sz="4" w:space="0" w:color="808080" w:themeColor="background1" w:themeShade="80"/>
              <w:bottom w:val="single" w:sz="4" w:space="0" w:color="808080" w:themeColor="background1" w:themeShade="80"/>
            </w:tcBorders>
            <w:shd w:val="clear" w:color="auto" w:fill="D9D9D9" w:themeFill="background1" w:themeFillShade="D9"/>
          </w:tcPr>
          <w:p w14:paraId="3CFB7CD7" w14:textId="77777777" w:rsidR="00FE18EA" w:rsidRDefault="00FE18EA" w:rsidP="008371C6">
            <w:pPr>
              <w:autoSpaceDE w:val="0"/>
              <w:autoSpaceDN w:val="0"/>
              <w:adjustRightInd w:val="0"/>
              <w:jc w:val="center"/>
              <w:rPr>
                <w:rFonts w:ascii="Tahoma" w:hAnsi="Tahoma" w:cs="Tahoma"/>
                <w:sz w:val="14"/>
                <w:szCs w:val="14"/>
              </w:rPr>
            </w:pPr>
            <w:r w:rsidRPr="00FD03C1">
              <w:rPr>
                <w:rFonts w:ascii="Tahoma" w:hAnsi="Tahoma" w:cs="Tahoma"/>
                <w:sz w:val="14"/>
                <w:szCs w:val="14"/>
              </w:rPr>
              <w:t>Behaalde reductie</w:t>
            </w:r>
          </w:p>
          <w:p w14:paraId="67568B96" w14:textId="16F12584" w:rsidR="00894795" w:rsidRPr="00FD03C1" w:rsidRDefault="00894795" w:rsidP="008371C6">
            <w:pPr>
              <w:autoSpaceDE w:val="0"/>
              <w:autoSpaceDN w:val="0"/>
              <w:adjustRightInd w:val="0"/>
              <w:jc w:val="center"/>
              <w:rPr>
                <w:rFonts w:ascii="Tahoma" w:hAnsi="Tahoma" w:cs="Tahoma"/>
                <w:sz w:val="14"/>
                <w:szCs w:val="14"/>
              </w:rPr>
            </w:pPr>
            <w:r>
              <w:rPr>
                <w:rFonts w:ascii="Tahoma" w:hAnsi="Tahoma" w:cs="Tahoma"/>
                <w:color w:val="000000"/>
                <w:sz w:val="14"/>
                <w:szCs w:val="14"/>
              </w:rPr>
              <w:t>kg/werkuur</w:t>
            </w:r>
          </w:p>
        </w:tc>
      </w:tr>
      <w:tr w:rsidR="00FE18EA" w:rsidRPr="00FD03C1" w14:paraId="56D88F43" w14:textId="77777777" w:rsidTr="00AD0304">
        <w:tc>
          <w:tcPr>
            <w:tcW w:w="3397" w:type="dxa"/>
          </w:tcPr>
          <w:p w14:paraId="75858CAE" w14:textId="77777777" w:rsidR="00FE18EA" w:rsidRPr="00FD03C1" w:rsidRDefault="00FE18EA" w:rsidP="008371C6">
            <w:pPr>
              <w:autoSpaceDE w:val="0"/>
              <w:autoSpaceDN w:val="0"/>
              <w:adjustRightInd w:val="0"/>
              <w:rPr>
                <w:rFonts w:ascii="Tahoma" w:hAnsi="Tahoma" w:cs="Tahoma"/>
                <w:sz w:val="14"/>
                <w:szCs w:val="14"/>
              </w:rPr>
            </w:pPr>
            <w:r w:rsidRPr="00FD03C1">
              <w:rPr>
                <w:rFonts w:ascii="Tahoma" w:hAnsi="Tahoma" w:cs="Tahoma"/>
                <w:sz w:val="14"/>
                <w:szCs w:val="14"/>
              </w:rPr>
              <w:t xml:space="preserve">Over geheel scope </w:t>
            </w:r>
            <w:r>
              <w:rPr>
                <w:rFonts w:ascii="Tahoma" w:hAnsi="Tahoma" w:cs="Tahoma"/>
                <w:sz w:val="14"/>
                <w:szCs w:val="14"/>
              </w:rPr>
              <w:t>2</w:t>
            </w:r>
            <w:r w:rsidRPr="00FD03C1">
              <w:rPr>
                <w:rFonts w:ascii="Tahoma" w:hAnsi="Tahoma" w:cs="Tahoma"/>
                <w:sz w:val="14"/>
                <w:szCs w:val="14"/>
              </w:rPr>
              <w:t xml:space="preserve">: </w:t>
            </w:r>
            <w:r>
              <w:rPr>
                <w:rFonts w:ascii="Tahoma" w:hAnsi="Tahoma" w:cs="Tahoma"/>
                <w:sz w:val="14"/>
                <w:szCs w:val="14"/>
              </w:rPr>
              <w:t xml:space="preserve">kg per manuur </w:t>
            </w:r>
            <w:r w:rsidRPr="00FD03C1">
              <w:rPr>
                <w:rFonts w:ascii="Tahoma" w:hAnsi="Tahoma" w:cs="Tahoma"/>
                <w:sz w:val="14"/>
                <w:szCs w:val="14"/>
              </w:rPr>
              <w:t xml:space="preserve"> </w:t>
            </w:r>
          </w:p>
        </w:tc>
        <w:tc>
          <w:tcPr>
            <w:tcW w:w="1276" w:type="dxa"/>
            <w:tcBorders>
              <w:right w:val="single" w:sz="36" w:space="0" w:color="808080" w:themeColor="background1" w:themeShade="80"/>
            </w:tcBorders>
          </w:tcPr>
          <w:p w14:paraId="1F72F137" w14:textId="4B57F70D" w:rsidR="00FE18EA" w:rsidRPr="00FD03C1" w:rsidRDefault="00FE18EA" w:rsidP="008371C6">
            <w:pPr>
              <w:autoSpaceDE w:val="0"/>
              <w:autoSpaceDN w:val="0"/>
              <w:adjustRightInd w:val="0"/>
              <w:jc w:val="center"/>
              <w:rPr>
                <w:rFonts w:ascii="Tahoma" w:hAnsi="Tahoma" w:cs="Tahoma"/>
                <w:sz w:val="14"/>
                <w:szCs w:val="14"/>
              </w:rPr>
            </w:pPr>
            <w:r>
              <w:rPr>
                <w:rFonts w:ascii="Tahoma" w:hAnsi="Tahoma" w:cs="Tahoma"/>
                <w:sz w:val="14"/>
                <w:szCs w:val="14"/>
              </w:rPr>
              <w:t>0,</w:t>
            </w:r>
            <w:r w:rsidR="003B27AA">
              <w:rPr>
                <w:rFonts w:ascii="Tahoma" w:hAnsi="Tahoma" w:cs="Tahoma"/>
                <w:sz w:val="14"/>
                <w:szCs w:val="14"/>
              </w:rPr>
              <w:t>37</w:t>
            </w:r>
          </w:p>
        </w:tc>
        <w:tc>
          <w:tcPr>
            <w:tcW w:w="992" w:type="dxa"/>
            <w:tcBorders>
              <w:left w:val="single" w:sz="36" w:space="0" w:color="808080" w:themeColor="background1" w:themeShade="80"/>
            </w:tcBorders>
          </w:tcPr>
          <w:p w14:paraId="179C8427" w14:textId="77777777" w:rsidR="00FE18EA" w:rsidRPr="00FD03C1" w:rsidRDefault="00FE18EA" w:rsidP="008371C6">
            <w:pPr>
              <w:autoSpaceDE w:val="0"/>
              <w:autoSpaceDN w:val="0"/>
              <w:adjustRightInd w:val="0"/>
              <w:jc w:val="center"/>
              <w:rPr>
                <w:rFonts w:ascii="Tahoma" w:hAnsi="Tahoma" w:cs="Tahoma"/>
                <w:sz w:val="14"/>
                <w:szCs w:val="14"/>
              </w:rPr>
            </w:pPr>
            <w:r>
              <w:rPr>
                <w:rFonts w:ascii="Tahoma" w:hAnsi="Tahoma" w:cs="Tahoma"/>
                <w:sz w:val="14"/>
                <w:szCs w:val="14"/>
              </w:rPr>
              <w:t>0,28</w:t>
            </w:r>
          </w:p>
        </w:tc>
        <w:tc>
          <w:tcPr>
            <w:tcW w:w="1134" w:type="dxa"/>
          </w:tcPr>
          <w:p w14:paraId="6A869658" w14:textId="77777777" w:rsidR="00FE18EA" w:rsidRPr="00FD03C1" w:rsidRDefault="00FE18EA" w:rsidP="008371C6">
            <w:pPr>
              <w:autoSpaceDE w:val="0"/>
              <w:autoSpaceDN w:val="0"/>
              <w:adjustRightInd w:val="0"/>
              <w:jc w:val="center"/>
              <w:rPr>
                <w:rFonts w:ascii="Tahoma" w:hAnsi="Tahoma" w:cs="Tahoma"/>
                <w:sz w:val="14"/>
                <w:szCs w:val="14"/>
              </w:rPr>
            </w:pPr>
            <w:r>
              <w:rPr>
                <w:rFonts w:ascii="Tahoma" w:hAnsi="Tahoma" w:cs="Tahoma"/>
                <w:sz w:val="14"/>
                <w:szCs w:val="14"/>
              </w:rPr>
              <w:t>0,35</w:t>
            </w:r>
          </w:p>
        </w:tc>
        <w:tc>
          <w:tcPr>
            <w:tcW w:w="1134" w:type="dxa"/>
            <w:tcBorders>
              <w:right w:val="single" w:sz="36" w:space="0" w:color="808080" w:themeColor="background1" w:themeShade="80"/>
            </w:tcBorders>
            <w:shd w:val="clear" w:color="auto" w:fill="auto"/>
          </w:tcPr>
          <w:p w14:paraId="4842A76D" w14:textId="62404602" w:rsidR="00FE18EA" w:rsidRPr="00FD03C1" w:rsidRDefault="00FE18EA" w:rsidP="008371C6">
            <w:pPr>
              <w:autoSpaceDE w:val="0"/>
              <w:autoSpaceDN w:val="0"/>
              <w:adjustRightInd w:val="0"/>
              <w:jc w:val="center"/>
              <w:rPr>
                <w:rFonts w:ascii="Tahoma" w:hAnsi="Tahoma" w:cs="Tahoma"/>
                <w:sz w:val="14"/>
                <w:szCs w:val="14"/>
              </w:rPr>
            </w:pPr>
            <w:r>
              <w:rPr>
                <w:rFonts w:ascii="Tahoma" w:hAnsi="Tahoma" w:cs="Tahoma"/>
                <w:sz w:val="14"/>
                <w:szCs w:val="14"/>
              </w:rPr>
              <w:t>0,</w:t>
            </w:r>
            <w:r w:rsidR="00643B7B">
              <w:rPr>
                <w:rFonts w:ascii="Tahoma" w:hAnsi="Tahoma" w:cs="Tahoma"/>
                <w:sz w:val="14"/>
                <w:szCs w:val="14"/>
              </w:rPr>
              <w:t>24</w:t>
            </w:r>
          </w:p>
        </w:tc>
        <w:tc>
          <w:tcPr>
            <w:tcW w:w="1833" w:type="dxa"/>
            <w:tcBorders>
              <w:left w:val="single" w:sz="36" w:space="0" w:color="808080" w:themeColor="background1" w:themeShade="80"/>
            </w:tcBorders>
            <w:shd w:val="clear" w:color="auto" w:fill="auto"/>
          </w:tcPr>
          <w:p w14:paraId="401DEB4C" w14:textId="323BF8FE" w:rsidR="00FE18EA" w:rsidRPr="004D1CE1" w:rsidRDefault="00FE18EA" w:rsidP="008371C6">
            <w:pPr>
              <w:autoSpaceDE w:val="0"/>
              <w:autoSpaceDN w:val="0"/>
              <w:adjustRightInd w:val="0"/>
              <w:rPr>
                <w:rFonts w:ascii="Tahoma" w:hAnsi="Tahoma" w:cs="Tahoma"/>
                <w:sz w:val="14"/>
                <w:szCs w:val="14"/>
              </w:rPr>
            </w:pPr>
            <w:r w:rsidRPr="004D1CE1">
              <w:rPr>
                <w:rFonts w:ascii="Tahoma" w:hAnsi="Tahoma" w:cs="Tahoma"/>
                <w:color w:val="000000"/>
                <w:sz w:val="14"/>
                <w:szCs w:val="14"/>
              </w:rPr>
              <w:t xml:space="preserve">-0,13 </w:t>
            </w:r>
            <w:r w:rsidR="009452DF">
              <w:rPr>
                <w:rFonts w:ascii="Tahoma" w:hAnsi="Tahoma" w:cs="Tahoma"/>
                <w:color w:val="000000"/>
                <w:sz w:val="14"/>
                <w:szCs w:val="14"/>
              </w:rPr>
              <w:t xml:space="preserve"> </w:t>
            </w:r>
            <w:r w:rsidRPr="004D1CE1">
              <w:rPr>
                <w:rFonts w:ascii="Tahoma" w:hAnsi="Tahoma" w:cs="Tahoma"/>
                <w:color w:val="000000"/>
                <w:sz w:val="14"/>
                <w:szCs w:val="14"/>
              </w:rPr>
              <w:t>(-3</w:t>
            </w:r>
            <w:r w:rsidR="000170BE">
              <w:rPr>
                <w:rFonts w:ascii="Tahoma" w:hAnsi="Tahoma" w:cs="Tahoma"/>
                <w:color w:val="000000"/>
                <w:sz w:val="14"/>
                <w:szCs w:val="14"/>
              </w:rPr>
              <w:t>5</w:t>
            </w:r>
            <w:r w:rsidRPr="004D1CE1">
              <w:rPr>
                <w:rFonts w:ascii="Tahoma" w:hAnsi="Tahoma" w:cs="Tahoma"/>
                <w:color w:val="000000"/>
                <w:sz w:val="14"/>
                <w:szCs w:val="14"/>
              </w:rPr>
              <w:t>,</w:t>
            </w:r>
            <w:r w:rsidR="000170BE">
              <w:rPr>
                <w:rFonts w:ascii="Tahoma" w:hAnsi="Tahoma" w:cs="Tahoma"/>
                <w:color w:val="000000"/>
                <w:sz w:val="14"/>
                <w:szCs w:val="14"/>
              </w:rPr>
              <w:t>1</w:t>
            </w:r>
            <w:r w:rsidRPr="004D1CE1">
              <w:rPr>
                <w:rFonts w:ascii="Tahoma" w:hAnsi="Tahoma" w:cs="Tahoma"/>
                <w:color w:val="000000"/>
                <w:sz w:val="14"/>
                <w:szCs w:val="14"/>
              </w:rPr>
              <w:t>3%)</w:t>
            </w:r>
          </w:p>
        </w:tc>
      </w:tr>
      <w:tr w:rsidR="00FE18EA" w:rsidRPr="00FD03C1" w14:paraId="5BB59D5F" w14:textId="77777777" w:rsidTr="00AD0304">
        <w:tc>
          <w:tcPr>
            <w:tcW w:w="3397" w:type="dxa"/>
          </w:tcPr>
          <w:p w14:paraId="4CFCD036" w14:textId="77777777" w:rsidR="00FE18EA" w:rsidRPr="00FD03C1" w:rsidRDefault="00FE18EA" w:rsidP="008371C6">
            <w:pPr>
              <w:autoSpaceDE w:val="0"/>
              <w:autoSpaceDN w:val="0"/>
              <w:adjustRightInd w:val="0"/>
              <w:rPr>
                <w:rFonts w:ascii="Tahoma" w:hAnsi="Tahoma" w:cs="Tahoma"/>
                <w:sz w:val="14"/>
                <w:szCs w:val="14"/>
              </w:rPr>
            </w:pPr>
            <w:r>
              <w:rPr>
                <w:rFonts w:ascii="Tahoma" w:hAnsi="Tahoma" w:cs="Tahoma"/>
                <w:sz w:val="14"/>
                <w:szCs w:val="14"/>
              </w:rPr>
              <w:t>Kantoren scope 2 in kg per manuur</w:t>
            </w:r>
          </w:p>
        </w:tc>
        <w:tc>
          <w:tcPr>
            <w:tcW w:w="1276" w:type="dxa"/>
            <w:tcBorders>
              <w:right w:val="single" w:sz="36" w:space="0" w:color="808080" w:themeColor="background1" w:themeShade="80"/>
            </w:tcBorders>
          </w:tcPr>
          <w:p w14:paraId="19CC7D6A" w14:textId="78CAF92E" w:rsidR="00FE18EA" w:rsidRPr="00FD03C1" w:rsidRDefault="00FE18EA" w:rsidP="008371C6">
            <w:pPr>
              <w:autoSpaceDE w:val="0"/>
              <w:autoSpaceDN w:val="0"/>
              <w:adjustRightInd w:val="0"/>
              <w:jc w:val="center"/>
              <w:rPr>
                <w:rFonts w:ascii="Tahoma" w:hAnsi="Tahoma" w:cs="Tahoma"/>
                <w:sz w:val="14"/>
                <w:szCs w:val="14"/>
              </w:rPr>
            </w:pPr>
            <w:r>
              <w:rPr>
                <w:rFonts w:ascii="Tahoma" w:hAnsi="Tahoma" w:cs="Tahoma"/>
                <w:sz w:val="14"/>
                <w:szCs w:val="14"/>
              </w:rPr>
              <w:t>0,6</w:t>
            </w:r>
            <w:r w:rsidR="003B27AA">
              <w:rPr>
                <w:rFonts w:ascii="Tahoma" w:hAnsi="Tahoma" w:cs="Tahoma"/>
                <w:sz w:val="14"/>
                <w:szCs w:val="14"/>
              </w:rPr>
              <w:t>0</w:t>
            </w:r>
          </w:p>
        </w:tc>
        <w:tc>
          <w:tcPr>
            <w:tcW w:w="992" w:type="dxa"/>
            <w:tcBorders>
              <w:left w:val="single" w:sz="36" w:space="0" w:color="808080" w:themeColor="background1" w:themeShade="80"/>
            </w:tcBorders>
          </w:tcPr>
          <w:p w14:paraId="54F3FE29" w14:textId="77777777" w:rsidR="00FE18EA" w:rsidRPr="004D1CE1" w:rsidRDefault="00FE18EA" w:rsidP="008371C6">
            <w:pPr>
              <w:autoSpaceDE w:val="0"/>
              <w:autoSpaceDN w:val="0"/>
              <w:adjustRightInd w:val="0"/>
              <w:jc w:val="center"/>
              <w:rPr>
                <w:rFonts w:ascii="Tahoma" w:hAnsi="Tahoma" w:cs="Tahoma"/>
                <w:sz w:val="14"/>
                <w:szCs w:val="14"/>
              </w:rPr>
            </w:pPr>
            <w:r w:rsidRPr="004D1CE1">
              <w:rPr>
                <w:rFonts w:ascii="Tahoma" w:hAnsi="Tahoma" w:cs="Tahoma"/>
                <w:color w:val="000000"/>
                <w:sz w:val="14"/>
                <w:szCs w:val="14"/>
              </w:rPr>
              <w:t>0,41</w:t>
            </w:r>
          </w:p>
        </w:tc>
        <w:tc>
          <w:tcPr>
            <w:tcW w:w="1134" w:type="dxa"/>
          </w:tcPr>
          <w:p w14:paraId="2F6A3CA5" w14:textId="77777777" w:rsidR="00FE18EA" w:rsidRPr="004D1CE1" w:rsidRDefault="00FE18EA" w:rsidP="008371C6">
            <w:pPr>
              <w:autoSpaceDE w:val="0"/>
              <w:autoSpaceDN w:val="0"/>
              <w:adjustRightInd w:val="0"/>
              <w:jc w:val="center"/>
              <w:rPr>
                <w:rFonts w:ascii="Tahoma" w:hAnsi="Tahoma" w:cs="Tahoma"/>
                <w:sz w:val="14"/>
                <w:szCs w:val="14"/>
              </w:rPr>
            </w:pPr>
            <w:r w:rsidRPr="004D1CE1">
              <w:rPr>
                <w:rFonts w:ascii="Tahoma" w:hAnsi="Tahoma" w:cs="Tahoma"/>
                <w:color w:val="000000"/>
                <w:sz w:val="14"/>
                <w:szCs w:val="14"/>
              </w:rPr>
              <w:t>0,68</w:t>
            </w:r>
          </w:p>
        </w:tc>
        <w:tc>
          <w:tcPr>
            <w:tcW w:w="1134" w:type="dxa"/>
            <w:tcBorders>
              <w:right w:val="single" w:sz="36" w:space="0" w:color="808080" w:themeColor="background1" w:themeShade="80"/>
            </w:tcBorders>
            <w:shd w:val="clear" w:color="auto" w:fill="auto"/>
          </w:tcPr>
          <w:p w14:paraId="19A53FF0" w14:textId="42BFCC05" w:rsidR="00FE18EA" w:rsidRPr="004D1CE1" w:rsidRDefault="00FE18EA" w:rsidP="008371C6">
            <w:pPr>
              <w:autoSpaceDE w:val="0"/>
              <w:autoSpaceDN w:val="0"/>
              <w:adjustRightInd w:val="0"/>
              <w:jc w:val="center"/>
              <w:rPr>
                <w:rFonts w:ascii="Tahoma" w:hAnsi="Tahoma" w:cs="Tahoma"/>
                <w:sz w:val="14"/>
                <w:szCs w:val="14"/>
              </w:rPr>
            </w:pPr>
            <w:r w:rsidRPr="004D1CE1">
              <w:rPr>
                <w:rFonts w:ascii="Tahoma" w:hAnsi="Tahoma" w:cs="Tahoma"/>
                <w:color w:val="000000"/>
                <w:sz w:val="14"/>
                <w:szCs w:val="14"/>
              </w:rPr>
              <w:t>0,</w:t>
            </w:r>
            <w:r w:rsidR="002A7371">
              <w:rPr>
                <w:rFonts w:ascii="Tahoma" w:hAnsi="Tahoma" w:cs="Tahoma"/>
                <w:color w:val="000000"/>
                <w:sz w:val="14"/>
                <w:szCs w:val="14"/>
              </w:rPr>
              <w:t>45</w:t>
            </w:r>
          </w:p>
        </w:tc>
        <w:tc>
          <w:tcPr>
            <w:tcW w:w="1833" w:type="dxa"/>
            <w:tcBorders>
              <w:left w:val="single" w:sz="36" w:space="0" w:color="808080" w:themeColor="background1" w:themeShade="80"/>
            </w:tcBorders>
            <w:shd w:val="clear" w:color="auto" w:fill="auto"/>
          </w:tcPr>
          <w:p w14:paraId="7392A44A" w14:textId="3BFE82F5" w:rsidR="00FE18EA" w:rsidRPr="004D1CE1" w:rsidRDefault="00FE18EA" w:rsidP="008371C6">
            <w:pPr>
              <w:autoSpaceDE w:val="0"/>
              <w:autoSpaceDN w:val="0"/>
              <w:adjustRightInd w:val="0"/>
              <w:rPr>
                <w:rFonts w:ascii="Tahoma" w:hAnsi="Tahoma" w:cs="Tahoma"/>
                <w:sz w:val="14"/>
                <w:szCs w:val="14"/>
              </w:rPr>
            </w:pPr>
            <w:r w:rsidRPr="004D1CE1">
              <w:rPr>
                <w:rFonts w:ascii="Tahoma" w:hAnsi="Tahoma" w:cs="Tahoma"/>
                <w:color w:val="000000"/>
                <w:sz w:val="14"/>
                <w:szCs w:val="14"/>
              </w:rPr>
              <w:t>-0,</w:t>
            </w:r>
            <w:r w:rsidR="009452DF">
              <w:rPr>
                <w:rFonts w:ascii="Tahoma" w:hAnsi="Tahoma" w:cs="Tahoma"/>
                <w:color w:val="000000"/>
                <w:sz w:val="14"/>
                <w:szCs w:val="14"/>
              </w:rPr>
              <w:t>28</w:t>
            </w:r>
            <w:r w:rsidRPr="004D1CE1">
              <w:rPr>
                <w:rFonts w:ascii="Tahoma" w:hAnsi="Tahoma" w:cs="Tahoma"/>
                <w:color w:val="000000"/>
                <w:sz w:val="14"/>
                <w:szCs w:val="14"/>
              </w:rPr>
              <w:t xml:space="preserve"> </w:t>
            </w:r>
            <w:r w:rsidR="009452DF">
              <w:rPr>
                <w:rFonts w:ascii="Tahoma" w:hAnsi="Tahoma" w:cs="Tahoma"/>
                <w:color w:val="000000"/>
                <w:sz w:val="14"/>
                <w:szCs w:val="14"/>
              </w:rPr>
              <w:t xml:space="preserve"> </w:t>
            </w:r>
            <w:r w:rsidRPr="004D1CE1">
              <w:rPr>
                <w:rFonts w:ascii="Tahoma" w:hAnsi="Tahoma" w:cs="Tahoma"/>
                <w:color w:val="000000"/>
                <w:sz w:val="14"/>
                <w:szCs w:val="14"/>
              </w:rPr>
              <w:t>(-</w:t>
            </w:r>
            <w:r w:rsidR="002A7371">
              <w:rPr>
                <w:rFonts w:ascii="Tahoma" w:hAnsi="Tahoma" w:cs="Tahoma"/>
                <w:color w:val="000000"/>
                <w:sz w:val="14"/>
                <w:szCs w:val="14"/>
              </w:rPr>
              <w:t>25</w:t>
            </w:r>
            <w:r w:rsidR="009452DF">
              <w:rPr>
                <w:rFonts w:ascii="Tahoma" w:hAnsi="Tahoma" w:cs="Tahoma"/>
                <w:color w:val="000000"/>
                <w:sz w:val="14"/>
                <w:szCs w:val="14"/>
              </w:rPr>
              <w:t>,</w:t>
            </w:r>
            <w:r w:rsidR="002A7371">
              <w:rPr>
                <w:rFonts w:ascii="Tahoma" w:hAnsi="Tahoma" w:cs="Tahoma"/>
                <w:color w:val="000000"/>
                <w:sz w:val="14"/>
                <w:szCs w:val="14"/>
              </w:rPr>
              <w:t>00</w:t>
            </w:r>
            <w:r w:rsidRPr="004D1CE1">
              <w:rPr>
                <w:rFonts w:ascii="Tahoma" w:hAnsi="Tahoma" w:cs="Tahoma"/>
                <w:color w:val="000000"/>
                <w:sz w:val="14"/>
                <w:szCs w:val="14"/>
              </w:rPr>
              <w:t>%)</w:t>
            </w:r>
          </w:p>
        </w:tc>
      </w:tr>
    </w:tbl>
    <w:p w14:paraId="61633454" w14:textId="77777777" w:rsidR="00FE18EA" w:rsidRPr="00FD03C1" w:rsidRDefault="00FE18EA" w:rsidP="008371C6">
      <w:pPr>
        <w:autoSpaceDE w:val="0"/>
        <w:autoSpaceDN w:val="0"/>
        <w:adjustRightInd w:val="0"/>
        <w:rPr>
          <w:rFonts w:ascii="Tahoma" w:hAnsi="Tahoma" w:cs="Tahoma"/>
          <w:b/>
          <w:sz w:val="18"/>
          <w:szCs w:val="18"/>
        </w:rPr>
      </w:pPr>
    </w:p>
    <w:p w14:paraId="2D0F05E2" w14:textId="15A091E6" w:rsidR="00DC307D" w:rsidRDefault="00FE18EA" w:rsidP="008371C6">
      <w:pPr>
        <w:pStyle w:val="Geenafstand"/>
        <w:rPr>
          <w:rFonts w:cs="Tahoma"/>
          <w:szCs w:val="18"/>
        </w:rPr>
      </w:pPr>
      <w:r w:rsidRPr="000D2BD5">
        <w:rPr>
          <w:rFonts w:cs="Tahoma"/>
          <w:szCs w:val="18"/>
        </w:rPr>
        <w:t xml:space="preserve">Uit overzicht </w:t>
      </w:r>
      <w:r w:rsidR="000D2BD5" w:rsidRPr="000D2BD5">
        <w:rPr>
          <w:rFonts w:cs="Tahoma"/>
          <w:szCs w:val="18"/>
        </w:rPr>
        <w:t>2</w:t>
      </w:r>
      <w:r w:rsidRPr="000D2BD5">
        <w:rPr>
          <w:rFonts w:cs="Tahoma"/>
          <w:szCs w:val="18"/>
        </w:rPr>
        <w:t>-c wordt de totale CO</w:t>
      </w:r>
      <w:r w:rsidRPr="000D2BD5">
        <w:rPr>
          <w:rFonts w:cs="Tahoma"/>
          <w:szCs w:val="18"/>
          <w:vertAlign w:val="subscript"/>
        </w:rPr>
        <w:t>2</w:t>
      </w:r>
      <w:r w:rsidRPr="000D2BD5">
        <w:rPr>
          <w:rFonts w:cs="Tahoma"/>
          <w:szCs w:val="18"/>
        </w:rPr>
        <w:t>-</w:t>
      </w:r>
      <w:r w:rsidR="007372E4" w:rsidRPr="000D2BD5">
        <w:rPr>
          <w:rFonts w:cs="Tahoma"/>
          <w:szCs w:val="18"/>
        </w:rPr>
        <w:t>uitstoot</w:t>
      </w:r>
      <w:r w:rsidRPr="000D2BD5">
        <w:rPr>
          <w:rFonts w:cs="Tahoma"/>
          <w:szCs w:val="18"/>
        </w:rPr>
        <w:t xml:space="preserve"> herleid. Zie overzicht</w:t>
      </w:r>
      <w:r>
        <w:rPr>
          <w:rFonts w:cs="Tahoma"/>
          <w:szCs w:val="18"/>
        </w:rPr>
        <w:t xml:space="preserve"> </w:t>
      </w:r>
      <w:r w:rsidR="000D2BD5">
        <w:rPr>
          <w:rFonts w:cs="Tahoma"/>
          <w:szCs w:val="18"/>
        </w:rPr>
        <w:t>2</w:t>
      </w:r>
      <w:r>
        <w:rPr>
          <w:rFonts w:cs="Tahoma"/>
          <w:szCs w:val="18"/>
        </w:rPr>
        <w:t>-</w:t>
      </w:r>
      <w:r w:rsidR="009C6C49">
        <w:rPr>
          <w:rFonts w:cs="Tahoma"/>
          <w:szCs w:val="18"/>
        </w:rPr>
        <w:t>f</w:t>
      </w:r>
      <w:r>
        <w:rPr>
          <w:rFonts w:cs="Tahoma"/>
          <w:szCs w:val="18"/>
        </w:rPr>
        <w:t xml:space="preserve">. </w:t>
      </w:r>
    </w:p>
    <w:p w14:paraId="1BDB0238" w14:textId="3BF0D664" w:rsidR="00DC307D" w:rsidRDefault="00DC307D" w:rsidP="008371C6">
      <w:pPr>
        <w:pStyle w:val="Geenafstand"/>
        <w:rPr>
          <w:rFonts w:cs="Tahoma"/>
          <w:szCs w:val="18"/>
        </w:rPr>
      </w:pPr>
    </w:p>
    <w:tbl>
      <w:tblPr>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863"/>
        <w:gridCol w:w="7918"/>
      </w:tblGrid>
      <w:tr w:rsidR="00FE18EA" w:rsidRPr="00DC307D" w14:paraId="5434585F" w14:textId="77777777" w:rsidTr="00FE18EA">
        <w:trPr>
          <w:trHeight w:val="172"/>
        </w:trPr>
        <w:tc>
          <w:tcPr>
            <w:tcW w:w="9781" w:type="dxa"/>
            <w:gridSpan w:val="2"/>
            <w:tcBorders>
              <w:bottom w:val="single" w:sz="4" w:space="0" w:color="808080" w:themeColor="background1" w:themeShade="80"/>
            </w:tcBorders>
            <w:shd w:val="clear" w:color="auto" w:fill="D9D9D9" w:themeFill="background1" w:themeFillShade="D9"/>
            <w:noWrap/>
            <w:vAlign w:val="bottom"/>
          </w:tcPr>
          <w:p w14:paraId="1DCCC87E" w14:textId="49CE2F1D" w:rsidR="00FE18EA" w:rsidRPr="00DC307D" w:rsidRDefault="00FE18EA" w:rsidP="008371C6">
            <w:pPr>
              <w:rPr>
                <w:rFonts w:ascii="Tahoma" w:hAnsi="Tahoma" w:cs="Tahoma"/>
                <w:b/>
                <w:bCs/>
                <w:color w:val="000000"/>
                <w:sz w:val="14"/>
                <w:szCs w:val="14"/>
              </w:rPr>
            </w:pPr>
            <w:r w:rsidRPr="00DC307D">
              <w:rPr>
                <w:rFonts w:ascii="Tahoma" w:hAnsi="Tahoma" w:cs="Tahoma"/>
                <w:b/>
                <w:bCs/>
                <w:color w:val="000000"/>
                <w:sz w:val="14"/>
                <w:szCs w:val="14"/>
              </w:rPr>
              <w:t xml:space="preserve">Overzicht </w:t>
            </w:r>
            <w:r w:rsidR="001E520E">
              <w:rPr>
                <w:rFonts w:ascii="Tahoma" w:hAnsi="Tahoma" w:cs="Tahoma"/>
                <w:b/>
                <w:bCs/>
                <w:color w:val="000000"/>
                <w:sz w:val="14"/>
                <w:szCs w:val="14"/>
              </w:rPr>
              <w:t>2-f</w:t>
            </w:r>
            <w:r w:rsidRPr="00DC307D">
              <w:rPr>
                <w:rFonts w:ascii="Tahoma" w:hAnsi="Tahoma" w:cs="Tahoma"/>
                <w:b/>
                <w:bCs/>
                <w:color w:val="000000"/>
                <w:sz w:val="14"/>
                <w:szCs w:val="14"/>
              </w:rPr>
              <w:t xml:space="preserve"> : </w:t>
            </w:r>
            <w:r>
              <w:rPr>
                <w:rFonts w:ascii="Tahoma" w:hAnsi="Tahoma" w:cs="Tahoma"/>
                <w:b/>
                <w:bCs/>
                <w:color w:val="000000"/>
                <w:sz w:val="14"/>
                <w:szCs w:val="14"/>
              </w:rPr>
              <w:t>totale CO</w:t>
            </w:r>
            <w:r w:rsidRPr="00FE18EA">
              <w:rPr>
                <w:rFonts w:ascii="Tahoma" w:hAnsi="Tahoma" w:cs="Tahoma"/>
                <w:b/>
                <w:bCs/>
                <w:color w:val="000000"/>
                <w:sz w:val="14"/>
                <w:szCs w:val="14"/>
                <w:vertAlign w:val="subscript"/>
              </w:rPr>
              <w:t>2</w:t>
            </w:r>
            <w:r>
              <w:rPr>
                <w:rFonts w:ascii="Tahoma" w:hAnsi="Tahoma" w:cs="Tahoma"/>
                <w:b/>
                <w:bCs/>
                <w:color w:val="000000"/>
                <w:sz w:val="14"/>
                <w:szCs w:val="14"/>
              </w:rPr>
              <w:t>-uitstoot in toepasselijke periode</w:t>
            </w:r>
            <w:r w:rsidR="00E170F7">
              <w:rPr>
                <w:rFonts w:ascii="Tahoma" w:hAnsi="Tahoma" w:cs="Tahoma"/>
                <w:b/>
                <w:bCs/>
                <w:color w:val="000000"/>
                <w:sz w:val="14"/>
                <w:szCs w:val="14"/>
              </w:rPr>
              <w:t>,</w:t>
            </w:r>
            <w:r w:rsidR="00A362A4">
              <w:rPr>
                <w:rFonts w:ascii="Tahoma" w:hAnsi="Tahoma" w:cs="Tahoma"/>
                <w:b/>
                <w:bCs/>
                <w:color w:val="000000"/>
                <w:sz w:val="14"/>
                <w:szCs w:val="14"/>
              </w:rPr>
              <w:t xml:space="preserve"> scope 1 + 2</w:t>
            </w:r>
          </w:p>
        </w:tc>
      </w:tr>
      <w:tr w:rsidR="00FE18EA" w:rsidRPr="00DC307D" w14:paraId="70B5D753" w14:textId="77777777" w:rsidTr="00FE18EA">
        <w:trPr>
          <w:trHeight w:val="64"/>
        </w:trPr>
        <w:tc>
          <w:tcPr>
            <w:tcW w:w="1863" w:type="dxa"/>
            <w:tcBorders>
              <w:bottom w:val="single" w:sz="4" w:space="0" w:color="808080" w:themeColor="background1" w:themeShade="80"/>
              <w:right w:val="nil"/>
            </w:tcBorders>
            <w:shd w:val="clear" w:color="auto" w:fill="D9D9D9" w:themeFill="background1" w:themeFillShade="D9"/>
            <w:noWrap/>
            <w:vAlign w:val="bottom"/>
          </w:tcPr>
          <w:p w14:paraId="772F231A" w14:textId="11FFC071" w:rsidR="00FE18EA" w:rsidRPr="00DC307D" w:rsidRDefault="00FE18EA" w:rsidP="008371C6">
            <w:pPr>
              <w:jc w:val="right"/>
              <w:rPr>
                <w:rFonts w:ascii="Tahoma" w:hAnsi="Tahoma" w:cs="Tahoma"/>
                <w:color w:val="000000"/>
                <w:sz w:val="14"/>
                <w:szCs w:val="14"/>
              </w:rPr>
            </w:pPr>
            <w:r>
              <w:rPr>
                <w:rFonts w:ascii="Tahoma" w:hAnsi="Tahoma" w:cs="Tahoma"/>
                <w:color w:val="000000"/>
                <w:sz w:val="14"/>
                <w:szCs w:val="14"/>
              </w:rPr>
              <w:t>CO</w:t>
            </w:r>
            <w:r w:rsidRPr="00745A7A">
              <w:rPr>
                <w:rFonts w:ascii="Tahoma" w:hAnsi="Tahoma" w:cs="Tahoma"/>
                <w:color w:val="000000"/>
                <w:sz w:val="14"/>
                <w:szCs w:val="14"/>
                <w:vertAlign w:val="subscript"/>
              </w:rPr>
              <w:t>2</w:t>
            </w:r>
            <w:r>
              <w:rPr>
                <w:rFonts w:ascii="Tahoma" w:hAnsi="Tahoma" w:cs="Tahoma"/>
                <w:color w:val="000000"/>
                <w:sz w:val="14"/>
                <w:szCs w:val="14"/>
              </w:rPr>
              <w:t xml:space="preserve">-uitstoot </w:t>
            </w:r>
            <w:r w:rsidRPr="00DC307D">
              <w:rPr>
                <w:rFonts w:ascii="Tahoma" w:hAnsi="Tahoma" w:cs="Tahoma"/>
                <w:color w:val="000000"/>
                <w:sz w:val="14"/>
                <w:szCs w:val="14"/>
              </w:rPr>
              <w:t xml:space="preserve"> </w:t>
            </w:r>
          </w:p>
        </w:tc>
        <w:tc>
          <w:tcPr>
            <w:tcW w:w="7918" w:type="dxa"/>
            <w:tcBorders>
              <w:left w:val="nil"/>
              <w:bottom w:val="single" w:sz="4" w:space="0" w:color="808080" w:themeColor="background1" w:themeShade="80"/>
            </w:tcBorders>
            <w:shd w:val="clear" w:color="auto" w:fill="auto"/>
            <w:noWrap/>
            <w:vAlign w:val="bottom"/>
          </w:tcPr>
          <w:p w14:paraId="6662A08B" w14:textId="68A629AD" w:rsidR="00FE18EA" w:rsidRPr="00FE18EA" w:rsidRDefault="00E170F7" w:rsidP="008371C6">
            <w:pPr>
              <w:rPr>
                <w:rFonts w:ascii="Tahoma" w:hAnsi="Tahoma" w:cs="Tahoma"/>
                <w:bCs/>
                <w:color w:val="000000"/>
                <w:sz w:val="14"/>
                <w:szCs w:val="14"/>
              </w:rPr>
            </w:pPr>
            <w:r>
              <w:rPr>
                <w:rFonts w:ascii="Tahoma" w:hAnsi="Tahoma" w:cs="Tahoma"/>
                <w:bCs/>
                <w:sz w:val="14"/>
                <w:szCs w:val="14"/>
              </w:rPr>
              <w:t>536,17</w:t>
            </w:r>
            <w:r w:rsidR="00FE18EA" w:rsidRPr="00FE18EA">
              <w:rPr>
                <w:rFonts w:ascii="Tahoma" w:hAnsi="Tahoma" w:cs="Tahoma"/>
                <w:bCs/>
                <w:sz w:val="14"/>
                <w:szCs w:val="14"/>
              </w:rPr>
              <w:t xml:space="preserve"> ton</w:t>
            </w:r>
          </w:p>
        </w:tc>
      </w:tr>
    </w:tbl>
    <w:p w14:paraId="215D8F13" w14:textId="1D469017" w:rsidR="00DC307D" w:rsidRDefault="00DC307D" w:rsidP="008371C6">
      <w:pPr>
        <w:pStyle w:val="Geenafstand"/>
        <w:rPr>
          <w:rFonts w:cs="Tahoma"/>
          <w:szCs w:val="18"/>
        </w:rPr>
      </w:pPr>
    </w:p>
    <w:p w14:paraId="37128112" w14:textId="18777A02" w:rsidR="00DC307D" w:rsidRDefault="007372E4" w:rsidP="008371C6">
      <w:pPr>
        <w:pStyle w:val="Geenafstand"/>
        <w:rPr>
          <w:rFonts w:cs="Tahoma"/>
          <w:szCs w:val="18"/>
        </w:rPr>
      </w:pPr>
      <w:r>
        <w:rPr>
          <w:rFonts w:cs="Tahoma"/>
          <w:szCs w:val="18"/>
        </w:rPr>
        <w:t>De CO</w:t>
      </w:r>
      <w:r w:rsidRPr="00745A7A">
        <w:rPr>
          <w:rFonts w:cs="Tahoma"/>
          <w:szCs w:val="18"/>
          <w:vertAlign w:val="subscript"/>
        </w:rPr>
        <w:t>2</w:t>
      </w:r>
      <w:r>
        <w:rPr>
          <w:rFonts w:cs="Tahoma"/>
          <w:szCs w:val="18"/>
        </w:rPr>
        <w:t>-</w:t>
      </w:r>
      <w:r w:rsidR="00A362A4">
        <w:rPr>
          <w:rFonts w:cs="Tahoma"/>
          <w:szCs w:val="18"/>
        </w:rPr>
        <w:t>uitstoot in kg per</w:t>
      </w:r>
      <w:r w:rsidR="009A69BC">
        <w:rPr>
          <w:rFonts w:cs="Tahoma"/>
          <w:szCs w:val="18"/>
        </w:rPr>
        <w:t xml:space="preserve"> </w:t>
      </w:r>
      <w:r w:rsidR="00A362A4">
        <w:rPr>
          <w:rFonts w:cs="Tahoma"/>
          <w:szCs w:val="18"/>
        </w:rPr>
        <w:t>werkuur wordt weergegeven in overzicht 1-</w:t>
      </w:r>
      <w:r w:rsidR="00745A7A">
        <w:rPr>
          <w:rFonts w:cs="Tahoma"/>
          <w:szCs w:val="18"/>
        </w:rPr>
        <w:t>g</w:t>
      </w:r>
      <w:r w:rsidR="00A362A4">
        <w:rPr>
          <w:rFonts w:cs="Tahoma"/>
          <w:szCs w:val="18"/>
        </w:rPr>
        <w:t xml:space="preserve">. </w:t>
      </w:r>
    </w:p>
    <w:p w14:paraId="5D6D2107" w14:textId="77777777" w:rsidR="00A362A4" w:rsidRDefault="00A362A4" w:rsidP="008371C6">
      <w:pPr>
        <w:autoSpaceDE w:val="0"/>
        <w:autoSpaceDN w:val="0"/>
        <w:adjustRightInd w:val="0"/>
        <w:rPr>
          <w:rFonts w:ascii="Tahoma" w:hAnsi="Tahoma" w:cs="Tahoma"/>
          <w:b/>
          <w:color w:val="000000"/>
          <w:sz w:val="18"/>
          <w:szCs w:val="18"/>
        </w:rPr>
      </w:pPr>
    </w:p>
    <w:tbl>
      <w:tblPr>
        <w:tblStyle w:val="Tabelraster"/>
        <w:tblW w:w="97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1276"/>
        <w:gridCol w:w="992"/>
        <w:gridCol w:w="1134"/>
        <w:gridCol w:w="1134"/>
        <w:gridCol w:w="1833"/>
      </w:tblGrid>
      <w:tr w:rsidR="00A362A4" w:rsidRPr="00A362A4" w14:paraId="0BFBA565" w14:textId="77777777" w:rsidTr="00AD0304">
        <w:tc>
          <w:tcPr>
            <w:tcW w:w="9766" w:type="dxa"/>
            <w:gridSpan w:val="6"/>
            <w:shd w:val="clear" w:color="auto" w:fill="D9D9D9" w:themeFill="background1" w:themeFillShade="D9"/>
          </w:tcPr>
          <w:p w14:paraId="3E98EE52" w14:textId="58D4F7DE" w:rsidR="00A362A4" w:rsidRPr="00A362A4" w:rsidRDefault="00A362A4" w:rsidP="008371C6">
            <w:pPr>
              <w:autoSpaceDE w:val="0"/>
              <w:autoSpaceDN w:val="0"/>
              <w:adjustRightInd w:val="0"/>
              <w:rPr>
                <w:rFonts w:ascii="Tahoma" w:hAnsi="Tahoma" w:cs="Tahoma"/>
                <w:b/>
                <w:bCs/>
                <w:sz w:val="14"/>
                <w:szCs w:val="14"/>
              </w:rPr>
            </w:pPr>
            <w:r w:rsidRPr="00A362A4">
              <w:rPr>
                <w:rFonts w:ascii="Tahoma" w:hAnsi="Tahoma" w:cs="Tahoma"/>
                <w:b/>
                <w:bCs/>
                <w:sz w:val="14"/>
                <w:szCs w:val="14"/>
              </w:rPr>
              <w:t xml:space="preserve">Overzicht </w:t>
            </w:r>
            <w:r w:rsidR="001E520E">
              <w:rPr>
                <w:rFonts w:ascii="Tahoma" w:hAnsi="Tahoma" w:cs="Tahoma"/>
                <w:b/>
                <w:bCs/>
                <w:sz w:val="14"/>
                <w:szCs w:val="14"/>
              </w:rPr>
              <w:t>2-g</w:t>
            </w:r>
            <w:r w:rsidRPr="00A362A4">
              <w:rPr>
                <w:rFonts w:ascii="Tahoma" w:hAnsi="Tahoma" w:cs="Tahoma"/>
                <w:b/>
                <w:bCs/>
                <w:sz w:val="14"/>
                <w:szCs w:val="14"/>
              </w:rPr>
              <w:t>: CO</w:t>
            </w:r>
            <w:r w:rsidRPr="00745A7A">
              <w:rPr>
                <w:rFonts w:ascii="Tahoma" w:hAnsi="Tahoma" w:cs="Tahoma"/>
                <w:b/>
                <w:bCs/>
                <w:sz w:val="14"/>
                <w:szCs w:val="14"/>
                <w:vertAlign w:val="subscript"/>
              </w:rPr>
              <w:t>2</w:t>
            </w:r>
            <w:r w:rsidRPr="00A362A4">
              <w:rPr>
                <w:rFonts w:ascii="Tahoma" w:hAnsi="Tahoma" w:cs="Tahoma"/>
                <w:b/>
                <w:bCs/>
                <w:sz w:val="14"/>
                <w:szCs w:val="14"/>
              </w:rPr>
              <w:t xml:space="preserve">-uitstoot </w:t>
            </w:r>
            <w:r>
              <w:rPr>
                <w:rFonts w:ascii="Tahoma" w:hAnsi="Tahoma" w:cs="Tahoma"/>
                <w:b/>
                <w:bCs/>
                <w:sz w:val="14"/>
                <w:szCs w:val="14"/>
              </w:rPr>
              <w:t>scope 1 +</w:t>
            </w:r>
            <w:r w:rsidRPr="00A362A4">
              <w:rPr>
                <w:rFonts w:ascii="Tahoma" w:hAnsi="Tahoma" w:cs="Tahoma"/>
                <w:b/>
                <w:bCs/>
                <w:sz w:val="14"/>
                <w:szCs w:val="14"/>
              </w:rPr>
              <w:t xml:space="preserve"> 2</w:t>
            </w:r>
          </w:p>
        </w:tc>
      </w:tr>
      <w:tr w:rsidR="00A362A4" w:rsidRPr="00FD03C1" w14:paraId="7957573D" w14:textId="77777777" w:rsidTr="00AD0304">
        <w:tc>
          <w:tcPr>
            <w:tcW w:w="3397" w:type="dxa"/>
            <w:tcBorders>
              <w:right w:val="single" w:sz="4" w:space="0" w:color="808080" w:themeColor="background1" w:themeShade="80"/>
            </w:tcBorders>
            <w:shd w:val="clear" w:color="auto" w:fill="D9D9D9" w:themeFill="background1" w:themeFillShade="D9"/>
          </w:tcPr>
          <w:p w14:paraId="5004D2DB" w14:textId="6E5725BD" w:rsidR="00A362A4" w:rsidRPr="00FD03C1" w:rsidRDefault="00A362A4" w:rsidP="008371C6">
            <w:pPr>
              <w:autoSpaceDE w:val="0"/>
              <w:autoSpaceDN w:val="0"/>
              <w:adjustRightInd w:val="0"/>
              <w:jc w:val="center"/>
              <w:rPr>
                <w:rFonts w:ascii="Tahoma" w:hAnsi="Tahoma" w:cs="Tahoma"/>
                <w:sz w:val="14"/>
                <w:szCs w:val="14"/>
              </w:rPr>
            </w:pPr>
            <w:r>
              <w:rPr>
                <w:rFonts w:ascii="Tahoma" w:hAnsi="Tahoma" w:cs="Tahoma"/>
                <w:sz w:val="14"/>
                <w:szCs w:val="14"/>
              </w:rPr>
              <w:t>Emissie</w:t>
            </w:r>
            <w:r w:rsidRPr="00FD03C1">
              <w:rPr>
                <w:rFonts w:ascii="Tahoma" w:hAnsi="Tahoma" w:cs="Tahoma"/>
                <w:sz w:val="14"/>
                <w:szCs w:val="14"/>
              </w:rPr>
              <w:t>bronnen</w:t>
            </w:r>
          </w:p>
        </w:tc>
        <w:tc>
          <w:tcPr>
            <w:tcW w:w="1276"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6419FA1E" w14:textId="77777777" w:rsidR="00A362A4" w:rsidRPr="00FD03C1" w:rsidRDefault="00A362A4" w:rsidP="008371C6">
            <w:pPr>
              <w:autoSpaceDE w:val="0"/>
              <w:autoSpaceDN w:val="0"/>
              <w:adjustRightInd w:val="0"/>
              <w:jc w:val="center"/>
              <w:rPr>
                <w:rFonts w:ascii="Tahoma" w:hAnsi="Tahoma" w:cs="Tahoma"/>
                <w:sz w:val="14"/>
                <w:szCs w:val="14"/>
              </w:rPr>
            </w:pPr>
            <w:r w:rsidRPr="00FD03C1">
              <w:rPr>
                <w:rFonts w:ascii="Tahoma" w:hAnsi="Tahoma" w:cs="Tahoma"/>
                <w:sz w:val="14"/>
                <w:szCs w:val="14"/>
              </w:rPr>
              <w:t>Basisjaar 2015</w:t>
            </w:r>
          </w:p>
        </w:tc>
        <w:tc>
          <w:tcPr>
            <w:tcW w:w="992"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539D3394" w14:textId="77777777" w:rsidR="00A362A4" w:rsidRPr="00FD03C1" w:rsidRDefault="00A362A4" w:rsidP="008371C6">
            <w:pPr>
              <w:autoSpaceDE w:val="0"/>
              <w:autoSpaceDN w:val="0"/>
              <w:adjustRightInd w:val="0"/>
              <w:jc w:val="center"/>
              <w:rPr>
                <w:rFonts w:ascii="Tahoma" w:hAnsi="Tahoma" w:cs="Tahoma"/>
                <w:sz w:val="14"/>
                <w:szCs w:val="14"/>
              </w:rPr>
            </w:pPr>
            <w:r w:rsidRPr="00FD03C1">
              <w:rPr>
                <w:rFonts w:ascii="Tahoma" w:hAnsi="Tahoma" w:cs="Tahoma"/>
                <w:sz w:val="14"/>
                <w:szCs w:val="14"/>
              </w:rPr>
              <w:t xml:space="preserve">2019 </w:t>
            </w:r>
          </w:p>
          <w:p w14:paraId="50D09712" w14:textId="132D0A94" w:rsidR="00A362A4" w:rsidRPr="00FD03C1" w:rsidRDefault="00495F19" w:rsidP="008371C6">
            <w:pPr>
              <w:autoSpaceDE w:val="0"/>
              <w:autoSpaceDN w:val="0"/>
              <w:adjustRightInd w:val="0"/>
              <w:jc w:val="center"/>
              <w:rPr>
                <w:rFonts w:ascii="Tahoma" w:hAnsi="Tahoma" w:cs="Tahoma"/>
                <w:sz w:val="14"/>
                <w:szCs w:val="14"/>
              </w:rPr>
            </w:pPr>
            <w:r>
              <w:rPr>
                <w:rFonts w:ascii="Tahoma" w:hAnsi="Tahoma" w:cs="Tahoma"/>
                <w:color w:val="000000"/>
                <w:sz w:val="14"/>
                <w:szCs w:val="14"/>
              </w:rPr>
              <w:t>hele jaar</w:t>
            </w:r>
          </w:p>
        </w:tc>
        <w:tc>
          <w:tcPr>
            <w:tcW w:w="1134"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6D40735D" w14:textId="77777777" w:rsidR="00A362A4" w:rsidRPr="00FD03C1" w:rsidRDefault="00A362A4" w:rsidP="008371C6">
            <w:pPr>
              <w:autoSpaceDE w:val="0"/>
              <w:autoSpaceDN w:val="0"/>
              <w:adjustRightInd w:val="0"/>
              <w:jc w:val="center"/>
              <w:rPr>
                <w:rFonts w:ascii="Tahoma" w:hAnsi="Tahoma" w:cs="Tahoma"/>
                <w:sz w:val="14"/>
                <w:szCs w:val="14"/>
              </w:rPr>
            </w:pPr>
            <w:r w:rsidRPr="00FD03C1">
              <w:rPr>
                <w:rFonts w:ascii="Tahoma" w:hAnsi="Tahoma" w:cs="Tahoma"/>
                <w:sz w:val="14"/>
                <w:szCs w:val="14"/>
              </w:rPr>
              <w:t xml:space="preserve">2020 </w:t>
            </w:r>
          </w:p>
          <w:p w14:paraId="5C96B137" w14:textId="13D919BC" w:rsidR="00A362A4" w:rsidRPr="00FD03C1" w:rsidRDefault="00495F19" w:rsidP="008371C6">
            <w:pPr>
              <w:autoSpaceDE w:val="0"/>
              <w:autoSpaceDN w:val="0"/>
              <w:adjustRightInd w:val="0"/>
              <w:jc w:val="center"/>
              <w:rPr>
                <w:rFonts w:ascii="Tahoma" w:hAnsi="Tahoma" w:cs="Tahoma"/>
                <w:sz w:val="14"/>
                <w:szCs w:val="14"/>
              </w:rPr>
            </w:pPr>
            <w:r>
              <w:rPr>
                <w:rFonts w:ascii="Tahoma" w:hAnsi="Tahoma" w:cs="Tahoma"/>
                <w:color w:val="000000"/>
                <w:sz w:val="14"/>
                <w:szCs w:val="14"/>
              </w:rPr>
              <w:t>hele jaar</w:t>
            </w:r>
          </w:p>
        </w:tc>
        <w:tc>
          <w:tcPr>
            <w:tcW w:w="1134"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1C1983B1" w14:textId="77777777" w:rsidR="00A362A4" w:rsidRPr="00FD03C1" w:rsidRDefault="00A362A4" w:rsidP="008371C6">
            <w:pPr>
              <w:autoSpaceDE w:val="0"/>
              <w:autoSpaceDN w:val="0"/>
              <w:adjustRightInd w:val="0"/>
              <w:jc w:val="center"/>
              <w:rPr>
                <w:rFonts w:ascii="Tahoma" w:hAnsi="Tahoma" w:cs="Tahoma"/>
                <w:sz w:val="14"/>
                <w:szCs w:val="14"/>
              </w:rPr>
            </w:pPr>
            <w:r w:rsidRPr="00FD03C1">
              <w:rPr>
                <w:rFonts w:ascii="Tahoma" w:hAnsi="Tahoma" w:cs="Tahoma"/>
                <w:sz w:val="14"/>
                <w:szCs w:val="14"/>
              </w:rPr>
              <w:t xml:space="preserve">2021 </w:t>
            </w:r>
          </w:p>
          <w:p w14:paraId="19DDE8AE" w14:textId="587C006C" w:rsidR="00A362A4" w:rsidRPr="00FD03C1" w:rsidRDefault="00495F19" w:rsidP="008371C6">
            <w:pPr>
              <w:autoSpaceDE w:val="0"/>
              <w:autoSpaceDN w:val="0"/>
              <w:adjustRightInd w:val="0"/>
              <w:jc w:val="center"/>
              <w:rPr>
                <w:rFonts w:ascii="Tahoma" w:hAnsi="Tahoma" w:cs="Tahoma"/>
                <w:sz w:val="14"/>
                <w:szCs w:val="14"/>
              </w:rPr>
            </w:pPr>
            <w:r>
              <w:rPr>
                <w:rFonts w:ascii="Tahoma" w:hAnsi="Tahoma" w:cs="Tahoma"/>
                <w:color w:val="000000"/>
                <w:sz w:val="14"/>
                <w:szCs w:val="14"/>
              </w:rPr>
              <w:t>hele jaar</w:t>
            </w:r>
          </w:p>
        </w:tc>
        <w:tc>
          <w:tcPr>
            <w:tcW w:w="1833" w:type="dxa"/>
            <w:tcBorders>
              <w:left w:val="single" w:sz="4" w:space="0" w:color="808080" w:themeColor="background1" w:themeShade="80"/>
              <w:bottom w:val="single" w:sz="4" w:space="0" w:color="808080" w:themeColor="background1" w:themeShade="80"/>
            </w:tcBorders>
            <w:shd w:val="clear" w:color="auto" w:fill="D9D9D9" w:themeFill="background1" w:themeFillShade="D9"/>
          </w:tcPr>
          <w:p w14:paraId="71342AB5" w14:textId="77777777" w:rsidR="00A362A4" w:rsidRPr="00FD03C1" w:rsidRDefault="00A362A4" w:rsidP="008371C6">
            <w:pPr>
              <w:autoSpaceDE w:val="0"/>
              <w:autoSpaceDN w:val="0"/>
              <w:adjustRightInd w:val="0"/>
              <w:jc w:val="center"/>
              <w:rPr>
                <w:rFonts w:ascii="Tahoma" w:hAnsi="Tahoma" w:cs="Tahoma"/>
                <w:sz w:val="14"/>
                <w:szCs w:val="14"/>
              </w:rPr>
            </w:pPr>
            <w:r w:rsidRPr="00FD03C1">
              <w:rPr>
                <w:rFonts w:ascii="Tahoma" w:hAnsi="Tahoma" w:cs="Tahoma"/>
                <w:sz w:val="14"/>
                <w:szCs w:val="14"/>
              </w:rPr>
              <w:t>Behaalde reductie</w:t>
            </w:r>
          </w:p>
        </w:tc>
      </w:tr>
      <w:tr w:rsidR="00A362A4" w:rsidRPr="00FD03C1" w14:paraId="577A7C68" w14:textId="77777777" w:rsidTr="00AD0304">
        <w:tc>
          <w:tcPr>
            <w:tcW w:w="3397" w:type="dxa"/>
          </w:tcPr>
          <w:p w14:paraId="26BAB82C" w14:textId="293C69F7" w:rsidR="00A362A4" w:rsidRPr="005C2045" w:rsidRDefault="005C2045" w:rsidP="008371C6">
            <w:pPr>
              <w:autoSpaceDE w:val="0"/>
              <w:autoSpaceDN w:val="0"/>
              <w:adjustRightInd w:val="0"/>
              <w:rPr>
                <w:rFonts w:ascii="Tahoma" w:hAnsi="Tahoma" w:cs="Tahoma"/>
                <w:sz w:val="14"/>
                <w:szCs w:val="14"/>
                <w:highlight w:val="yellow"/>
              </w:rPr>
            </w:pPr>
            <w:r w:rsidRPr="005C2045">
              <w:rPr>
                <w:rFonts w:ascii="Tahoma" w:hAnsi="Tahoma" w:cs="Tahoma"/>
                <w:sz w:val="14"/>
                <w:szCs w:val="14"/>
              </w:rPr>
              <w:t>CO</w:t>
            </w:r>
            <w:r w:rsidRPr="005C2045">
              <w:rPr>
                <w:rFonts w:ascii="Tahoma" w:hAnsi="Tahoma" w:cs="Tahoma"/>
                <w:sz w:val="14"/>
                <w:szCs w:val="14"/>
                <w:vertAlign w:val="subscript"/>
              </w:rPr>
              <w:t>2</w:t>
            </w:r>
            <w:r w:rsidRPr="005C2045">
              <w:rPr>
                <w:rFonts w:ascii="Tahoma" w:hAnsi="Tahoma" w:cs="Tahoma"/>
                <w:sz w:val="14"/>
                <w:szCs w:val="14"/>
              </w:rPr>
              <w:t>-uitstoot scope 1 + 2 in kg/werkuur</w:t>
            </w:r>
          </w:p>
        </w:tc>
        <w:tc>
          <w:tcPr>
            <w:tcW w:w="1276" w:type="dxa"/>
            <w:tcBorders>
              <w:right w:val="single" w:sz="36" w:space="0" w:color="808080" w:themeColor="background1" w:themeShade="80"/>
            </w:tcBorders>
          </w:tcPr>
          <w:p w14:paraId="643830F2" w14:textId="148D22C1" w:rsidR="00A362A4" w:rsidRPr="00FD03C1" w:rsidRDefault="00CD27A3" w:rsidP="008371C6">
            <w:pPr>
              <w:autoSpaceDE w:val="0"/>
              <w:autoSpaceDN w:val="0"/>
              <w:adjustRightInd w:val="0"/>
              <w:jc w:val="center"/>
              <w:rPr>
                <w:rFonts w:ascii="Tahoma" w:hAnsi="Tahoma" w:cs="Tahoma"/>
                <w:sz w:val="14"/>
                <w:szCs w:val="14"/>
              </w:rPr>
            </w:pPr>
            <w:r>
              <w:rPr>
                <w:rFonts w:ascii="Tahoma" w:hAnsi="Tahoma" w:cs="Tahoma"/>
                <w:sz w:val="14"/>
                <w:szCs w:val="14"/>
              </w:rPr>
              <w:t>6,</w:t>
            </w:r>
            <w:r w:rsidR="005E16DF">
              <w:rPr>
                <w:rFonts w:ascii="Tahoma" w:hAnsi="Tahoma" w:cs="Tahoma"/>
                <w:sz w:val="14"/>
                <w:szCs w:val="14"/>
              </w:rPr>
              <w:t>37</w:t>
            </w:r>
          </w:p>
        </w:tc>
        <w:tc>
          <w:tcPr>
            <w:tcW w:w="992" w:type="dxa"/>
            <w:tcBorders>
              <w:left w:val="single" w:sz="36" w:space="0" w:color="808080" w:themeColor="background1" w:themeShade="80"/>
            </w:tcBorders>
          </w:tcPr>
          <w:p w14:paraId="5ABAA042" w14:textId="77777777" w:rsidR="00A362A4" w:rsidRPr="008A2885" w:rsidRDefault="00A362A4" w:rsidP="008371C6">
            <w:pPr>
              <w:autoSpaceDE w:val="0"/>
              <w:autoSpaceDN w:val="0"/>
              <w:adjustRightInd w:val="0"/>
              <w:jc w:val="center"/>
              <w:rPr>
                <w:rFonts w:ascii="Tahoma" w:hAnsi="Tahoma" w:cs="Tahoma"/>
                <w:sz w:val="14"/>
                <w:szCs w:val="14"/>
              </w:rPr>
            </w:pPr>
            <w:r w:rsidRPr="008A2885">
              <w:rPr>
                <w:rFonts w:ascii="Tahoma" w:hAnsi="Tahoma" w:cs="Tahoma"/>
                <w:color w:val="000000"/>
                <w:sz w:val="14"/>
                <w:szCs w:val="14"/>
              </w:rPr>
              <w:t>4,38</w:t>
            </w:r>
          </w:p>
        </w:tc>
        <w:tc>
          <w:tcPr>
            <w:tcW w:w="1134" w:type="dxa"/>
          </w:tcPr>
          <w:p w14:paraId="44A2F6D7" w14:textId="77777777" w:rsidR="00A362A4" w:rsidRPr="008A2885" w:rsidRDefault="00A362A4" w:rsidP="008371C6">
            <w:pPr>
              <w:autoSpaceDE w:val="0"/>
              <w:autoSpaceDN w:val="0"/>
              <w:adjustRightInd w:val="0"/>
              <w:jc w:val="center"/>
              <w:rPr>
                <w:rFonts w:ascii="Tahoma" w:hAnsi="Tahoma" w:cs="Tahoma"/>
                <w:sz w:val="14"/>
                <w:szCs w:val="14"/>
              </w:rPr>
            </w:pPr>
            <w:r w:rsidRPr="008A2885">
              <w:rPr>
                <w:rFonts w:ascii="Tahoma" w:hAnsi="Tahoma" w:cs="Tahoma"/>
                <w:color w:val="000000"/>
                <w:sz w:val="14"/>
                <w:szCs w:val="14"/>
              </w:rPr>
              <w:t>5,07</w:t>
            </w:r>
          </w:p>
        </w:tc>
        <w:tc>
          <w:tcPr>
            <w:tcW w:w="1134" w:type="dxa"/>
            <w:tcBorders>
              <w:right w:val="single" w:sz="36" w:space="0" w:color="808080" w:themeColor="background1" w:themeShade="80"/>
            </w:tcBorders>
            <w:shd w:val="clear" w:color="auto" w:fill="auto"/>
          </w:tcPr>
          <w:p w14:paraId="3AE48167" w14:textId="36036A0E" w:rsidR="00A362A4" w:rsidRPr="008A2885" w:rsidRDefault="00CD27A3" w:rsidP="008371C6">
            <w:pPr>
              <w:autoSpaceDE w:val="0"/>
              <w:autoSpaceDN w:val="0"/>
              <w:adjustRightInd w:val="0"/>
              <w:jc w:val="center"/>
              <w:rPr>
                <w:rFonts w:ascii="Tahoma" w:hAnsi="Tahoma" w:cs="Tahoma"/>
                <w:sz w:val="14"/>
                <w:szCs w:val="14"/>
              </w:rPr>
            </w:pPr>
            <w:r>
              <w:rPr>
                <w:rFonts w:ascii="Tahoma" w:hAnsi="Tahoma" w:cs="Tahoma"/>
                <w:sz w:val="14"/>
                <w:szCs w:val="14"/>
              </w:rPr>
              <w:t>3,63</w:t>
            </w:r>
          </w:p>
        </w:tc>
        <w:tc>
          <w:tcPr>
            <w:tcW w:w="1833" w:type="dxa"/>
            <w:tcBorders>
              <w:left w:val="single" w:sz="36" w:space="0" w:color="808080" w:themeColor="background1" w:themeShade="80"/>
            </w:tcBorders>
            <w:shd w:val="clear" w:color="auto" w:fill="auto"/>
          </w:tcPr>
          <w:p w14:paraId="6B452A73" w14:textId="7A3B7B9B" w:rsidR="00A362A4" w:rsidRPr="004D1CE1" w:rsidRDefault="00A362A4" w:rsidP="008371C6">
            <w:pPr>
              <w:autoSpaceDE w:val="0"/>
              <w:autoSpaceDN w:val="0"/>
              <w:adjustRightInd w:val="0"/>
              <w:rPr>
                <w:rFonts w:ascii="Tahoma" w:hAnsi="Tahoma" w:cs="Tahoma"/>
                <w:sz w:val="14"/>
                <w:szCs w:val="14"/>
              </w:rPr>
            </w:pPr>
            <w:r w:rsidRPr="004D1CE1">
              <w:rPr>
                <w:rFonts w:ascii="Tahoma" w:hAnsi="Tahoma" w:cs="Tahoma"/>
                <w:color w:val="000000"/>
                <w:sz w:val="14"/>
                <w:szCs w:val="14"/>
              </w:rPr>
              <w:t>-</w:t>
            </w:r>
            <w:r w:rsidR="00E934D5">
              <w:rPr>
                <w:rFonts w:ascii="Tahoma" w:hAnsi="Tahoma" w:cs="Tahoma"/>
                <w:color w:val="000000"/>
                <w:sz w:val="14"/>
                <w:szCs w:val="14"/>
              </w:rPr>
              <w:t>2,</w:t>
            </w:r>
            <w:r w:rsidR="005B10BC">
              <w:rPr>
                <w:rFonts w:ascii="Tahoma" w:hAnsi="Tahoma" w:cs="Tahoma"/>
                <w:color w:val="000000"/>
                <w:sz w:val="14"/>
                <w:szCs w:val="14"/>
              </w:rPr>
              <w:t>74</w:t>
            </w:r>
            <w:r w:rsidRPr="004D1CE1">
              <w:rPr>
                <w:rFonts w:ascii="Tahoma" w:hAnsi="Tahoma" w:cs="Tahoma"/>
                <w:color w:val="000000"/>
                <w:sz w:val="14"/>
                <w:szCs w:val="14"/>
              </w:rPr>
              <w:t xml:space="preserve"> (-</w:t>
            </w:r>
            <w:r w:rsidR="005B10BC">
              <w:rPr>
                <w:rFonts w:ascii="Tahoma" w:hAnsi="Tahoma" w:cs="Tahoma"/>
                <w:color w:val="000000"/>
                <w:sz w:val="14"/>
                <w:szCs w:val="14"/>
              </w:rPr>
              <w:t>43</w:t>
            </w:r>
            <w:r>
              <w:rPr>
                <w:rFonts w:ascii="Tahoma" w:hAnsi="Tahoma" w:cs="Tahoma"/>
                <w:color w:val="000000"/>
                <w:sz w:val="14"/>
                <w:szCs w:val="14"/>
              </w:rPr>
              <w:t>,</w:t>
            </w:r>
            <w:r w:rsidR="005B10BC">
              <w:rPr>
                <w:rFonts w:ascii="Tahoma" w:hAnsi="Tahoma" w:cs="Tahoma"/>
                <w:color w:val="000000"/>
                <w:sz w:val="14"/>
                <w:szCs w:val="14"/>
              </w:rPr>
              <w:t>01</w:t>
            </w:r>
            <w:r w:rsidRPr="004D1CE1">
              <w:rPr>
                <w:rFonts w:ascii="Tahoma" w:hAnsi="Tahoma" w:cs="Tahoma"/>
                <w:color w:val="000000"/>
                <w:sz w:val="14"/>
                <w:szCs w:val="14"/>
              </w:rPr>
              <w:t>%)</w:t>
            </w:r>
          </w:p>
        </w:tc>
      </w:tr>
    </w:tbl>
    <w:p w14:paraId="11037AB9" w14:textId="77777777" w:rsidR="00A362A4" w:rsidRPr="006767A7" w:rsidRDefault="00A362A4" w:rsidP="008371C6">
      <w:pPr>
        <w:autoSpaceDE w:val="0"/>
        <w:autoSpaceDN w:val="0"/>
        <w:adjustRightInd w:val="0"/>
        <w:rPr>
          <w:rFonts w:ascii="Tahoma" w:hAnsi="Tahoma" w:cs="Tahoma"/>
          <w:b/>
          <w:color w:val="000000"/>
          <w:sz w:val="18"/>
          <w:szCs w:val="18"/>
        </w:rPr>
      </w:pPr>
    </w:p>
    <w:p w14:paraId="6B4E2720" w14:textId="7A3D7D66" w:rsidR="006767A7" w:rsidRPr="006767A7" w:rsidRDefault="006767A7" w:rsidP="008371C6">
      <w:pPr>
        <w:rPr>
          <w:rFonts w:ascii="Tahoma" w:hAnsi="Tahoma" w:cs="Tahoma"/>
          <w:sz w:val="18"/>
          <w:szCs w:val="18"/>
        </w:rPr>
      </w:pPr>
      <w:r w:rsidRPr="006767A7">
        <w:rPr>
          <w:rFonts w:ascii="Tahoma" w:hAnsi="Tahoma" w:cs="Tahoma"/>
          <w:sz w:val="18"/>
          <w:szCs w:val="18"/>
        </w:rPr>
        <w:t>Uit bovenstaande overzichten blijkt dat de getroffen maatregelen (</w:t>
      </w:r>
      <w:r w:rsidR="008934A4">
        <w:rPr>
          <w:rFonts w:ascii="Tahoma" w:hAnsi="Tahoma" w:cs="Tahoma"/>
          <w:sz w:val="18"/>
          <w:szCs w:val="18"/>
        </w:rPr>
        <w:t>in de maatregelenlijst, met o.a.</w:t>
      </w:r>
      <w:r w:rsidRPr="006767A7">
        <w:rPr>
          <w:rFonts w:ascii="Tahoma" w:hAnsi="Tahoma" w:cs="Tahoma"/>
          <w:sz w:val="18"/>
          <w:szCs w:val="18"/>
        </w:rPr>
        <w:t xml:space="preserve"> training “Het Nieuwe Rijden” en investeringen in onderhoud en bewustwording) een positieve invloed hebben op de totale balans van uitstoot. Door onze investeringen in milieuvriendelijke gereedschappen, zal in de komende jaren een verschuiving plaats vinden van diesel naar alternatieve brandstoffen zoals LPG, TRAXX, </w:t>
      </w:r>
      <w:r w:rsidR="00F75BDA">
        <w:rPr>
          <w:rFonts w:ascii="Tahoma" w:hAnsi="Tahoma" w:cs="Tahoma"/>
          <w:sz w:val="18"/>
          <w:szCs w:val="18"/>
        </w:rPr>
        <w:t>A</w:t>
      </w:r>
      <w:r w:rsidRPr="006767A7">
        <w:rPr>
          <w:rFonts w:ascii="Tahoma" w:hAnsi="Tahoma" w:cs="Tahoma"/>
          <w:sz w:val="18"/>
          <w:szCs w:val="18"/>
        </w:rPr>
        <w:t>spen en ele</w:t>
      </w:r>
      <w:r>
        <w:rPr>
          <w:rFonts w:ascii="Tahoma" w:hAnsi="Tahoma" w:cs="Tahoma"/>
          <w:sz w:val="18"/>
          <w:szCs w:val="18"/>
        </w:rPr>
        <w:t>k</w:t>
      </w:r>
      <w:r w:rsidRPr="006767A7">
        <w:rPr>
          <w:rFonts w:ascii="Tahoma" w:hAnsi="Tahoma" w:cs="Tahoma"/>
          <w:sz w:val="18"/>
          <w:szCs w:val="18"/>
        </w:rPr>
        <w:t xml:space="preserve">tra. </w:t>
      </w:r>
    </w:p>
    <w:p w14:paraId="1BBFD076" w14:textId="77777777" w:rsidR="006767A7" w:rsidRPr="006767A7" w:rsidRDefault="006767A7" w:rsidP="008371C6">
      <w:pPr>
        <w:rPr>
          <w:rFonts w:ascii="Tahoma" w:hAnsi="Tahoma" w:cs="Tahoma"/>
          <w:sz w:val="18"/>
          <w:szCs w:val="18"/>
        </w:rPr>
      </w:pPr>
    </w:p>
    <w:p w14:paraId="6115DE7A" w14:textId="13748B46" w:rsidR="006767A7" w:rsidRPr="006767A7" w:rsidRDefault="006767A7" w:rsidP="008371C6">
      <w:pPr>
        <w:rPr>
          <w:rFonts w:ascii="Tahoma" w:hAnsi="Tahoma" w:cs="Tahoma"/>
          <w:sz w:val="18"/>
          <w:szCs w:val="18"/>
        </w:rPr>
      </w:pPr>
      <w:r w:rsidRPr="006767A7">
        <w:rPr>
          <w:rFonts w:ascii="Tahoma" w:hAnsi="Tahoma" w:cs="Tahoma"/>
          <w:sz w:val="18"/>
          <w:szCs w:val="18"/>
        </w:rPr>
        <w:t>Ons perspectief voor het behalen van de doelstelling 2021 (-</w:t>
      </w:r>
      <w:r w:rsidR="00916788">
        <w:rPr>
          <w:rFonts w:ascii="Tahoma" w:hAnsi="Tahoma" w:cs="Tahoma"/>
          <w:sz w:val="18"/>
          <w:szCs w:val="18"/>
        </w:rPr>
        <w:t>22,5</w:t>
      </w:r>
      <w:r w:rsidRPr="006767A7">
        <w:rPr>
          <w:rFonts w:ascii="Tahoma" w:hAnsi="Tahoma" w:cs="Tahoma"/>
          <w:sz w:val="18"/>
          <w:szCs w:val="18"/>
        </w:rPr>
        <w:t xml:space="preserve"> %) voor scope 1 is gehaald. </w:t>
      </w:r>
    </w:p>
    <w:p w14:paraId="647E5DB6" w14:textId="5EDDEF2C" w:rsidR="00DC307D" w:rsidRPr="006767A7" w:rsidRDefault="00DC307D" w:rsidP="008371C6">
      <w:pPr>
        <w:pStyle w:val="Geenafstand"/>
        <w:rPr>
          <w:rFonts w:cs="Tahoma"/>
          <w:szCs w:val="18"/>
        </w:rPr>
      </w:pPr>
    </w:p>
    <w:p w14:paraId="5C5E4DB6" w14:textId="36987A72" w:rsidR="006767A7" w:rsidRPr="006767A7" w:rsidRDefault="006767A7" w:rsidP="008371C6">
      <w:pPr>
        <w:rPr>
          <w:rFonts w:ascii="Tahoma" w:hAnsi="Tahoma" w:cs="Tahoma"/>
          <w:sz w:val="18"/>
          <w:szCs w:val="18"/>
        </w:rPr>
      </w:pPr>
      <w:r w:rsidRPr="006767A7">
        <w:rPr>
          <w:rFonts w:ascii="Tahoma" w:hAnsi="Tahoma" w:cs="Tahoma"/>
          <w:sz w:val="18"/>
          <w:szCs w:val="18"/>
        </w:rPr>
        <w:t>Voor scope 2 is de inkoop van duurza</w:t>
      </w:r>
      <w:r w:rsidR="00B961AE">
        <w:rPr>
          <w:rFonts w:ascii="Tahoma" w:hAnsi="Tahoma" w:cs="Tahoma"/>
          <w:sz w:val="18"/>
          <w:szCs w:val="18"/>
        </w:rPr>
        <w:t xml:space="preserve">me </w:t>
      </w:r>
      <w:r w:rsidRPr="006767A7">
        <w:rPr>
          <w:rFonts w:ascii="Tahoma" w:hAnsi="Tahoma" w:cs="Tahoma"/>
          <w:sz w:val="18"/>
          <w:szCs w:val="18"/>
        </w:rPr>
        <w:t xml:space="preserve">elektriciteit noodzakelijk. </w:t>
      </w:r>
      <w:r>
        <w:rPr>
          <w:rFonts w:ascii="Tahoma" w:hAnsi="Tahoma" w:cs="Tahoma"/>
          <w:sz w:val="18"/>
          <w:szCs w:val="18"/>
        </w:rPr>
        <w:t>Aang</w:t>
      </w:r>
      <w:r w:rsidRPr="006767A7">
        <w:rPr>
          <w:rFonts w:ascii="Tahoma" w:hAnsi="Tahoma" w:cs="Tahoma"/>
          <w:sz w:val="18"/>
          <w:szCs w:val="18"/>
        </w:rPr>
        <w:t>ezien wij huren voor een all-in prijs, is de prioritering als laag te classificeren. Zelf kijken wij uit naar een energie neutraal gebouw voor De Groenmakers.</w:t>
      </w:r>
    </w:p>
    <w:p w14:paraId="28D82180" w14:textId="77777777" w:rsidR="006767A7" w:rsidRPr="006767A7" w:rsidRDefault="006767A7" w:rsidP="008371C6">
      <w:pPr>
        <w:rPr>
          <w:rFonts w:ascii="Tahoma" w:hAnsi="Tahoma" w:cs="Tahoma"/>
          <w:sz w:val="18"/>
          <w:szCs w:val="18"/>
        </w:rPr>
      </w:pPr>
    </w:p>
    <w:p w14:paraId="032D65F2" w14:textId="2B8444E0" w:rsidR="00DC307D" w:rsidRPr="006767A7" w:rsidRDefault="006767A7" w:rsidP="008371C6">
      <w:pPr>
        <w:pStyle w:val="Geenafstand"/>
        <w:rPr>
          <w:rFonts w:cs="Tahoma"/>
          <w:szCs w:val="18"/>
        </w:rPr>
      </w:pPr>
      <w:r w:rsidRPr="006767A7">
        <w:rPr>
          <w:rFonts w:cs="Tahoma"/>
          <w:szCs w:val="18"/>
        </w:rPr>
        <w:t>Dit neemt niet weg dat wij ook in scope 2 blijvende besparingen</w:t>
      </w:r>
      <w:r w:rsidR="00B961AE">
        <w:rPr>
          <w:rFonts w:cs="Tahoma"/>
          <w:szCs w:val="18"/>
        </w:rPr>
        <w:t xml:space="preserve"> wensen te bewerkstelligen</w:t>
      </w:r>
      <w:r w:rsidRPr="006767A7">
        <w:rPr>
          <w:rFonts w:cs="Tahoma"/>
          <w:szCs w:val="18"/>
        </w:rPr>
        <w:t xml:space="preserve">. De scope 2 reductie </w:t>
      </w:r>
      <w:r w:rsidR="00B961AE">
        <w:rPr>
          <w:rFonts w:cs="Tahoma"/>
          <w:szCs w:val="18"/>
        </w:rPr>
        <w:t xml:space="preserve">kan vooral worden gerealiseerd middels </w:t>
      </w:r>
      <w:r w:rsidRPr="006767A7">
        <w:rPr>
          <w:rFonts w:cs="Tahoma"/>
          <w:szCs w:val="18"/>
        </w:rPr>
        <w:t xml:space="preserve">vervanging van </w:t>
      </w:r>
      <w:r w:rsidR="00B961AE">
        <w:rPr>
          <w:rFonts w:cs="Tahoma"/>
          <w:szCs w:val="18"/>
        </w:rPr>
        <w:t xml:space="preserve">de </w:t>
      </w:r>
      <w:r w:rsidRPr="006767A7">
        <w:rPr>
          <w:rFonts w:cs="Tahoma"/>
          <w:szCs w:val="18"/>
        </w:rPr>
        <w:t>verlichting en het meer werken met daglicht. Uit de toets van de energieverkenner van SZW blijkt dat wij al in categorie D vallen van schone kantoren m.b.t. het verbruik.</w:t>
      </w:r>
    </w:p>
    <w:p w14:paraId="1E2F3138" w14:textId="137FFC5A" w:rsidR="00DC307D" w:rsidRPr="008934A4" w:rsidRDefault="00DC307D" w:rsidP="008371C6">
      <w:pPr>
        <w:pStyle w:val="Geenafstand"/>
        <w:rPr>
          <w:rFonts w:cs="Tahoma"/>
          <w:szCs w:val="18"/>
        </w:rPr>
      </w:pPr>
    </w:p>
    <w:p w14:paraId="2BD9E65D" w14:textId="77777777" w:rsidR="008934A4" w:rsidRPr="008934A4" w:rsidRDefault="008934A4" w:rsidP="008371C6">
      <w:pPr>
        <w:tabs>
          <w:tab w:val="left" w:pos="914"/>
        </w:tabs>
        <w:rPr>
          <w:rFonts w:ascii="Tahoma" w:hAnsi="Tahoma" w:cs="Tahoma"/>
          <w:sz w:val="18"/>
          <w:szCs w:val="18"/>
        </w:rPr>
      </w:pPr>
    </w:p>
    <w:p w14:paraId="3000B55B" w14:textId="3C0754FD" w:rsidR="009E7770" w:rsidRDefault="009E7770" w:rsidP="008371C6">
      <w:pPr>
        <w:rPr>
          <w:rFonts w:ascii="Tahoma" w:hAnsi="Tahoma" w:cs="Tahoma"/>
          <w:sz w:val="18"/>
          <w:szCs w:val="18"/>
        </w:rPr>
      </w:pPr>
      <w:r>
        <w:rPr>
          <w:rFonts w:cs="Tahoma"/>
          <w:szCs w:val="18"/>
        </w:rPr>
        <w:br w:type="page"/>
      </w:r>
    </w:p>
    <w:p w14:paraId="03A8839A" w14:textId="77777777" w:rsidR="0095576C" w:rsidRDefault="0095576C" w:rsidP="008371C6">
      <w:pPr>
        <w:pStyle w:val="Geenafstand"/>
        <w:rPr>
          <w:rFonts w:cs="Tahoma"/>
          <w:szCs w:val="18"/>
        </w:rPr>
      </w:pPr>
    </w:p>
    <w:p w14:paraId="72CD5653" w14:textId="739E04A3" w:rsidR="0095576C" w:rsidRPr="00526E43" w:rsidRDefault="0095576C" w:rsidP="008371C6">
      <w:pPr>
        <w:pStyle w:val="Default"/>
        <w:rPr>
          <w:rFonts w:ascii="Tahoma" w:hAnsi="Tahoma" w:cs="Tahoma"/>
          <w:b/>
          <w:bCs/>
        </w:rPr>
      </w:pPr>
      <w:r>
        <w:rPr>
          <w:rFonts w:ascii="Tahoma" w:hAnsi="Tahoma" w:cs="Tahoma"/>
          <w:b/>
          <w:bCs/>
        </w:rPr>
        <w:t>2.3</w:t>
      </w:r>
      <w:r w:rsidRPr="00526E43">
        <w:rPr>
          <w:rFonts w:ascii="Tahoma" w:hAnsi="Tahoma" w:cs="Tahoma"/>
          <w:b/>
          <w:bCs/>
        </w:rPr>
        <w:tab/>
      </w:r>
      <w:r>
        <w:rPr>
          <w:rFonts w:ascii="Tahoma" w:hAnsi="Tahoma" w:cs="Tahoma"/>
          <w:b/>
          <w:bCs/>
        </w:rPr>
        <w:t>reductie op projecten</w:t>
      </w:r>
    </w:p>
    <w:p w14:paraId="4A75B4E0" w14:textId="77777777" w:rsidR="0095576C" w:rsidRPr="00F73710" w:rsidRDefault="0095576C" w:rsidP="008371C6">
      <w:pPr>
        <w:pStyle w:val="Default"/>
        <w:rPr>
          <w:rFonts w:ascii="Tahoma" w:hAnsi="Tahoma" w:cs="Tahoma"/>
          <w:sz w:val="18"/>
          <w:szCs w:val="18"/>
        </w:rPr>
      </w:pPr>
    </w:p>
    <w:p w14:paraId="7CF7140A" w14:textId="42E61901" w:rsidR="00DC307D" w:rsidRPr="006767A7" w:rsidRDefault="0095576C" w:rsidP="008371C6">
      <w:pPr>
        <w:pStyle w:val="Geenafstand"/>
        <w:rPr>
          <w:rFonts w:cs="Tahoma"/>
          <w:szCs w:val="18"/>
        </w:rPr>
      </w:pPr>
      <w:r>
        <w:rPr>
          <w:rFonts w:cs="Tahoma"/>
          <w:szCs w:val="18"/>
        </w:rPr>
        <w:t xml:space="preserve">Wij hebben geen projecten uitgevoerd met gunningvoordeel. </w:t>
      </w:r>
    </w:p>
    <w:p w14:paraId="0744DA91" w14:textId="778198E1" w:rsidR="00DC307D" w:rsidRDefault="00DC307D" w:rsidP="008371C6">
      <w:pPr>
        <w:pStyle w:val="Geenafstand"/>
        <w:rPr>
          <w:rFonts w:cs="Tahoma"/>
          <w:szCs w:val="18"/>
        </w:rPr>
      </w:pPr>
    </w:p>
    <w:p w14:paraId="6416ECC7" w14:textId="77777777" w:rsidR="0095576C" w:rsidRDefault="0095576C" w:rsidP="008371C6">
      <w:pPr>
        <w:autoSpaceDE w:val="0"/>
        <w:autoSpaceDN w:val="0"/>
        <w:adjustRightInd w:val="0"/>
        <w:rPr>
          <w:rFonts w:ascii="Tahoma" w:hAnsi="Tahoma" w:cs="Tahoma"/>
          <w:color w:val="000000"/>
          <w:sz w:val="18"/>
          <w:szCs w:val="18"/>
        </w:rPr>
      </w:pPr>
      <w:r>
        <w:rPr>
          <w:rFonts w:ascii="Tahoma" w:hAnsi="Tahoma" w:cs="Tahoma"/>
          <w:color w:val="000000"/>
          <w:sz w:val="18"/>
          <w:szCs w:val="18"/>
        </w:rPr>
        <w:t>Wij hebben voo</w:t>
      </w:r>
      <w:r w:rsidRPr="006F3618">
        <w:rPr>
          <w:rFonts w:ascii="Tahoma" w:hAnsi="Tahoma" w:cs="Tahoma"/>
          <w:color w:val="000000"/>
          <w:sz w:val="18"/>
          <w:szCs w:val="18"/>
        </w:rPr>
        <w:t>r het opstellen van de doelstelling</w:t>
      </w:r>
      <w:r>
        <w:rPr>
          <w:rFonts w:ascii="Tahoma" w:hAnsi="Tahoma" w:cs="Tahoma"/>
          <w:color w:val="000000"/>
          <w:sz w:val="18"/>
          <w:szCs w:val="18"/>
        </w:rPr>
        <w:t>en</w:t>
      </w:r>
      <w:r w:rsidRPr="006F3618">
        <w:rPr>
          <w:rFonts w:ascii="Tahoma" w:hAnsi="Tahoma" w:cs="Tahoma"/>
          <w:color w:val="000000"/>
          <w:sz w:val="18"/>
          <w:szCs w:val="18"/>
        </w:rPr>
        <w:t xml:space="preserve"> onderzocht welke maatregelen en doelstellingen </w:t>
      </w:r>
      <w:r>
        <w:rPr>
          <w:rFonts w:ascii="Tahoma" w:hAnsi="Tahoma" w:cs="Tahoma"/>
          <w:color w:val="000000"/>
          <w:sz w:val="18"/>
          <w:szCs w:val="18"/>
        </w:rPr>
        <w:t xml:space="preserve">door </w:t>
      </w:r>
      <w:r w:rsidRPr="006F3618">
        <w:rPr>
          <w:rFonts w:ascii="Tahoma" w:hAnsi="Tahoma" w:cs="Tahoma"/>
          <w:color w:val="000000"/>
          <w:sz w:val="18"/>
          <w:szCs w:val="18"/>
        </w:rPr>
        <w:t xml:space="preserve">sectorgenoten </w:t>
      </w:r>
      <w:r>
        <w:rPr>
          <w:rFonts w:ascii="Tahoma" w:hAnsi="Tahoma" w:cs="Tahoma"/>
          <w:color w:val="000000"/>
          <w:sz w:val="18"/>
          <w:szCs w:val="18"/>
        </w:rPr>
        <w:t>worden ge</w:t>
      </w:r>
      <w:r w:rsidRPr="006F3618">
        <w:rPr>
          <w:rFonts w:ascii="Tahoma" w:hAnsi="Tahoma" w:cs="Tahoma"/>
          <w:color w:val="000000"/>
          <w:sz w:val="18"/>
          <w:szCs w:val="18"/>
        </w:rPr>
        <w:t>ambi</w:t>
      </w:r>
      <w:r>
        <w:rPr>
          <w:rFonts w:ascii="Tahoma" w:hAnsi="Tahoma" w:cs="Tahoma"/>
          <w:color w:val="000000"/>
          <w:sz w:val="18"/>
          <w:szCs w:val="18"/>
        </w:rPr>
        <w:t>eerd</w:t>
      </w:r>
      <w:r w:rsidRPr="006F3618">
        <w:rPr>
          <w:rFonts w:ascii="Tahoma" w:hAnsi="Tahoma" w:cs="Tahoma"/>
          <w:color w:val="000000"/>
          <w:sz w:val="18"/>
          <w:szCs w:val="18"/>
        </w:rPr>
        <w:t>. De Groenmakers schat zichzelf op het gebied van CO</w:t>
      </w:r>
      <w:r w:rsidRPr="006F3618">
        <w:rPr>
          <w:rFonts w:ascii="Tahoma" w:hAnsi="Tahoma" w:cs="Tahoma"/>
          <w:color w:val="000000"/>
          <w:sz w:val="18"/>
          <w:szCs w:val="18"/>
          <w:vertAlign w:val="subscript"/>
        </w:rPr>
        <w:t>2</w:t>
      </w:r>
      <w:r w:rsidRPr="006F3618">
        <w:rPr>
          <w:rFonts w:ascii="Tahoma" w:hAnsi="Tahoma" w:cs="Tahoma"/>
          <w:color w:val="000000"/>
          <w:sz w:val="18"/>
          <w:szCs w:val="18"/>
        </w:rPr>
        <w:t xml:space="preserve">-reductie in als middenmoter vergeleken met sectorgenoten. </w:t>
      </w:r>
    </w:p>
    <w:p w14:paraId="68F62840" w14:textId="77777777" w:rsidR="0095576C" w:rsidRDefault="0095576C" w:rsidP="008371C6">
      <w:pPr>
        <w:autoSpaceDE w:val="0"/>
        <w:autoSpaceDN w:val="0"/>
        <w:adjustRightInd w:val="0"/>
        <w:rPr>
          <w:rFonts w:ascii="Tahoma" w:hAnsi="Tahoma" w:cs="Tahoma"/>
          <w:color w:val="000000"/>
          <w:sz w:val="18"/>
          <w:szCs w:val="18"/>
        </w:rPr>
      </w:pPr>
    </w:p>
    <w:p w14:paraId="5665BF43" w14:textId="77777777" w:rsidR="0095576C" w:rsidRDefault="0095576C" w:rsidP="008371C6">
      <w:pPr>
        <w:autoSpaceDE w:val="0"/>
        <w:autoSpaceDN w:val="0"/>
        <w:adjustRightInd w:val="0"/>
        <w:rPr>
          <w:rFonts w:ascii="Tahoma" w:hAnsi="Tahoma" w:cs="Tahoma"/>
          <w:color w:val="000000"/>
          <w:sz w:val="18"/>
          <w:szCs w:val="18"/>
        </w:rPr>
      </w:pPr>
      <w:r w:rsidRPr="006F3618">
        <w:rPr>
          <w:rFonts w:ascii="Tahoma" w:hAnsi="Tahoma" w:cs="Tahoma"/>
          <w:color w:val="000000"/>
          <w:sz w:val="18"/>
          <w:szCs w:val="18"/>
        </w:rPr>
        <w:t>Op basis hiervan zal de reductiedoelstelling gelijk liggen aan die van sectorgenoten. Volgens de maatregelenlijst van SKAO behaal</w:t>
      </w:r>
      <w:r>
        <w:rPr>
          <w:rFonts w:ascii="Tahoma" w:hAnsi="Tahoma" w:cs="Tahoma"/>
          <w:color w:val="000000"/>
          <w:sz w:val="18"/>
          <w:szCs w:val="18"/>
        </w:rPr>
        <w:t>t</w:t>
      </w:r>
      <w:r w:rsidRPr="006F3618">
        <w:rPr>
          <w:rFonts w:ascii="Tahoma" w:hAnsi="Tahoma" w:cs="Tahoma"/>
          <w:color w:val="000000"/>
          <w:sz w:val="18"/>
          <w:szCs w:val="18"/>
        </w:rPr>
        <w:t xml:space="preserve"> De Groenmakers een overall gemiddelde score. </w:t>
      </w:r>
    </w:p>
    <w:p w14:paraId="4CE07B5C" w14:textId="77777777" w:rsidR="0095576C" w:rsidRDefault="0095576C" w:rsidP="008371C6">
      <w:pPr>
        <w:autoSpaceDE w:val="0"/>
        <w:autoSpaceDN w:val="0"/>
        <w:adjustRightInd w:val="0"/>
        <w:rPr>
          <w:rFonts w:ascii="Tahoma" w:hAnsi="Tahoma" w:cs="Tahoma"/>
          <w:color w:val="000000"/>
          <w:sz w:val="18"/>
          <w:szCs w:val="18"/>
        </w:rPr>
      </w:pPr>
    </w:p>
    <w:p w14:paraId="1ECADD3B" w14:textId="632D915B" w:rsidR="0095576C" w:rsidRPr="006F3618" w:rsidRDefault="0095576C" w:rsidP="008371C6">
      <w:pPr>
        <w:autoSpaceDE w:val="0"/>
        <w:autoSpaceDN w:val="0"/>
        <w:adjustRightInd w:val="0"/>
        <w:rPr>
          <w:rFonts w:ascii="Tahoma" w:hAnsi="Tahoma" w:cs="Tahoma"/>
          <w:sz w:val="18"/>
          <w:szCs w:val="18"/>
        </w:rPr>
      </w:pPr>
      <w:r w:rsidRPr="006F3618">
        <w:rPr>
          <w:rFonts w:ascii="Tahoma" w:hAnsi="Tahoma" w:cs="Tahoma"/>
          <w:sz w:val="18"/>
          <w:szCs w:val="18"/>
        </w:rPr>
        <w:t>De maatregelenlijst laat zien dat wij diverse C categorieën geïmplementeerd hebben.</w:t>
      </w:r>
      <w:r w:rsidR="001E520E">
        <w:rPr>
          <w:rFonts w:ascii="Tahoma" w:hAnsi="Tahoma" w:cs="Tahoma"/>
          <w:sz w:val="18"/>
          <w:szCs w:val="18"/>
        </w:rPr>
        <w:t xml:space="preserve"> Zie overzicht 2-h.</w:t>
      </w:r>
    </w:p>
    <w:p w14:paraId="41D2F662" w14:textId="5542F72D" w:rsidR="00DC307D" w:rsidRDefault="00DC307D" w:rsidP="008371C6">
      <w:pPr>
        <w:pStyle w:val="Geenafstand"/>
        <w:rPr>
          <w:rFonts w:cs="Tahoma"/>
          <w:szCs w:val="18"/>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41"/>
        <w:gridCol w:w="2796"/>
        <w:gridCol w:w="1953"/>
        <w:gridCol w:w="842"/>
        <w:gridCol w:w="843"/>
        <w:gridCol w:w="844"/>
      </w:tblGrid>
      <w:tr w:rsidR="0095576C" w:rsidRPr="001E520E" w14:paraId="29E7D634" w14:textId="77777777" w:rsidTr="001E520E">
        <w:trPr>
          <w:trHeight w:val="207"/>
        </w:trPr>
        <w:tc>
          <w:tcPr>
            <w:tcW w:w="9519" w:type="dxa"/>
            <w:gridSpan w:val="6"/>
            <w:shd w:val="clear" w:color="auto" w:fill="D9D9D9" w:themeFill="background1" w:themeFillShade="D9"/>
          </w:tcPr>
          <w:p w14:paraId="1390826A" w14:textId="26AFE453" w:rsidR="0095576C" w:rsidRPr="001E520E" w:rsidRDefault="001E520E" w:rsidP="008371C6">
            <w:pPr>
              <w:autoSpaceDE w:val="0"/>
              <w:autoSpaceDN w:val="0"/>
              <w:adjustRightInd w:val="0"/>
              <w:rPr>
                <w:rFonts w:ascii="Tahoma" w:hAnsi="Tahoma" w:cs="Tahoma"/>
                <w:b/>
                <w:bCs/>
                <w:sz w:val="14"/>
                <w:szCs w:val="14"/>
              </w:rPr>
            </w:pPr>
            <w:r w:rsidRPr="001E520E">
              <w:rPr>
                <w:rFonts w:ascii="Tahoma" w:hAnsi="Tahoma" w:cs="Tahoma"/>
                <w:b/>
                <w:bCs/>
                <w:sz w:val="14"/>
                <w:szCs w:val="14"/>
              </w:rPr>
              <w:t>Overzicht 2-h : geïmplementeerde maatregelen</w:t>
            </w:r>
          </w:p>
        </w:tc>
      </w:tr>
      <w:tr w:rsidR="0095576C" w:rsidRPr="001E520E" w14:paraId="033811B3" w14:textId="77777777" w:rsidTr="001E520E">
        <w:trPr>
          <w:trHeight w:val="207"/>
        </w:trPr>
        <w:tc>
          <w:tcPr>
            <w:tcW w:w="2241" w:type="dxa"/>
            <w:shd w:val="clear" w:color="auto" w:fill="D9D9D9" w:themeFill="background1" w:themeFillShade="D9"/>
          </w:tcPr>
          <w:p w14:paraId="3E115D7C"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Score geïmplementeerd</w:t>
            </w:r>
          </w:p>
        </w:tc>
        <w:tc>
          <w:tcPr>
            <w:tcW w:w="2796" w:type="dxa"/>
            <w:shd w:val="clear" w:color="auto" w:fill="D9D9D9" w:themeFill="background1" w:themeFillShade="D9"/>
          </w:tcPr>
          <w:p w14:paraId="3B3C3AA9" w14:textId="14D5A5C3"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Nog</w:t>
            </w:r>
            <w:r w:rsidR="001E520E">
              <w:rPr>
                <w:rFonts w:ascii="Tahoma" w:hAnsi="Tahoma" w:cs="Tahoma"/>
                <w:sz w:val="14"/>
                <w:szCs w:val="14"/>
              </w:rPr>
              <w:t xml:space="preserve"> te</w:t>
            </w:r>
            <w:r w:rsidRPr="001E520E">
              <w:rPr>
                <w:rFonts w:ascii="Tahoma" w:hAnsi="Tahoma" w:cs="Tahoma"/>
                <w:sz w:val="14"/>
                <w:szCs w:val="14"/>
              </w:rPr>
              <w:t xml:space="preserve"> implementeren</w:t>
            </w:r>
            <w:r w:rsidR="001E520E">
              <w:rPr>
                <w:rFonts w:ascii="Tahoma" w:hAnsi="Tahoma" w:cs="Tahoma"/>
                <w:sz w:val="14"/>
                <w:szCs w:val="14"/>
              </w:rPr>
              <w:t xml:space="preserve">  (openstaand)</w:t>
            </w:r>
          </w:p>
        </w:tc>
        <w:tc>
          <w:tcPr>
            <w:tcW w:w="1953" w:type="dxa"/>
            <w:shd w:val="clear" w:color="auto" w:fill="D9D9D9" w:themeFill="background1" w:themeFillShade="D9"/>
          </w:tcPr>
          <w:p w14:paraId="10A32C5B"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Eigen maatregelen</w:t>
            </w:r>
          </w:p>
        </w:tc>
        <w:tc>
          <w:tcPr>
            <w:tcW w:w="842" w:type="dxa"/>
            <w:shd w:val="clear" w:color="auto" w:fill="D9D9D9" w:themeFill="background1" w:themeFillShade="D9"/>
          </w:tcPr>
          <w:p w14:paraId="5EE9530F" w14:textId="3358D446"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A</w:t>
            </w:r>
            <w:r w:rsidR="001E520E">
              <w:rPr>
                <w:rFonts w:ascii="Tahoma" w:hAnsi="Tahoma" w:cs="Tahoma"/>
                <w:sz w:val="14"/>
                <w:szCs w:val="14"/>
              </w:rPr>
              <w:t>-s</w:t>
            </w:r>
            <w:r w:rsidRPr="001E520E">
              <w:rPr>
                <w:rFonts w:ascii="Tahoma" w:hAnsi="Tahoma" w:cs="Tahoma"/>
                <w:sz w:val="14"/>
                <w:szCs w:val="14"/>
              </w:rPr>
              <w:t>core</w:t>
            </w:r>
          </w:p>
        </w:tc>
        <w:tc>
          <w:tcPr>
            <w:tcW w:w="843" w:type="dxa"/>
            <w:shd w:val="clear" w:color="auto" w:fill="D9D9D9" w:themeFill="background1" w:themeFillShade="D9"/>
          </w:tcPr>
          <w:p w14:paraId="38244289" w14:textId="4A6F92D8"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B</w:t>
            </w:r>
            <w:r w:rsidR="001E520E">
              <w:rPr>
                <w:rFonts w:ascii="Tahoma" w:hAnsi="Tahoma" w:cs="Tahoma"/>
                <w:sz w:val="14"/>
                <w:szCs w:val="14"/>
              </w:rPr>
              <w:t>-s</w:t>
            </w:r>
            <w:r w:rsidRPr="001E520E">
              <w:rPr>
                <w:rFonts w:ascii="Tahoma" w:hAnsi="Tahoma" w:cs="Tahoma"/>
                <w:sz w:val="14"/>
                <w:szCs w:val="14"/>
              </w:rPr>
              <w:t>core</w:t>
            </w:r>
          </w:p>
        </w:tc>
        <w:tc>
          <w:tcPr>
            <w:tcW w:w="844" w:type="dxa"/>
            <w:shd w:val="clear" w:color="auto" w:fill="D9D9D9" w:themeFill="background1" w:themeFillShade="D9"/>
          </w:tcPr>
          <w:p w14:paraId="621964AC" w14:textId="42AEA066"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C</w:t>
            </w:r>
            <w:r w:rsidR="001E520E">
              <w:rPr>
                <w:rFonts w:ascii="Tahoma" w:hAnsi="Tahoma" w:cs="Tahoma"/>
                <w:sz w:val="14"/>
                <w:szCs w:val="14"/>
              </w:rPr>
              <w:t>-s</w:t>
            </w:r>
            <w:r w:rsidRPr="001E520E">
              <w:rPr>
                <w:rFonts w:ascii="Tahoma" w:hAnsi="Tahoma" w:cs="Tahoma"/>
                <w:sz w:val="14"/>
                <w:szCs w:val="14"/>
              </w:rPr>
              <w:t>core</w:t>
            </w:r>
          </w:p>
        </w:tc>
      </w:tr>
      <w:tr w:rsidR="0095576C" w:rsidRPr="001E520E" w14:paraId="2AE29F73" w14:textId="77777777" w:rsidTr="001E520E">
        <w:trPr>
          <w:trHeight w:val="200"/>
        </w:trPr>
        <w:tc>
          <w:tcPr>
            <w:tcW w:w="2241" w:type="dxa"/>
          </w:tcPr>
          <w:p w14:paraId="190BB322" w14:textId="461CD992"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2017</w:t>
            </w:r>
            <w:r w:rsidR="001E520E">
              <w:rPr>
                <w:rFonts w:ascii="Tahoma" w:hAnsi="Tahoma" w:cs="Tahoma"/>
                <w:sz w:val="14"/>
                <w:szCs w:val="14"/>
              </w:rPr>
              <w:t xml:space="preserve">: </w:t>
            </w:r>
            <w:r w:rsidRPr="001E520E">
              <w:rPr>
                <w:rFonts w:ascii="Tahoma" w:hAnsi="Tahoma" w:cs="Tahoma"/>
                <w:sz w:val="14"/>
                <w:szCs w:val="14"/>
              </w:rPr>
              <w:t>23 categorieën</w:t>
            </w:r>
          </w:p>
        </w:tc>
        <w:tc>
          <w:tcPr>
            <w:tcW w:w="2796" w:type="dxa"/>
          </w:tcPr>
          <w:p w14:paraId="70E3CE2E"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 xml:space="preserve">4 </w:t>
            </w:r>
          </w:p>
        </w:tc>
        <w:tc>
          <w:tcPr>
            <w:tcW w:w="1953" w:type="dxa"/>
          </w:tcPr>
          <w:p w14:paraId="6E69BFB5"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w:t>
            </w:r>
          </w:p>
        </w:tc>
        <w:tc>
          <w:tcPr>
            <w:tcW w:w="842" w:type="dxa"/>
          </w:tcPr>
          <w:p w14:paraId="69EC6C7A"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8</w:t>
            </w:r>
          </w:p>
        </w:tc>
        <w:tc>
          <w:tcPr>
            <w:tcW w:w="843" w:type="dxa"/>
          </w:tcPr>
          <w:p w14:paraId="2E0A698D"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8</w:t>
            </w:r>
          </w:p>
        </w:tc>
        <w:tc>
          <w:tcPr>
            <w:tcW w:w="844" w:type="dxa"/>
          </w:tcPr>
          <w:p w14:paraId="608008E8"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3</w:t>
            </w:r>
          </w:p>
        </w:tc>
      </w:tr>
      <w:tr w:rsidR="0095576C" w:rsidRPr="001E520E" w14:paraId="556178D9" w14:textId="77777777" w:rsidTr="001E520E">
        <w:trPr>
          <w:trHeight w:val="200"/>
        </w:trPr>
        <w:tc>
          <w:tcPr>
            <w:tcW w:w="2241" w:type="dxa"/>
          </w:tcPr>
          <w:p w14:paraId="530BB938" w14:textId="775DC7E5"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2018</w:t>
            </w:r>
            <w:r w:rsidR="001E520E">
              <w:rPr>
                <w:rFonts w:ascii="Tahoma" w:hAnsi="Tahoma" w:cs="Tahoma"/>
                <w:sz w:val="14"/>
                <w:szCs w:val="14"/>
              </w:rPr>
              <w:t xml:space="preserve">: </w:t>
            </w:r>
            <w:r w:rsidRPr="001E520E">
              <w:rPr>
                <w:rFonts w:ascii="Tahoma" w:hAnsi="Tahoma" w:cs="Tahoma"/>
                <w:sz w:val="14"/>
                <w:szCs w:val="14"/>
              </w:rPr>
              <w:t>30 categorieën</w:t>
            </w:r>
          </w:p>
        </w:tc>
        <w:tc>
          <w:tcPr>
            <w:tcW w:w="2796" w:type="dxa"/>
          </w:tcPr>
          <w:p w14:paraId="03CD8D43"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 xml:space="preserve">4 </w:t>
            </w:r>
          </w:p>
        </w:tc>
        <w:tc>
          <w:tcPr>
            <w:tcW w:w="1953" w:type="dxa"/>
          </w:tcPr>
          <w:p w14:paraId="7FB0F6BD"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w:t>
            </w:r>
          </w:p>
        </w:tc>
        <w:tc>
          <w:tcPr>
            <w:tcW w:w="842" w:type="dxa"/>
          </w:tcPr>
          <w:p w14:paraId="42F6A1BA"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7</w:t>
            </w:r>
          </w:p>
        </w:tc>
        <w:tc>
          <w:tcPr>
            <w:tcW w:w="843" w:type="dxa"/>
          </w:tcPr>
          <w:p w14:paraId="0AA73A29"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11</w:t>
            </w:r>
          </w:p>
        </w:tc>
        <w:tc>
          <w:tcPr>
            <w:tcW w:w="844" w:type="dxa"/>
          </w:tcPr>
          <w:p w14:paraId="4C6EE55A"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8</w:t>
            </w:r>
          </w:p>
        </w:tc>
      </w:tr>
      <w:tr w:rsidR="0095576C" w:rsidRPr="001E520E" w14:paraId="31432DB8" w14:textId="77777777" w:rsidTr="001E520E">
        <w:trPr>
          <w:trHeight w:val="200"/>
        </w:trPr>
        <w:tc>
          <w:tcPr>
            <w:tcW w:w="2241" w:type="dxa"/>
          </w:tcPr>
          <w:p w14:paraId="1765FDCB" w14:textId="1AF1A3CD"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2019</w:t>
            </w:r>
            <w:r w:rsidR="001E520E">
              <w:rPr>
                <w:rFonts w:ascii="Tahoma" w:hAnsi="Tahoma" w:cs="Tahoma"/>
                <w:sz w:val="14"/>
                <w:szCs w:val="14"/>
              </w:rPr>
              <w:t xml:space="preserve">: </w:t>
            </w:r>
            <w:r w:rsidRPr="001E520E">
              <w:rPr>
                <w:rFonts w:ascii="Tahoma" w:hAnsi="Tahoma" w:cs="Tahoma"/>
                <w:sz w:val="14"/>
                <w:szCs w:val="14"/>
              </w:rPr>
              <w:t>38 categorieën</w:t>
            </w:r>
          </w:p>
        </w:tc>
        <w:tc>
          <w:tcPr>
            <w:tcW w:w="2796" w:type="dxa"/>
          </w:tcPr>
          <w:p w14:paraId="3EC609DF"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10</w:t>
            </w:r>
          </w:p>
        </w:tc>
        <w:tc>
          <w:tcPr>
            <w:tcW w:w="1953" w:type="dxa"/>
          </w:tcPr>
          <w:p w14:paraId="4E758188"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3</w:t>
            </w:r>
          </w:p>
        </w:tc>
        <w:tc>
          <w:tcPr>
            <w:tcW w:w="842" w:type="dxa"/>
          </w:tcPr>
          <w:p w14:paraId="0CF7303A"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7</w:t>
            </w:r>
          </w:p>
        </w:tc>
        <w:tc>
          <w:tcPr>
            <w:tcW w:w="843" w:type="dxa"/>
          </w:tcPr>
          <w:p w14:paraId="0201D12E"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8</w:t>
            </w:r>
          </w:p>
        </w:tc>
        <w:tc>
          <w:tcPr>
            <w:tcW w:w="844" w:type="dxa"/>
          </w:tcPr>
          <w:p w14:paraId="1AC2765A"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10</w:t>
            </w:r>
          </w:p>
        </w:tc>
      </w:tr>
      <w:tr w:rsidR="0095576C" w:rsidRPr="001E520E" w14:paraId="491A9294" w14:textId="77777777" w:rsidTr="001E520E">
        <w:trPr>
          <w:trHeight w:val="200"/>
        </w:trPr>
        <w:tc>
          <w:tcPr>
            <w:tcW w:w="2241" w:type="dxa"/>
          </w:tcPr>
          <w:p w14:paraId="793DC036" w14:textId="72C9212A"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2020</w:t>
            </w:r>
            <w:r w:rsidR="001E520E">
              <w:rPr>
                <w:rFonts w:ascii="Tahoma" w:hAnsi="Tahoma" w:cs="Tahoma"/>
                <w:sz w:val="14"/>
                <w:szCs w:val="14"/>
              </w:rPr>
              <w:t xml:space="preserve">: </w:t>
            </w:r>
            <w:r w:rsidRPr="001E520E">
              <w:rPr>
                <w:rFonts w:ascii="Tahoma" w:hAnsi="Tahoma" w:cs="Tahoma"/>
                <w:sz w:val="14"/>
                <w:szCs w:val="14"/>
              </w:rPr>
              <w:t>38 categorieën</w:t>
            </w:r>
          </w:p>
        </w:tc>
        <w:tc>
          <w:tcPr>
            <w:tcW w:w="2796" w:type="dxa"/>
          </w:tcPr>
          <w:p w14:paraId="5103C5B0"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31</w:t>
            </w:r>
          </w:p>
        </w:tc>
        <w:tc>
          <w:tcPr>
            <w:tcW w:w="1953" w:type="dxa"/>
          </w:tcPr>
          <w:p w14:paraId="18C3C456"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1</w:t>
            </w:r>
          </w:p>
        </w:tc>
        <w:tc>
          <w:tcPr>
            <w:tcW w:w="842" w:type="dxa"/>
          </w:tcPr>
          <w:p w14:paraId="294FD117"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12</w:t>
            </w:r>
          </w:p>
        </w:tc>
        <w:tc>
          <w:tcPr>
            <w:tcW w:w="843" w:type="dxa"/>
          </w:tcPr>
          <w:p w14:paraId="76151B85"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12</w:t>
            </w:r>
          </w:p>
        </w:tc>
        <w:tc>
          <w:tcPr>
            <w:tcW w:w="844" w:type="dxa"/>
          </w:tcPr>
          <w:p w14:paraId="22CDB80D" w14:textId="77777777" w:rsidR="0095576C" w:rsidRPr="001E520E" w:rsidRDefault="0095576C" w:rsidP="008371C6">
            <w:pPr>
              <w:autoSpaceDE w:val="0"/>
              <w:autoSpaceDN w:val="0"/>
              <w:adjustRightInd w:val="0"/>
              <w:jc w:val="center"/>
              <w:rPr>
                <w:rFonts w:ascii="Tahoma" w:hAnsi="Tahoma" w:cs="Tahoma"/>
                <w:sz w:val="14"/>
                <w:szCs w:val="14"/>
              </w:rPr>
            </w:pPr>
            <w:r w:rsidRPr="001E520E">
              <w:rPr>
                <w:rFonts w:ascii="Tahoma" w:hAnsi="Tahoma" w:cs="Tahoma"/>
                <w:sz w:val="14"/>
                <w:szCs w:val="14"/>
              </w:rPr>
              <w:t>10</w:t>
            </w:r>
          </w:p>
        </w:tc>
      </w:tr>
      <w:tr w:rsidR="00B42AC9" w:rsidRPr="001E520E" w14:paraId="1EA4C2DE" w14:textId="77777777" w:rsidTr="001E520E">
        <w:trPr>
          <w:trHeight w:val="200"/>
        </w:trPr>
        <w:tc>
          <w:tcPr>
            <w:tcW w:w="2241" w:type="dxa"/>
          </w:tcPr>
          <w:p w14:paraId="651C6960" w14:textId="65AA12D1" w:rsidR="00B42AC9" w:rsidRPr="001E520E" w:rsidRDefault="00B42AC9" w:rsidP="008371C6">
            <w:pPr>
              <w:autoSpaceDE w:val="0"/>
              <w:autoSpaceDN w:val="0"/>
              <w:adjustRightInd w:val="0"/>
              <w:jc w:val="center"/>
              <w:rPr>
                <w:rFonts w:ascii="Tahoma" w:hAnsi="Tahoma" w:cs="Tahoma"/>
                <w:sz w:val="14"/>
                <w:szCs w:val="14"/>
              </w:rPr>
            </w:pPr>
            <w:r>
              <w:rPr>
                <w:rFonts w:ascii="Tahoma" w:hAnsi="Tahoma" w:cs="Tahoma"/>
                <w:sz w:val="14"/>
                <w:szCs w:val="14"/>
              </w:rPr>
              <w:t>2021</w:t>
            </w:r>
            <w:r w:rsidR="0037168D">
              <w:rPr>
                <w:rFonts w:ascii="Tahoma" w:hAnsi="Tahoma" w:cs="Tahoma"/>
                <w:sz w:val="14"/>
                <w:szCs w:val="14"/>
              </w:rPr>
              <w:t>:</w:t>
            </w:r>
            <w:r w:rsidR="00E87EBD">
              <w:rPr>
                <w:rFonts w:ascii="Tahoma" w:hAnsi="Tahoma" w:cs="Tahoma"/>
                <w:sz w:val="14"/>
                <w:szCs w:val="14"/>
              </w:rPr>
              <w:t xml:space="preserve"> 48 </w:t>
            </w:r>
            <w:r w:rsidR="00E87EBD" w:rsidRPr="001E520E">
              <w:rPr>
                <w:rFonts w:ascii="Tahoma" w:hAnsi="Tahoma" w:cs="Tahoma"/>
                <w:sz w:val="14"/>
                <w:szCs w:val="14"/>
              </w:rPr>
              <w:t>categorieën</w:t>
            </w:r>
          </w:p>
        </w:tc>
        <w:tc>
          <w:tcPr>
            <w:tcW w:w="2796" w:type="dxa"/>
          </w:tcPr>
          <w:p w14:paraId="0E037BCB" w14:textId="54C9B2D5" w:rsidR="00B42AC9" w:rsidRPr="001E520E" w:rsidRDefault="00712E3C" w:rsidP="008371C6">
            <w:pPr>
              <w:autoSpaceDE w:val="0"/>
              <w:autoSpaceDN w:val="0"/>
              <w:adjustRightInd w:val="0"/>
              <w:jc w:val="center"/>
              <w:rPr>
                <w:rFonts w:ascii="Tahoma" w:hAnsi="Tahoma" w:cs="Tahoma"/>
                <w:sz w:val="14"/>
                <w:szCs w:val="14"/>
              </w:rPr>
            </w:pPr>
            <w:r>
              <w:rPr>
                <w:rFonts w:ascii="Tahoma" w:hAnsi="Tahoma" w:cs="Tahoma"/>
                <w:sz w:val="14"/>
                <w:szCs w:val="14"/>
              </w:rPr>
              <w:t>40</w:t>
            </w:r>
          </w:p>
        </w:tc>
        <w:tc>
          <w:tcPr>
            <w:tcW w:w="1953" w:type="dxa"/>
          </w:tcPr>
          <w:p w14:paraId="36B0CE26" w14:textId="6F93AFAE" w:rsidR="00B42AC9" w:rsidRPr="001E520E" w:rsidRDefault="00B03B13" w:rsidP="008371C6">
            <w:pPr>
              <w:autoSpaceDE w:val="0"/>
              <w:autoSpaceDN w:val="0"/>
              <w:adjustRightInd w:val="0"/>
              <w:jc w:val="center"/>
              <w:rPr>
                <w:rFonts w:ascii="Tahoma" w:hAnsi="Tahoma" w:cs="Tahoma"/>
                <w:sz w:val="14"/>
                <w:szCs w:val="14"/>
              </w:rPr>
            </w:pPr>
            <w:r>
              <w:rPr>
                <w:rFonts w:ascii="Tahoma" w:hAnsi="Tahoma" w:cs="Tahoma"/>
                <w:sz w:val="14"/>
                <w:szCs w:val="14"/>
              </w:rPr>
              <w:t>3</w:t>
            </w:r>
          </w:p>
        </w:tc>
        <w:tc>
          <w:tcPr>
            <w:tcW w:w="842" w:type="dxa"/>
          </w:tcPr>
          <w:p w14:paraId="37E15282" w14:textId="354CBEE2" w:rsidR="00B42AC9" w:rsidRPr="001E520E" w:rsidRDefault="003175AB" w:rsidP="008371C6">
            <w:pPr>
              <w:autoSpaceDE w:val="0"/>
              <w:autoSpaceDN w:val="0"/>
              <w:adjustRightInd w:val="0"/>
              <w:jc w:val="center"/>
              <w:rPr>
                <w:rFonts w:ascii="Tahoma" w:hAnsi="Tahoma" w:cs="Tahoma"/>
                <w:sz w:val="14"/>
                <w:szCs w:val="14"/>
              </w:rPr>
            </w:pPr>
            <w:r>
              <w:rPr>
                <w:rFonts w:ascii="Tahoma" w:hAnsi="Tahoma" w:cs="Tahoma"/>
                <w:sz w:val="14"/>
                <w:szCs w:val="14"/>
              </w:rPr>
              <w:t>32</w:t>
            </w:r>
          </w:p>
        </w:tc>
        <w:tc>
          <w:tcPr>
            <w:tcW w:w="843" w:type="dxa"/>
          </w:tcPr>
          <w:p w14:paraId="5A2722BC" w14:textId="525DC91E" w:rsidR="00B42AC9" w:rsidRPr="001E520E" w:rsidRDefault="000E6986" w:rsidP="008371C6">
            <w:pPr>
              <w:autoSpaceDE w:val="0"/>
              <w:autoSpaceDN w:val="0"/>
              <w:adjustRightInd w:val="0"/>
              <w:jc w:val="center"/>
              <w:rPr>
                <w:rFonts w:ascii="Tahoma" w:hAnsi="Tahoma" w:cs="Tahoma"/>
                <w:sz w:val="14"/>
                <w:szCs w:val="14"/>
              </w:rPr>
            </w:pPr>
            <w:r>
              <w:rPr>
                <w:rFonts w:ascii="Tahoma" w:hAnsi="Tahoma" w:cs="Tahoma"/>
                <w:sz w:val="14"/>
                <w:szCs w:val="14"/>
              </w:rPr>
              <w:t>31</w:t>
            </w:r>
          </w:p>
        </w:tc>
        <w:tc>
          <w:tcPr>
            <w:tcW w:w="844" w:type="dxa"/>
          </w:tcPr>
          <w:p w14:paraId="2A6C7A83" w14:textId="38111A2F" w:rsidR="00B42AC9" w:rsidRPr="001E520E" w:rsidRDefault="00B03B13" w:rsidP="008371C6">
            <w:pPr>
              <w:autoSpaceDE w:val="0"/>
              <w:autoSpaceDN w:val="0"/>
              <w:adjustRightInd w:val="0"/>
              <w:jc w:val="center"/>
              <w:rPr>
                <w:rFonts w:ascii="Tahoma" w:hAnsi="Tahoma" w:cs="Tahoma"/>
                <w:sz w:val="14"/>
                <w:szCs w:val="14"/>
              </w:rPr>
            </w:pPr>
            <w:r>
              <w:rPr>
                <w:rFonts w:ascii="Tahoma" w:hAnsi="Tahoma" w:cs="Tahoma"/>
                <w:sz w:val="14"/>
                <w:szCs w:val="14"/>
              </w:rPr>
              <w:t>21</w:t>
            </w:r>
          </w:p>
        </w:tc>
      </w:tr>
    </w:tbl>
    <w:p w14:paraId="1B761906" w14:textId="6646E2F0" w:rsidR="0095576C" w:rsidRDefault="0095576C" w:rsidP="008371C6">
      <w:pPr>
        <w:rPr>
          <w:rFonts w:ascii="Tahoma" w:hAnsi="Tahoma" w:cs="Tahoma"/>
          <w:sz w:val="20"/>
        </w:rPr>
      </w:pPr>
    </w:p>
    <w:p w14:paraId="7DC9A0C2" w14:textId="3734E443" w:rsidR="001E520E" w:rsidRDefault="001E520E" w:rsidP="008371C6">
      <w:pPr>
        <w:rPr>
          <w:rFonts w:ascii="Tahoma" w:hAnsi="Tahoma" w:cs="Tahoma"/>
          <w:sz w:val="18"/>
          <w:szCs w:val="18"/>
        </w:rPr>
      </w:pPr>
      <w:r w:rsidRPr="006F3618">
        <w:rPr>
          <w:rFonts w:ascii="Tahoma" w:hAnsi="Tahoma" w:cs="Tahoma"/>
          <w:sz w:val="18"/>
          <w:szCs w:val="18"/>
        </w:rPr>
        <w:t xml:space="preserve">Met het behalen van </w:t>
      </w:r>
      <w:r w:rsidR="00762841">
        <w:rPr>
          <w:rFonts w:ascii="Tahoma" w:hAnsi="Tahoma" w:cs="Tahoma"/>
          <w:sz w:val="18"/>
          <w:szCs w:val="18"/>
        </w:rPr>
        <w:t>2</w:t>
      </w:r>
      <w:r w:rsidRPr="006F3618">
        <w:rPr>
          <w:rFonts w:ascii="Tahoma" w:hAnsi="Tahoma" w:cs="Tahoma"/>
          <w:sz w:val="18"/>
          <w:szCs w:val="18"/>
        </w:rPr>
        <w:t>1 C</w:t>
      </w:r>
      <w:r>
        <w:rPr>
          <w:rFonts w:ascii="Tahoma" w:hAnsi="Tahoma" w:cs="Tahoma"/>
          <w:sz w:val="18"/>
          <w:szCs w:val="18"/>
        </w:rPr>
        <w:t>-</w:t>
      </w:r>
      <w:r w:rsidRPr="006F3618">
        <w:rPr>
          <w:rFonts w:ascii="Tahoma" w:hAnsi="Tahoma" w:cs="Tahoma"/>
          <w:sz w:val="18"/>
          <w:szCs w:val="18"/>
        </w:rPr>
        <w:t>scores zijn wij zeer tevreden en zijn te vinden boven in de middenmoot binnen onze werkgroep. De kengetallen van de vergelijking word</w:t>
      </w:r>
      <w:r w:rsidR="00E57ECE">
        <w:rPr>
          <w:rFonts w:ascii="Tahoma" w:hAnsi="Tahoma" w:cs="Tahoma"/>
          <w:sz w:val="18"/>
          <w:szCs w:val="18"/>
        </w:rPr>
        <w:t>en</w:t>
      </w:r>
      <w:r w:rsidRPr="006F3618">
        <w:rPr>
          <w:rFonts w:ascii="Tahoma" w:hAnsi="Tahoma" w:cs="Tahoma"/>
          <w:sz w:val="18"/>
          <w:szCs w:val="18"/>
        </w:rPr>
        <w:t xml:space="preserve"> jaarlijks in het EMP jaarplan gepubliceerd.</w:t>
      </w:r>
    </w:p>
    <w:p w14:paraId="23A997A0" w14:textId="3C2A8887" w:rsidR="00D94684" w:rsidRDefault="00D94684" w:rsidP="008371C6">
      <w:pPr>
        <w:rPr>
          <w:rFonts w:ascii="Tahoma" w:hAnsi="Tahoma" w:cs="Tahoma"/>
          <w:sz w:val="18"/>
          <w:szCs w:val="18"/>
        </w:rPr>
      </w:pPr>
    </w:p>
    <w:p w14:paraId="46C46DBF" w14:textId="52F0D652" w:rsidR="00AA0385" w:rsidRDefault="00AA0385">
      <w:pPr>
        <w:rPr>
          <w:rFonts w:ascii="Tahoma" w:hAnsi="Tahoma" w:cs="Tahoma"/>
          <w:sz w:val="18"/>
          <w:szCs w:val="18"/>
        </w:rPr>
      </w:pPr>
      <w:r>
        <w:rPr>
          <w:rFonts w:ascii="Tahoma" w:hAnsi="Tahoma" w:cs="Tahoma"/>
          <w:sz w:val="18"/>
          <w:szCs w:val="18"/>
        </w:rPr>
        <w:br w:type="page"/>
      </w:r>
    </w:p>
    <w:p w14:paraId="7C5AF8B4" w14:textId="77777777" w:rsidR="00D94684" w:rsidRPr="006F3618" w:rsidRDefault="00D94684" w:rsidP="008371C6">
      <w:pPr>
        <w:rPr>
          <w:rFonts w:ascii="Tahoma" w:hAnsi="Tahoma" w:cs="Tahoma"/>
          <w:sz w:val="18"/>
          <w:szCs w:val="18"/>
        </w:rPr>
      </w:pPr>
    </w:p>
    <w:p w14:paraId="776EF460" w14:textId="095BE669" w:rsidR="009E7770" w:rsidRPr="00D94684" w:rsidRDefault="009E7770" w:rsidP="008371C6">
      <w:pPr>
        <w:rPr>
          <w:rFonts w:ascii="Tahoma" w:hAnsi="Tahoma" w:cs="Tahoma"/>
          <w:sz w:val="18"/>
          <w:szCs w:val="18"/>
        </w:rPr>
      </w:pPr>
      <w:r>
        <w:rPr>
          <w:rFonts w:ascii="Tahoma" w:hAnsi="Tahoma" w:cs="Tahoma"/>
          <w:b/>
          <w:bCs/>
          <w:sz w:val="32"/>
          <w:szCs w:val="32"/>
        </w:rPr>
        <w:t>3</w:t>
      </w:r>
      <w:r w:rsidRPr="00526E43">
        <w:rPr>
          <w:rFonts w:ascii="Tahoma" w:hAnsi="Tahoma" w:cs="Tahoma"/>
          <w:b/>
          <w:bCs/>
          <w:sz w:val="32"/>
          <w:szCs w:val="32"/>
        </w:rPr>
        <w:tab/>
      </w:r>
      <w:proofErr w:type="spellStart"/>
      <w:r>
        <w:rPr>
          <w:rFonts w:ascii="Tahoma" w:hAnsi="Tahoma" w:cs="Tahoma"/>
          <w:b/>
          <w:bCs/>
          <w:sz w:val="32"/>
          <w:szCs w:val="32"/>
        </w:rPr>
        <w:t>Boundary</w:t>
      </w:r>
      <w:proofErr w:type="spellEnd"/>
      <w:r>
        <w:rPr>
          <w:rFonts w:ascii="Tahoma" w:hAnsi="Tahoma" w:cs="Tahoma"/>
          <w:b/>
          <w:bCs/>
          <w:sz w:val="32"/>
          <w:szCs w:val="32"/>
        </w:rPr>
        <w:t>: grenzen en omvang van de organisatie</w:t>
      </w:r>
    </w:p>
    <w:p w14:paraId="7C1E3386" w14:textId="77777777" w:rsidR="0028768C" w:rsidRDefault="0028768C" w:rsidP="008371C6">
      <w:pPr>
        <w:pStyle w:val="Geenafstand"/>
        <w:rPr>
          <w:rFonts w:cs="Tahoma"/>
          <w:szCs w:val="18"/>
        </w:rPr>
      </w:pPr>
    </w:p>
    <w:p w14:paraId="2DAB99A3" w14:textId="70F84045" w:rsidR="0028768C" w:rsidRPr="00526E43" w:rsidRDefault="0028768C" w:rsidP="008371C6">
      <w:pPr>
        <w:pStyle w:val="Default"/>
        <w:rPr>
          <w:rFonts w:ascii="Tahoma" w:hAnsi="Tahoma" w:cs="Tahoma"/>
          <w:b/>
          <w:bCs/>
        </w:rPr>
      </w:pPr>
      <w:r>
        <w:rPr>
          <w:rFonts w:ascii="Tahoma" w:hAnsi="Tahoma" w:cs="Tahoma"/>
          <w:b/>
          <w:bCs/>
        </w:rPr>
        <w:t>3.1</w:t>
      </w:r>
      <w:r w:rsidRPr="00526E43">
        <w:rPr>
          <w:rFonts w:ascii="Tahoma" w:hAnsi="Tahoma" w:cs="Tahoma"/>
          <w:b/>
          <w:bCs/>
        </w:rPr>
        <w:tab/>
      </w:r>
      <w:r>
        <w:rPr>
          <w:rFonts w:ascii="Tahoma" w:hAnsi="Tahoma" w:cs="Tahoma"/>
          <w:b/>
          <w:bCs/>
        </w:rPr>
        <w:t>grenzen</w:t>
      </w:r>
    </w:p>
    <w:p w14:paraId="7481FE21" w14:textId="77777777" w:rsidR="0028768C" w:rsidRPr="002174D4" w:rsidRDefault="0028768C" w:rsidP="008371C6">
      <w:pPr>
        <w:pStyle w:val="Default"/>
        <w:rPr>
          <w:rFonts w:ascii="Tahoma" w:hAnsi="Tahoma" w:cs="Tahoma"/>
          <w:sz w:val="18"/>
          <w:szCs w:val="18"/>
        </w:rPr>
      </w:pPr>
    </w:p>
    <w:p w14:paraId="4CB2A8F7" w14:textId="2EE60212" w:rsidR="000459C1" w:rsidRPr="00066AA8" w:rsidRDefault="000459C1" w:rsidP="008371C6">
      <w:pPr>
        <w:pStyle w:val="Geenafstand"/>
        <w:rPr>
          <w:rFonts w:cs="Tahoma"/>
          <w:szCs w:val="18"/>
        </w:rPr>
      </w:pPr>
      <w:r w:rsidRPr="00066AA8">
        <w:rPr>
          <w:rFonts w:cs="Tahoma"/>
          <w:szCs w:val="18"/>
        </w:rPr>
        <w:t xml:space="preserve">Uitgangspunt voor </w:t>
      </w:r>
      <w:r w:rsidR="00E0273B" w:rsidRPr="00066AA8">
        <w:rPr>
          <w:rFonts w:cs="Tahoma"/>
          <w:szCs w:val="18"/>
        </w:rPr>
        <w:t>De Groenmakers</w:t>
      </w:r>
      <w:r w:rsidRPr="00066AA8">
        <w:rPr>
          <w:rFonts w:cs="Tahoma"/>
          <w:szCs w:val="18"/>
        </w:rPr>
        <w:t xml:space="preserve"> hierbij is dat de betreffende</w:t>
      </w:r>
      <w:r w:rsidR="00793DB5" w:rsidRPr="00066AA8">
        <w:rPr>
          <w:rFonts w:cs="Tahoma"/>
          <w:szCs w:val="18"/>
        </w:rPr>
        <w:t xml:space="preserve"> </w:t>
      </w:r>
      <w:r w:rsidRPr="00066AA8">
        <w:rPr>
          <w:rFonts w:cs="Tahoma"/>
          <w:szCs w:val="18"/>
        </w:rPr>
        <w:t>organisatie onderdelen direct betrokken zijn bij het veroorzaken van de CO</w:t>
      </w:r>
      <w:r w:rsidRPr="00066AA8">
        <w:rPr>
          <w:rFonts w:cs="Tahoma"/>
          <w:szCs w:val="18"/>
          <w:vertAlign w:val="subscript"/>
        </w:rPr>
        <w:t>2</w:t>
      </w:r>
      <w:r w:rsidRPr="00066AA8">
        <w:rPr>
          <w:rFonts w:cs="Tahoma"/>
          <w:szCs w:val="18"/>
        </w:rPr>
        <w:t xml:space="preserve"> emissies en de</w:t>
      </w:r>
      <w:r w:rsidR="001A3D57">
        <w:rPr>
          <w:rFonts w:cs="Tahoma"/>
          <w:szCs w:val="18"/>
        </w:rPr>
        <w:t xml:space="preserve"> </w:t>
      </w:r>
      <w:r w:rsidRPr="00066AA8">
        <w:rPr>
          <w:rFonts w:cs="Tahoma"/>
          <w:szCs w:val="18"/>
        </w:rPr>
        <w:t xml:space="preserve">activiteiten die daar mee gemoeid zijn behoren tot de </w:t>
      </w:r>
      <w:proofErr w:type="spellStart"/>
      <w:r w:rsidRPr="00066AA8">
        <w:rPr>
          <w:rFonts w:cs="Tahoma"/>
          <w:szCs w:val="18"/>
        </w:rPr>
        <w:t>core</w:t>
      </w:r>
      <w:proofErr w:type="spellEnd"/>
      <w:r w:rsidRPr="00066AA8">
        <w:rPr>
          <w:rFonts w:cs="Tahoma"/>
          <w:szCs w:val="18"/>
        </w:rPr>
        <w:t xml:space="preserve"> business. Wij hanteren hierbij de top-down methode vanuit het GHG model. </w:t>
      </w:r>
    </w:p>
    <w:p w14:paraId="60A1FB56" w14:textId="77777777" w:rsidR="000459C1" w:rsidRPr="00066AA8" w:rsidRDefault="000459C1" w:rsidP="008371C6">
      <w:pPr>
        <w:pStyle w:val="Geenafstand"/>
        <w:rPr>
          <w:rFonts w:cs="Tahoma"/>
          <w:szCs w:val="18"/>
        </w:rPr>
      </w:pPr>
    </w:p>
    <w:p w14:paraId="4133FD51" w14:textId="4A263D2A" w:rsidR="003C1D2F" w:rsidRPr="00066AA8" w:rsidRDefault="000459C1" w:rsidP="008371C6">
      <w:pPr>
        <w:pStyle w:val="Geenafstand"/>
        <w:rPr>
          <w:rFonts w:cs="Tahoma"/>
          <w:szCs w:val="18"/>
        </w:rPr>
      </w:pPr>
      <w:r w:rsidRPr="00066AA8">
        <w:rPr>
          <w:rFonts w:cs="Tahoma"/>
          <w:szCs w:val="18"/>
        </w:rPr>
        <w:t xml:space="preserve">Voor de bepaling van de organisatorische grenzen van </w:t>
      </w:r>
      <w:r w:rsidR="00E0273B" w:rsidRPr="00066AA8">
        <w:rPr>
          <w:rFonts w:cs="Tahoma"/>
          <w:szCs w:val="18"/>
        </w:rPr>
        <w:t>De Groenmakers</w:t>
      </w:r>
      <w:r w:rsidR="00EC5925" w:rsidRPr="00066AA8">
        <w:rPr>
          <w:rFonts w:cs="Tahoma"/>
          <w:szCs w:val="18"/>
        </w:rPr>
        <w:t xml:space="preserve"> </w:t>
      </w:r>
      <w:r w:rsidRPr="00066AA8">
        <w:rPr>
          <w:rFonts w:cs="Tahoma"/>
          <w:szCs w:val="18"/>
        </w:rPr>
        <w:t>B.V.</w:t>
      </w:r>
      <w:r w:rsidR="003C1D2F" w:rsidRPr="00066AA8">
        <w:rPr>
          <w:rFonts w:cs="Tahoma"/>
          <w:szCs w:val="18"/>
        </w:rPr>
        <w:t xml:space="preserve"> </w:t>
      </w:r>
      <w:r w:rsidRPr="00066AA8">
        <w:rPr>
          <w:rFonts w:cs="Tahoma"/>
          <w:szCs w:val="18"/>
        </w:rPr>
        <w:t>wordt de</w:t>
      </w:r>
      <w:r w:rsidR="006B698B" w:rsidRPr="00066AA8">
        <w:rPr>
          <w:rFonts w:cs="Tahoma"/>
          <w:szCs w:val="18"/>
        </w:rPr>
        <w:t xml:space="preserve"> ‘</w:t>
      </w:r>
      <w:proofErr w:type="spellStart"/>
      <w:r w:rsidR="006B698B" w:rsidRPr="00066AA8">
        <w:rPr>
          <w:rFonts w:cs="Tahoma"/>
          <w:szCs w:val="18"/>
        </w:rPr>
        <w:t>Operational</w:t>
      </w:r>
      <w:proofErr w:type="spellEnd"/>
      <w:r w:rsidR="006B698B" w:rsidRPr="00066AA8">
        <w:rPr>
          <w:rFonts w:cs="Tahoma"/>
          <w:szCs w:val="18"/>
        </w:rPr>
        <w:t xml:space="preserve"> control’ </w:t>
      </w:r>
      <w:r w:rsidRPr="00066AA8">
        <w:rPr>
          <w:rFonts w:cs="Tahoma"/>
          <w:szCs w:val="18"/>
        </w:rPr>
        <w:t xml:space="preserve">benadering gevolgd. Dit betekent dat </w:t>
      </w:r>
      <w:r w:rsidR="00E0273B" w:rsidRPr="00066AA8">
        <w:rPr>
          <w:rFonts w:cs="Tahoma"/>
          <w:szCs w:val="18"/>
        </w:rPr>
        <w:t>De Groenmakers</w:t>
      </w:r>
      <w:r w:rsidR="00473745">
        <w:rPr>
          <w:rFonts w:cs="Tahoma"/>
          <w:szCs w:val="18"/>
        </w:rPr>
        <w:t xml:space="preserve"> </w:t>
      </w:r>
      <w:r w:rsidRPr="00066AA8">
        <w:rPr>
          <w:rFonts w:cs="Tahoma"/>
          <w:szCs w:val="18"/>
        </w:rPr>
        <w:t xml:space="preserve">de verantwoordelijkheid neemt voor 100 % van de uitstoot van alle bedrijfsonderdelen waar het </w:t>
      </w:r>
      <w:r w:rsidR="00EE34A8" w:rsidRPr="00066AA8">
        <w:rPr>
          <w:rFonts w:cs="Tahoma"/>
          <w:szCs w:val="18"/>
        </w:rPr>
        <w:t>100%</w:t>
      </w:r>
      <w:r w:rsidR="0057344B" w:rsidRPr="00066AA8">
        <w:rPr>
          <w:rFonts w:cs="Tahoma"/>
          <w:szCs w:val="18"/>
        </w:rPr>
        <w:t xml:space="preserve"> van het economisch aandeel in bezit. Voor de uitvoerende bedrijven betekend dit ook 100%</w:t>
      </w:r>
      <w:r w:rsidR="00EE34A8" w:rsidRPr="00066AA8">
        <w:rPr>
          <w:rFonts w:cs="Tahoma"/>
          <w:szCs w:val="18"/>
        </w:rPr>
        <w:t xml:space="preserve"> </w:t>
      </w:r>
      <w:r w:rsidR="0057344B" w:rsidRPr="00066AA8">
        <w:rPr>
          <w:rFonts w:cs="Tahoma"/>
          <w:szCs w:val="18"/>
        </w:rPr>
        <w:t>operationele controle</w:t>
      </w:r>
      <w:r w:rsidRPr="00066AA8">
        <w:rPr>
          <w:rFonts w:cs="Tahoma"/>
          <w:szCs w:val="18"/>
        </w:rPr>
        <w:t>.</w:t>
      </w:r>
    </w:p>
    <w:p w14:paraId="0F172256" w14:textId="77777777" w:rsidR="009E7770" w:rsidRDefault="009E7770" w:rsidP="008371C6">
      <w:pPr>
        <w:pStyle w:val="Geenafstand"/>
        <w:rPr>
          <w:rFonts w:cs="Tahoma"/>
          <w:szCs w:val="18"/>
        </w:rPr>
      </w:pPr>
    </w:p>
    <w:p w14:paraId="0289D58F" w14:textId="118037CD" w:rsidR="003C1D2F" w:rsidRPr="00066AA8" w:rsidRDefault="000459C1" w:rsidP="008371C6">
      <w:pPr>
        <w:pStyle w:val="Geenafstand"/>
        <w:rPr>
          <w:rFonts w:cs="Tahoma"/>
          <w:szCs w:val="18"/>
        </w:rPr>
      </w:pPr>
      <w:r w:rsidRPr="00066AA8">
        <w:rPr>
          <w:rFonts w:cs="Tahoma"/>
          <w:szCs w:val="18"/>
        </w:rPr>
        <w:t xml:space="preserve">Voor het bepalen van de mate van de operationele controle over de verschillende onderdelen, heeft </w:t>
      </w:r>
      <w:r w:rsidR="00E0273B" w:rsidRPr="00066AA8">
        <w:rPr>
          <w:rFonts w:cs="Tahoma"/>
          <w:szCs w:val="18"/>
        </w:rPr>
        <w:t>De Groenmakers</w:t>
      </w:r>
      <w:r w:rsidRPr="00066AA8">
        <w:rPr>
          <w:rFonts w:cs="Tahoma"/>
          <w:szCs w:val="18"/>
        </w:rPr>
        <w:t xml:space="preserve"> de volgende vier criteria gehanteerd: </w:t>
      </w:r>
    </w:p>
    <w:p w14:paraId="7CD28D36" w14:textId="77777777" w:rsidR="003C1D2F" w:rsidRPr="00066AA8" w:rsidRDefault="003C1D2F" w:rsidP="008371C6">
      <w:pPr>
        <w:pStyle w:val="Geenafstand"/>
        <w:rPr>
          <w:rFonts w:cs="Tahoma"/>
          <w:szCs w:val="18"/>
        </w:rPr>
      </w:pPr>
    </w:p>
    <w:p w14:paraId="34804EA6" w14:textId="18D8D23A" w:rsidR="003C1D2F" w:rsidRPr="00066AA8" w:rsidRDefault="009E7770" w:rsidP="008371C6">
      <w:pPr>
        <w:pStyle w:val="Geenafstand"/>
        <w:rPr>
          <w:rFonts w:cs="Tahoma"/>
          <w:szCs w:val="18"/>
        </w:rPr>
      </w:pPr>
      <w:r>
        <w:rPr>
          <w:rFonts w:cs="Tahoma"/>
          <w:szCs w:val="18"/>
        </w:rPr>
        <w:t>-</w:t>
      </w:r>
      <w:r>
        <w:rPr>
          <w:rFonts w:cs="Tahoma"/>
          <w:szCs w:val="18"/>
        </w:rPr>
        <w:tab/>
        <w:t>g</w:t>
      </w:r>
      <w:r w:rsidR="000459C1" w:rsidRPr="00066AA8">
        <w:rPr>
          <w:rFonts w:cs="Tahoma"/>
          <w:szCs w:val="18"/>
        </w:rPr>
        <w:t>een werkmaatschappij (alleen financieel, geen activiteiten dus geen CO</w:t>
      </w:r>
      <w:r w:rsidR="000459C1" w:rsidRPr="00066AA8">
        <w:rPr>
          <w:rFonts w:cs="Tahoma"/>
          <w:szCs w:val="18"/>
          <w:vertAlign w:val="subscript"/>
        </w:rPr>
        <w:t>2</w:t>
      </w:r>
      <w:r w:rsidR="000459C1" w:rsidRPr="00066AA8">
        <w:rPr>
          <w:rFonts w:cs="Tahoma"/>
          <w:szCs w:val="18"/>
        </w:rPr>
        <w:t xml:space="preserve">) </w:t>
      </w:r>
    </w:p>
    <w:p w14:paraId="395614CA" w14:textId="27E2450C" w:rsidR="003C1D2F" w:rsidRPr="00066AA8" w:rsidRDefault="009E7770" w:rsidP="008371C6">
      <w:pPr>
        <w:pStyle w:val="Geenafstand"/>
        <w:rPr>
          <w:rFonts w:cs="Tahoma"/>
          <w:szCs w:val="18"/>
        </w:rPr>
      </w:pPr>
      <w:r>
        <w:rPr>
          <w:rFonts w:cs="Tahoma"/>
          <w:szCs w:val="18"/>
        </w:rPr>
        <w:t>-</w:t>
      </w:r>
      <w:r>
        <w:rPr>
          <w:rFonts w:cs="Tahoma"/>
          <w:szCs w:val="18"/>
        </w:rPr>
        <w:tab/>
        <w:t>g</w:t>
      </w:r>
      <w:r w:rsidR="000459C1" w:rsidRPr="00066AA8">
        <w:rPr>
          <w:rFonts w:cs="Tahoma"/>
          <w:szCs w:val="18"/>
        </w:rPr>
        <w:t>een rechtspersoon (in het kader van IFRS geen rechtspersoon en dus geen controle)</w:t>
      </w:r>
    </w:p>
    <w:p w14:paraId="36686519" w14:textId="007C12DE" w:rsidR="000459C1" w:rsidRPr="00066AA8" w:rsidRDefault="009E7770" w:rsidP="008371C6">
      <w:pPr>
        <w:pStyle w:val="Geenafstand"/>
        <w:rPr>
          <w:rFonts w:cs="Tahoma"/>
          <w:szCs w:val="18"/>
        </w:rPr>
      </w:pPr>
      <w:r>
        <w:rPr>
          <w:rFonts w:cs="Tahoma"/>
          <w:szCs w:val="18"/>
        </w:rPr>
        <w:t>-</w:t>
      </w:r>
      <w:r>
        <w:rPr>
          <w:rFonts w:cs="Tahoma"/>
          <w:szCs w:val="18"/>
        </w:rPr>
        <w:tab/>
        <w:t>g</w:t>
      </w:r>
      <w:r w:rsidR="000459C1" w:rsidRPr="00066AA8">
        <w:rPr>
          <w:rFonts w:cs="Tahoma"/>
          <w:szCs w:val="18"/>
        </w:rPr>
        <w:t>een pe</w:t>
      </w:r>
      <w:r w:rsidR="003C1D2F" w:rsidRPr="00066AA8">
        <w:rPr>
          <w:rFonts w:cs="Tahoma"/>
          <w:szCs w:val="18"/>
        </w:rPr>
        <w:t xml:space="preserve">rsoneel (geen personeel van </w:t>
      </w:r>
      <w:r w:rsidR="00E0273B" w:rsidRPr="00066AA8">
        <w:rPr>
          <w:rFonts w:cs="Tahoma"/>
          <w:szCs w:val="18"/>
        </w:rPr>
        <w:t>De Groenmakers</w:t>
      </w:r>
      <w:r w:rsidR="00EC5925" w:rsidRPr="00066AA8">
        <w:rPr>
          <w:rFonts w:cs="Tahoma"/>
          <w:szCs w:val="18"/>
        </w:rPr>
        <w:t xml:space="preserve"> Bedrijven</w:t>
      </w:r>
      <w:r w:rsidR="000459C1" w:rsidRPr="00066AA8">
        <w:rPr>
          <w:rFonts w:cs="Tahoma"/>
          <w:szCs w:val="18"/>
        </w:rPr>
        <w:t xml:space="preserve"> werkzaam)</w:t>
      </w:r>
    </w:p>
    <w:p w14:paraId="5DFB3025" w14:textId="39FB83B0" w:rsidR="000459C1" w:rsidRPr="00066AA8" w:rsidRDefault="009E7770" w:rsidP="008371C6">
      <w:pPr>
        <w:pStyle w:val="Geenafstand"/>
        <w:rPr>
          <w:rFonts w:cs="Tahoma"/>
          <w:szCs w:val="18"/>
        </w:rPr>
      </w:pPr>
      <w:r>
        <w:rPr>
          <w:rFonts w:cs="Tahoma"/>
          <w:szCs w:val="18"/>
        </w:rPr>
        <w:t>-</w:t>
      </w:r>
      <w:r>
        <w:rPr>
          <w:rFonts w:cs="Tahoma"/>
          <w:szCs w:val="18"/>
        </w:rPr>
        <w:tab/>
        <w:t>g</w:t>
      </w:r>
      <w:r w:rsidR="000459C1" w:rsidRPr="00066AA8">
        <w:rPr>
          <w:rFonts w:cs="Tahoma"/>
          <w:szCs w:val="18"/>
        </w:rPr>
        <w:t xml:space="preserve">een doorslaggevend belang (geen doorslaggevend belang c.q. stem in het genoemde bedrijfsdeel) </w:t>
      </w:r>
    </w:p>
    <w:p w14:paraId="0872E0E6" w14:textId="77777777" w:rsidR="00CB4F6E" w:rsidRPr="00066AA8" w:rsidRDefault="00CB4F6E" w:rsidP="008371C6">
      <w:pPr>
        <w:pStyle w:val="Geenafstand"/>
        <w:rPr>
          <w:rFonts w:cs="Tahoma"/>
          <w:szCs w:val="18"/>
        </w:rPr>
      </w:pPr>
    </w:p>
    <w:p w14:paraId="3A2A88C9" w14:textId="2EEE1E10" w:rsidR="000459C1" w:rsidRPr="00066AA8" w:rsidRDefault="00E0273B" w:rsidP="008371C6">
      <w:pPr>
        <w:pStyle w:val="Geenafstand"/>
        <w:rPr>
          <w:rFonts w:cs="Tahoma"/>
          <w:szCs w:val="18"/>
        </w:rPr>
      </w:pPr>
      <w:r w:rsidRPr="00066AA8">
        <w:rPr>
          <w:rFonts w:cs="Tahoma"/>
          <w:szCs w:val="18"/>
        </w:rPr>
        <w:t>De Groenmakers</w:t>
      </w:r>
      <w:r w:rsidR="00EC5925" w:rsidRPr="00066AA8">
        <w:rPr>
          <w:rFonts w:cs="Tahoma"/>
          <w:szCs w:val="18"/>
        </w:rPr>
        <w:t xml:space="preserve"> </w:t>
      </w:r>
      <w:r w:rsidR="00CB4F6E" w:rsidRPr="00066AA8">
        <w:rPr>
          <w:rFonts w:cs="Tahoma"/>
          <w:szCs w:val="18"/>
        </w:rPr>
        <w:t>kent naast de beheermaatschappij (geen CO</w:t>
      </w:r>
      <w:r w:rsidR="00CB4F6E" w:rsidRPr="00066AA8">
        <w:rPr>
          <w:rFonts w:cs="Tahoma"/>
          <w:szCs w:val="18"/>
          <w:vertAlign w:val="subscript"/>
        </w:rPr>
        <w:t>2</w:t>
      </w:r>
      <w:r w:rsidR="00F21DE8" w:rsidRPr="00066AA8">
        <w:rPr>
          <w:rFonts w:cs="Tahoma"/>
          <w:szCs w:val="18"/>
        </w:rPr>
        <w:t xml:space="preserve">) </w:t>
      </w:r>
      <w:r w:rsidR="006B698B" w:rsidRPr="00066AA8">
        <w:rPr>
          <w:rFonts w:cs="Tahoma"/>
          <w:szCs w:val="18"/>
        </w:rPr>
        <w:t xml:space="preserve"> alleen de werkmaatschappij </w:t>
      </w:r>
      <w:r w:rsidR="004325A3" w:rsidRPr="00066AA8">
        <w:rPr>
          <w:rFonts w:cs="Tahoma"/>
          <w:szCs w:val="18"/>
        </w:rPr>
        <w:t>welke zijn</w:t>
      </w:r>
      <w:r w:rsidR="0004747E" w:rsidRPr="00066AA8">
        <w:rPr>
          <w:rFonts w:cs="Tahoma"/>
          <w:szCs w:val="18"/>
        </w:rPr>
        <w:t xml:space="preserve"> gecommitteerd aan de eisen die worden gesteld door de CO</w:t>
      </w:r>
      <w:r w:rsidR="0004747E" w:rsidRPr="00066AA8">
        <w:rPr>
          <w:rFonts w:cs="Tahoma"/>
          <w:szCs w:val="18"/>
          <w:vertAlign w:val="subscript"/>
        </w:rPr>
        <w:t>2</w:t>
      </w:r>
      <w:r w:rsidR="0004747E" w:rsidRPr="00066AA8">
        <w:rPr>
          <w:rFonts w:cs="Tahoma"/>
          <w:szCs w:val="18"/>
        </w:rPr>
        <w:t>-Prestatieladder van SKAO. Het energie</w:t>
      </w:r>
      <w:r w:rsidR="003B32FA" w:rsidRPr="00066AA8">
        <w:rPr>
          <w:rFonts w:cs="Tahoma"/>
          <w:szCs w:val="18"/>
        </w:rPr>
        <w:t xml:space="preserve"> </w:t>
      </w:r>
      <w:r w:rsidR="0004747E" w:rsidRPr="00066AA8">
        <w:rPr>
          <w:rFonts w:cs="Tahoma"/>
          <w:szCs w:val="18"/>
        </w:rPr>
        <w:t>management</w:t>
      </w:r>
      <w:r w:rsidR="003B32FA" w:rsidRPr="00066AA8">
        <w:rPr>
          <w:rFonts w:cs="Tahoma"/>
          <w:szCs w:val="18"/>
        </w:rPr>
        <w:t xml:space="preserve"> </w:t>
      </w:r>
      <w:r w:rsidR="0004747E" w:rsidRPr="00066AA8">
        <w:rPr>
          <w:rFonts w:cs="Tahoma"/>
          <w:szCs w:val="18"/>
        </w:rPr>
        <w:t xml:space="preserve">systeem geldt voor de gehele </w:t>
      </w:r>
      <w:proofErr w:type="spellStart"/>
      <w:r w:rsidR="0004747E" w:rsidRPr="00066AA8">
        <w:rPr>
          <w:rFonts w:cs="Tahoma"/>
          <w:szCs w:val="18"/>
        </w:rPr>
        <w:t>organisational</w:t>
      </w:r>
      <w:proofErr w:type="spellEnd"/>
      <w:r w:rsidR="0004747E" w:rsidRPr="00066AA8">
        <w:rPr>
          <w:rFonts w:cs="Tahoma"/>
          <w:szCs w:val="18"/>
        </w:rPr>
        <w:t xml:space="preserve"> </w:t>
      </w:r>
      <w:proofErr w:type="spellStart"/>
      <w:r w:rsidR="0004747E" w:rsidRPr="00066AA8">
        <w:rPr>
          <w:rFonts w:cs="Tahoma"/>
          <w:szCs w:val="18"/>
        </w:rPr>
        <w:t>boundary</w:t>
      </w:r>
      <w:proofErr w:type="spellEnd"/>
      <w:r w:rsidR="0004747E" w:rsidRPr="00066AA8">
        <w:rPr>
          <w:rFonts w:cs="Tahoma"/>
          <w:szCs w:val="18"/>
        </w:rPr>
        <w:t xml:space="preserve"> voor zover gelieerd aan de activiteiten in Nederland. </w:t>
      </w:r>
      <w:r w:rsidR="000459C1" w:rsidRPr="00066AA8">
        <w:rPr>
          <w:rFonts w:cs="Tahoma"/>
          <w:szCs w:val="18"/>
        </w:rPr>
        <w:t>De volgende organisatieonderdelen behoren tot de</w:t>
      </w:r>
      <w:r w:rsidR="00F21DE8" w:rsidRPr="00066AA8">
        <w:rPr>
          <w:rFonts w:cs="Tahoma"/>
          <w:szCs w:val="18"/>
        </w:rPr>
        <w:t xml:space="preserve"> </w:t>
      </w:r>
      <w:r w:rsidR="000459C1" w:rsidRPr="00066AA8">
        <w:rPr>
          <w:rFonts w:cs="Tahoma"/>
          <w:szCs w:val="18"/>
        </w:rPr>
        <w:t>organisatorische grens of wel de “</w:t>
      </w:r>
      <w:proofErr w:type="spellStart"/>
      <w:r w:rsidR="000459C1" w:rsidRPr="00066AA8">
        <w:rPr>
          <w:rFonts w:cs="Tahoma"/>
          <w:szCs w:val="18"/>
        </w:rPr>
        <w:t>Organizational</w:t>
      </w:r>
      <w:proofErr w:type="spellEnd"/>
      <w:r w:rsidR="000459C1" w:rsidRPr="00066AA8">
        <w:rPr>
          <w:rFonts w:cs="Tahoma"/>
          <w:szCs w:val="18"/>
        </w:rPr>
        <w:t xml:space="preserve"> </w:t>
      </w:r>
      <w:proofErr w:type="spellStart"/>
      <w:r w:rsidR="000459C1" w:rsidRPr="00066AA8">
        <w:rPr>
          <w:rFonts w:cs="Tahoma"/>
          <w:szCs w:val="18"/>
        </w:rPr>
        <w:t>boundary</w:t>
      </w:r>
      <w:proofErr w:type="spellEnd"/>
      <w:r w:rsidR="000459C1" w:rsidRPr="00066AA8">
        <w:rPr>
          <w:rFonts w:cs="Tahoma"/>
          <w:szCs w:val="18"/>
        </w:rPr>
        <w:t>”.</w:t>
      </w:r>
      <w:r w:rsidR="00D870D0">
        <w:rPr>
          <w:rFonts w:cs="Tahoma"/>
          <w:szCs w:val="18"/>
        </w:rPr>
        <w:t xml:space="preserve"> Zie overzicht 3-a.</w:t>
      </w:r>
    </w:p>
    <w:p w14:paraId="0CCE4776" w14:textId="03498415" w:rsidR="007F1583" w:rsidRDefault="007F1583" w:rsidP="008371C6">
      <w:pPr>
        <w:pStyle w:val="Geenafstand"/>
        <w:rPr>
          <w:rFonts w:cs="Tahoma"/>
          <w:szCs w:val="18"/>
        </w:rPr>
      </w:pPr>
    </w:p>
    <w:tbl>
      <w:tblPr>
        <w:tblStyle w:val="Tabelraster"/>
        <w:tblW w:w="7083" w:type="dxa"/>
        <w:tblInd w:w="96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3"/>
      </w:tblGrid>
      <w:tr w:rsidR="00473745" w:rsidRPr="00C6469E" w14:paraId="39CF5EC4" w14:textId="77777777" w:rsidTr="00AD0304">
        <w:trPr>
          <w:trHeight w:val="227"/>
        </w:trPr>
        <w:tc>
          <w:tcPr>
            <w:tcW w:w="7083" w:type="dxa"/>
            <w:shd w:val="clear" w:color="auto" w:fill="D9D9D9" w:themeFill="background1" w:themeFillShade="D9"/>
          </w:tcPr>
          <w:p w14:paraId="1650EE37" w14:textId="68F7F330" w:rsidR="00473745" w:rsidRPr="00C6469E" w:rsidRDefault="00473745" w:rsidP="008371C6">
            <w:pPr>
              <w:autoSpaceDE w:val="0"/>
              <w:autoSpaceDN w:val="0"/>
              <w:adjustRightInd w:val="0"/>
              <w:rPr>
                <w:rFonts w:ascii="Tahoma" w:hAnsi="Tahoma" w:cs="Tahoma"/>
                <w:b/>
                <w:bCs/>
                <w:sz w:val="14"/>
                <w:szCs w:val="14"/>
              </w:rPr>
            </w:pPr>
            <w:r w:rsidRPr="00C6469E">
              <w:rPr>
                <w:rFonts w:ascii="Tahoma" w:hAnsi="Tahoma" w:cs="Tahoma"/>
                <w:b/>
                <w:bCs/>
                <w:sz w:val="14"/>
                <w:szCs w:val="14"/>
              </w:rPr>
              <w:t xml:space="preserve">Overzicht </w:t>
            </w:r>
            <w:r>
              <w:rPr>
                <w:rFonts w:ascii="Tahoma" w:hAnsi="Tahoma" w:cs="Tahoma"/>
                <w:b/>
                <w:bCs/>
                <w:sz w:val="14"/>
                <w:szCs w:val="14"/>
              </w:rPr>
              <w:t>3-a</w:t>
            </w:r>
            <w:r w:rsidRPr="00C6469E">
              <w:rPr>
                <w:rFonts w:ascii="Tahoma" w:hAnsi="Tahoma" w:cs="Tahoma"/>
                <w:b/>
                <w:bCs/>
                <w:sz w:val="14"/>
                <w:szCs w:val="14"/>
              </w:rPr>
              <w:t xml:space="preserve">: </w:t>
            </w:r>
            <w:proofErr w:type="spellStart"/>
            <w:r>
              <w:rPr>
                <w:rFonts w:ascii="Tahoma" w:hAnsi="Tahoma" w:cs="Tahoma"/>
                <w:b/>
                <w:bCs/>
                <w:sz w:val="14"/>
                <w:szCs w:val="14"/>
              </w:rPr>
              <w:t>boundary</w:t>
            </w:r>
            <w:proofErr w:type="spellEnd"/>
            <w:r>
              <w:rPr>
                <w:rFonts w:ascii="Tahoma" w:hAnsi="Tahoma" w:cs="Tahoma"/>
                <w:b/>
                <w:bCs/>
                <w:sz w:val="14"/>
                <w:szCs w:val="14"/>
              </w:rPr>
              <w:t>-schema</w:t>
            </w:r>
          </w:p>
        </w:tc>
      </w:tr>
      <w:tr w:rsidR="00473745" w:rsidRPr="00C6469E" w14:paraId="5A712D6B" w14:textId="77777777" w:rsidTr="004D3E95">
        <w:trPr>
          <w:trHeight w:val="1745"/>
        </w:trPr>
        <w:tc>
          <w:tcPr>
            <w:tcW w:w="7083" w:type="dxa"/>
          </w:tcPr>
          <w:p w14:paraId="6373542D" w14:textId="3BE3C2C7" w:rsidR="00473745" w:rsidRPr="00C6469E" w:rsidRDefault="004D3E95" w:rsidP="008371C6">
            <w:pPr>
              <w:autoSpaceDE w:val="0"/>
              <w:autoSpaceDN w:val="0"/>
              <w:adjustRightInd w:val="0"/>
              <w:rPr>
                <w:rFonts w:ascii="Tahoma" w:hAnsi="Tahoma" w:cs="Tahoma"/>
                <w:sz w:val="14"/>
                <w:szCs w:val="14"/>
              </w:rPr>
            </w:pPr>
            <w:r>
              <w:rPr>
                <w:rFonts w:ascii="Tahoma" w:hAnsi="Tahoma" w:cs="Tahoma"/>
                <w:noProof/>
                <w:sz w:val="14"/>
                <w:szCs w:val="14"/>
              </w:rPr>
              <w:drawing>
                <wp:anchor distT="0" distB="0" distL="114300" distR="114300" simplePos="0" relativeHeight="251678208" behindDoc="0" locked="0" layoutInCell="1" allowOverlap="1" wp14:anchorId="1A9F5355" wp14:editId="1DA1F610">
                  <wp:simplePos x="0" y="0"/>
                  <wp:positionH relativeFrom="column">
                    <wp:posOffset>27940</wp:posOffset>
                  </wp:positionH>
                  <wp:positionV relativeFrom="paragraph">
                    <wp:posOffset>125095</wp:posOffset>
                  </wp:positionV>
                  <wp:extent cx="4236720" cy="907415"/>
                  <wp:effectExtent l="0" t="0" r="0" b="698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6720" cy="9074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4D5A957" w14:textId="77777777" w:rsidR="001945AA" w:rsidRPr="00066AA8" w:rsidRDefault="001945AA" w:rsidP="008371C6">
      <w:pPr>
        <w:pStyle w:val="Geenafstand"/>
        <w:rPr>
          <w:rFonts w:cs="Tahoma"/>
          <w:szCs w:val="18"/>
        </w:rPr>
      </w:pPr>
    </w:p>
    <w:p w14:paraId="258DD2D1" w14:textId="77777777" w:rsidR="005C7D20" w:rsidRDefault="005C7D20" w:rsidP="008371C6">
      <w:pPr>
        <w:pStyle w:val="Geenafstand"/>
        <w:rPr>
          <w:rFonts w:cs="Tahoma"/>
          <w:szCs w:val="18"/>
        </w:rPr>
      </w:pPr>
    </w:p>
    <w:p w14:paraId="4AD52DBF" w14:textId="77777777" w:rsidR="006B3E21" w:rsidRDefault="006B3E21" w:rsidP="008371C6">
      <w:pPr>
        <w:pStyle w:val="Geenafstand"/>
        <w:rPr>
          <w:rFonts w:cs="Tahoma"/>
          <w:szCs w:val="18"/>
        </w:rPr>
      </w:pPr>
    </w:p>
    <w:p w14:paraId="23CE5DA7" w14:textId="4665CF79" w:rsidR="003B32FA" w:rsidRPr="00066AA8" w:rsidRDefault="003B32FA" w:rsidP="008371C6">
      <w:pPr>
        <w:pStyle w:val="Geenafstand"/>
        <w:rPr>
          <w:rFonts w:cs="Tahoma"/>
          <w:szCs w:val="18"/>
        </w:rPr>
      </w:pPr>
      <w:r w:rsidRPr="00066AA8">
        <w:rPr>
          <w:rFonts w:cs="Tahoma"/>
          <w:szCs w:val="18"/>
        </w:rPr>
        <w:t>De beheermaatschappij</w:t>
      </w:r>
      <w:r w:rsidR="006B698B" w:rsidRPr="00066AA8">
        <w:rPr>
          <w:rFonts w:cs="Tahoma"/>
          <w:szCs w:val="18"/>
        </w:rPr>
        <w:t xml:space="preserve"> voert</w:t>
      </w:r>
      <w:r w:rsidRPr="00066AA8">
        <w:rPr>
          <w:rFonts w:cs="Tahoma"/>
          <w:szCs w:val="18"/>
        </w:rPr>
        <w:t xml:space="preserve"> geen werkzaamheden uit en </w:t>
      </w:r>
      <w:r w:rsidR="006B698B" w:rsidRPr="00066AA8">
        <w:rPr>
          <w:rFonts w:cs="Tahoma"/>
          <w:szCs w:val="18"/>
        </w:rPr>
        <w:t>is</w:t>
      </w:r>
      <w:r w:rsidRPr="00066AA8">
        <w:rPr>
          <w:rFonts w:cs="Tahoma"/>
          <w:szCs w:val="18"/>
        </w:rPr>
        <w:t xml:space="preserve"> opgericht om de aandelen te beheren.</w:t>
      </w:r>
    </w:p>
    <w:p w14:paraId="5A3BDBA5" w14:textId="77777777" w:rsidR="005D470A" w:rsidRDefault="005D470A" w:rsidP="008371C6">
      <w:pPr>
        <w:pStyle w:val="Geenafstand"/>
        <w:rPr>
          <w:rFonts w:cs="Tahoma"/>
          <w:szCs w:val="18"/>
        </w:rPr>
      </w:pPr>
    </w:p>
    <w:p w14:paraId="3EEB8A7D" w14:textId="78CD49E0" w:rsidR="0029314C" w:rsidRPr="00066AA8" w:rsidRDefault="00E0273B" w:rsidP="008371C6">
      <w:pPr>
        <w:pStyle w:val="Geenafstand"/>
        <w:rPr>
          <w:rFonts w:cs="Tahoma"/>
          <w:szCs w:val="18"/>
        </w:rPr>
      </w:pPr>
      <w:r w:rsidRPr="00066AA8">
        <w:rPr>
          <w:rFonts w:cs="Tahoma"/>
          <w:szCs w:val="18"/>
        </w:rPr>
        <w:t>De Groenmakers</w:t>
      </w:r>
      <w:r w:rsidR="000C757D" w:rsidRPr="00066AA8">
        <w:rPr>
          <w:rFonts w:cs="Tahoma"/>
          <w:szCs w:val="18"/>
        </w:rPr>
        <w:t xml:space="preserve"> </w:t>
      </w:r>
      <w:r w:rsidR="0029314C" w:rsidRPr="00066AA8">
        <w:rPr>
          <w:rFonts w:cs="Tahoma"/>
          <w:szCs w:val="18"/>
        </w:rPr>
        <w:t xml:space="preserve">kent </w:t>
      </w:r>
      <w:r w:rsidR="00487BCD" w:rsidRPr="00066AA8">
        <w:rPr>
          <w:rFonts w:cs="Tahoma"/>
          <w:szCs w:val="18"/>
        </w:rPr>
        <w:t xml:space="preserve">verder </w:t>
      </w:r>
      <w:r w:rsidR="0029314C" w:rsidRPr="00066AA8">
        <w:rPr>
          <w:rFonts w:cs="Tahoma"/>
          <w:szCs w:val="18"/>
        </w:rPr>
        <w:t>geen andere bedrijven</w:t>
      </w:r>
      <w:r w:rsidR="000E08F0" w:rsidRPr="00066AA8">
        <w:rPr>
          <w:rFonts w:cs="Tahoma"/>
          <w:szCs w:val="18"/>
        </w:rPr>
        <w:t xml:space="preserve"> </w:t>
      </w:r>
      <w:r w:rsidR="00E01914" w:rsidRPr="00066AA8">
        <w:rPr>
          <w:rFonts w:cs="Tahoma"/>
          <w:szCs w:val="18"/>
        </w:rPr>
        <w:t>in</w:t>
      </w:r>
      <w:r w:rsidR="000E08F0" w:rsidRPr="00066AA8">
        <w:rPr>
          <w:rFonts w:cs="Tahoma"/>
          <w:szCs w:val="18"/>
        </w:rPr>
        <w:t xml:space="preserve"> </w:t>
      </w:r>
      <w:r w:rsidR="00E01914" w:rsidRPr="00066AA8">
        <w:rPr>
          <w:rFonts w:cs="Tahoma"/>
          <w:szCs w:val="18"/>
        </w:rPr>
        <w:t xml:space="preserve">de </w:t>
      </w:r>
      <w:proofErr w:type="spellStart"/>
      <w:r w:rsidR="00E01914" w:rsidRPr="00066AA8">
        <w:rPr>
          <w:rFonts w:cs="Tahoma"/>
          <w:szCs w:val="18"/>
        </w:rPr>
        <w:t>boundary</w:t>
      </w:r>
      <w:proofErr w:type="spellEnd"/>
      <w:r w:rsidR="00E01914" w:rsidRPr="00066AA8">
        <w:rPr>
          <w:rFonts w:cs="Tahoma"/>
          <w:szCs w:val="18"/>
        </w:rPr>
        <w:t xml:space="preserve"> </w:t>
      </w:r>
      <w:r w:rsidR="0029314C" w:rsidRPr="00066AA8">
        <w:rPr>
          <w:rFonts w:cs="Tahoma"/>
          <w:szCs w:val="18"/>
        </w:rPr>
        <w:t xml:space="preserve">waarin de activiteiten uitgevoerd </w:t>
      </w:r>
      <w:r w:rsidR="000E08F0" w:rsidRPr="00066AA8">
        <w:rPr>
          <w:rFonts w:cs="Tahoma"/>
          <w:szCs w:val="18"/>
        </w:rPr>
        <w:t>w</w:t>
      </w:r>
      <w:r w:rsidR="0029314C" w:rsidRPr="00066AA8">
        <w:rPr>
          <w:rFonts w:cs="Tahoma"/>
          <w:szCs w:val="18"/>
        </w:rPr>
        <w:t xml:space="preserve">orden. </w:t>
      </w:r>
      <w:r w:rsidR="00793DB5" w:rsidRPr="00066AA8">
        <w:rPr>
          <w:rFonts w:cs="Tahoma"/>
          <w:szCs w:val="18"/>
        </w:rPr>
        <w:t>De holding is opgericht om de ‘Financial control’ op Beheer</w:t>
      </w:r>
      <w:r w:rsidR="009612FD" w:rsidRPr="00066AA8">
        <w:rPr>
          <w:rFonts w:cs="Tahoma"/>
          <w:szCs w:val="18"/>
        </w:rPr>
        <w:t xml:space="preserve"> (aandelenhouder)</w:t>
      </w:r>
      <w:r w:rsidR="00793DB5" w:rsidRPr="00066AA8">
        <w:rPr>
          <w:rFonts w:cs="Tahoma"/>
          <w:szCs w:val="18"/>
        </w:rPr>
        <w:t xml:space="preserve"> en de werkmaatschapp</w:t>
      </w:r>
      <w:r w:rsidR="009612FD" w:rsidRPr="00066AA8">
        <w:rPr>
          <w:rFonts w:cs="Tahoma"/>
          <w:szCs w:val="18"/>
        </w:rPr>
        <w:t xml:space="preserve">ijen uit te voeren en heeft </w:t>
      </w:r>
      <w:r w:rsidR="00793DB5" w:rsidRPr="00066AA8">
        <w:rPr>
          <w:rFonts w:cs="Tahoma"/>
          <w:szCs w:val="18"/>
        </w:rPr>
        <w:t xml:space="preserve">geen </w:t>
      </w:r>
      <w:r w:rsidR="00437193" w:rsidRPr="00066AA8">
        <w:rPr>
          <w:rFonts w:cs="Tahoma"/>
          <w:szCs w:val="18"/>
        </w:rPr>
        <w:t>doorslaggevend belang in de werkmaatschappijen</w:t>
      </w:r>
      <w:r w:rsidR="00793DB5" w:rsidRPr="00066AA8">
        <w:rPr>
          <w:rFonts w:cs="Tahoma"/>
          <w:szCs w:val="18"/>
        </w:rPr>
        <w:t>.</w:t>
      </w:r>
    </w:p>
    <w:p w14:paraId="6D2CA770" w14:textId="22B01A82" w:rsidR="006B698B" w:rsidRDefault="006B698B" w:rsidP="008371C6">
      <w:pPr>
        <w:pStyle w:val="Geenafstand"/>
        <w:rPr>
          <w:rFonts w:cs="Tahoma"/>
          <w:szCs w:val="18"/>
        </w:rPr>
      </w:pPr>
    </w:p>
    <w:p w14:paraId="76E192C3" w14:textId="77777777" w:rsidR="0028768C" w:rsidRDefault="0028768C" w:rsidP="008371C6">
      <w:pPr>
        <w:pStyle w:val="Geenafstand"/>
        <w:rPr>
          <w:rFonts w:cs="Tahoma"/>
          <w:szCs w:val="18"/>
        </w:rPr>
      </w:pPr>
    </w:p>
    <w:p w14:paraId="46C83E9F" w14:textId="7E18E592" w:rsidR="0028768C" w:rsidRPr="00526E43" w:rsidRDefault="0028768C" w:rsidP="008371C6">
      <w:pPr>
        <w:pStyle w:val="Default"/>
        <w:rPr>
          <w:rFonts w:ascii="Tahoma" w:hAnsi="Tahoma" w:cs="Tahoma"/>
          <w:b/>
          <w:bCs/>
        </w:rPr>
      </w:pPr>
      <w:r>
        <w:rPr>
          <w:rFonts w:ascii="Tahoma" w:hAnsi="Tahoma" w:cs="Tahoma"/>
          <w:b/>
          <w:bCs/>
        </w:rPr>
        <w:t>3.2</w:t>
      </w:r>
      <w:r w:rsidRPr="00526E43">
        <w:rPr>
          <w:rFonts w:ascii="Tahoma" w:hAnsi="Tahoma" w:cs="Tahoma"/>
          <w:b/>
          <w:bCs/>
        </w:rPr>
        <w:tab/>
      </w:r>
      <w:r>
        <w:rPr>
          <w:rFonts w:ascii="Tahoma" w:hAnsi="Tahoma" w:cs="Tahoma"/>
          <w:b/>
          <w:bCs/>
        </w:rPr>
        <w:t>omvang</w:t>
      </w:r>
    </w:p>
    <w:p w14:paraId="58F5A546" w14:textId="3D1C3EFF" w:rsidR="005D470A" w:rsidRDefault="005D470A" w:rsidP="008371C6">
      <w:pPr>
        <w:pStyle w:val="Geenafstand"/>
        <w:rPr>
          <w:rFonts w:cs="Tahoma"/>
          <w:szCs w:val="18"/>
        </w:rPr>
      </w:pPr>
    </w:p>
    <w:p w14:paraId="6A61EBE9" w14:textId="1ECEDCDA" w:rsidR="005D470A" w:rsidRDefault="0028768C" w:rsidP="008371C6">
      <w:pPr>
        <w:pStyle w:val="Geenafstand"/>
        <w:rPr>
          <w:rFonts w:cs="Tahoma"/>
          <w:szCs w:val="18"/>
        </w:rPr>
      </w:pPr>
      <w:r>
        <w:rPr>
          <w:rFonts w:cs="Tahoma"/>
          <w:szCs w:val="18"/>
        </w:rPr>
        <w:t>De bedrijfsomvang in relatie tot de omvang van de CO</w:t>
      </w:r>
      <w:r w:rsidRPr="0028768C">
        <w:rPr>
          <w:rFonts w:cs="Tahoma"/>
          <w:szCs w:val="18"/>
          <w:vertAlign w:val="subscript"/>
        </w:rPr>
        <w:t>2</w:t>
      </w:r>
      <w:r>
        <w:rPr>
          <w:rFonts w:cs="Tahoma"/>
          <w:szCs w:val="18"/>
        </w:rPr>
        <w:t>-uitstoot is omschreven in overzicht 3-b.</w:t>
      </w:r>
    </w:p>
    <w:p w14:paraId="4127A1DE" w14:textId="77777777" w:rsidR="0028768C" w:rsidRDefault="0028768C" w:rsidP="008371C6">
      <w:pPr>
        <w:pStyle w:val="Geenafstand"/>
        <w:rPr>
          <w:rFonts w:cs="Tahoma"/>
          <w:szCs w:val="18"/>
        </w:rPr>
      </w:pP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7"/>
        <w:gridCol w:w="1240"/>
        <w:gridCol w:w="709"/>
        <w:gridCol w:w="1392"/>
        <w:gridCol w:w="1529"/>
        <w:gridCol w:w="1114"/>
        <w:gridCol w:w="2478"/>
      </w:tblGrid>
      <w:tr w:rsidR="0028768C" w:rsidRPr="00F173AA" w14:paraId="5E8DC237" w14:textId="77777777" w:rsidTr="00AD0304">
        <w:trPr>
          <w:trHeight w:val="207"/>
        </w:trPr>
        <w:tc>
          <w:tcPr>
            <w:tcW w:w="9519" w:type="dxa"/>
            <w:gridSpan w:val="7"/>
            <w:shd w:val="clear" w:color="auto" w:fill="D9D9D9" w:themeFill="background1" w:themeFillShade="D9"/>
          </w:tcPr>
          <w:p w14:paraId="2879AA7A" w14:textId="0E71F879" w:rsidR="0028768C" w:rsidRPr="00F173AA" w:rsidRDefault="0028768C" w:rsidP="008371C6">
            <w:pPr>
              <w:autoSpaceDE w:val="0"/>
              <w:autoSpaceDN w:val="0"/>
              <w:adjustRightInd w:val="0"/>
              <w:rPr>
                <w:rFonts w:ascii="Tahoma" w:hAnsi="Tahoma" w:cs="Tahoma"/>
                <w:b/>
                <w:bCs/>
                <w:sz w:val="14"/>
                <w:szCs w:val="14"/>
              </w:rPr>
            </w:pPr>
            <w:r w:rsidRPr="00F173AA">
              <w:rPr>
                <w:rFonts w:ascii="Tahoma" w:hAnsi="Tahoma" w:cs="Tahoma"/>
                <w:b/>
                <w:bCs/>
                <w:sz w:val="14"/>
                <w:szCs w:val="14"/>
              </w:rPr>
              <w:t>Overzicht 3-b: omvang</w:t>
            </w:r>
            <w:r w:rsidR="00F173AA" w:rsidRPr="00F173AA">
              <w:rPr>
                <w:rFonts w:ascii="Tahoma" w:hAnsi="Tahoma" w:cs="Tahoma"/>
                <w:b/>
                <w:bCs/>
                <w:sz w:val="14"/>
                <w:szCs w:val="14"/>
              </w:rPr>
              <w:t xml:space="preserve"> </w:t>
            </w:r>
          </w:p>
        </w:tc>
      </w:tr>
      <w:tr w:rsidR="0028768C" w:rsidRPr="00F173AA" w14:paraId="37BF8D9B" w14:textId="77777777" w:rsidTr="00F173AA">
        <w:trPr>
          <w:trHeight w:val="207"/>
        </w:trPr>
        <w:tc>
          <w:tcPr>
            <w:tcW w:w="1057" w:type="dxa"/>
            <w:shd w:val="clear" w:color="auto" w:fill="D9D9D9" w:themeFill="background1" w:themeFillShade="D9"/>
          </w:tcPr>
          <w:p w14:paraId="7F60A526" w14:textId="5A66F5EF" w:rsidR="0028768C" w:rsidRPr="00F173AA" w:rsidRDefault="0028768C" w:rsidP="008371C6">
            <w:pPr>
              <w:autoSpaceDE w:val="0"/>
              <w:autoSpaceDN w:val="0"/>
              <w:adjustRightInd w:val="0"/>
              <w:jc w:val="center"/>
              <w:rPr>
                <w:rFonts w:ascii="Tahoma" w:hAnsi="Tahoma" w:cs="Tahoma"/>
                <w:sz w:val="14"/>
                <w:szCs w:val="14"/>
              </w:rPr>
            </w:pPr>
            <w:r w:rsidRPr="00F173AA">
              <w:rPr>
                <w:rFonts w:ascii="Tahoma" w:hAnsi="Tahoma" w:cs="Tahoma"/>
                <w:sz w:val="14"/>
                <w:szCs w:val="14"/>
              </w:rPr>
              <w:t xml:space="preserve">Jaar </w:t>
            </w:r>
          </w:p>
        </w:tc>
        <w:tc>
          <w:tcPr>
            <w:tcW w:w="1949" w:type="dxa"/>
            <w:gridSpan w:val="2"/>
            <w:shd w:val="clear" w:color="auto" w:fill="D9D9D9" w:themeFill="background1" w:themeFillShade="D9"/>
          </w:tcPr>
          <w:p w14:paraId="39AC9598" w14:textId="06A1DF2C" w:rsidR="0028768C" w:rsidRPr="00F173AA" w:rsidRDefault="0028768C" w:rsidP="008371C6">
            <w:pPr>
              <w:autoSpaceDE w:val="0"/>
              <w:autoSpaceDN w:val="0"/>
              <w:adjustRightInd w:val="0"/>
              <w:jc w:val="center"/>
              <w:rPr>
                <w:rFonts w:ascii="Tahoma" w:hAnsi="Tahoma" w:cs="Tahoma"/>
                <w:sz w:val="14"/>
                <w:szCs w:val="14"/>
              </w:rPr>
            </w:pPr>
            <w:r w:rsidRPr="00F173AA">
              <w:rPr>
                <w:rFonts w:ascii="Tahoma" w:hAnsi="Tahoma" w:cs="Tahoma"/>
                <w:sz w:val="14"/>
                <w:szCs w:val="14"/>
              </w:rPr>
              <w:t>Editie verslaglegging</w:t>
            </w:r>
          </w:p>
        </w:tc>
        <w:tc>
          <w:tcPr>
            <w:tcW w:w="1392" w:type="dxa"/>
            <w:shd w:val="clear" w:color="auto" w:fill="D9D9D9" w:themeFill="background1" w:themeFillShade="D9"/>
          </w:tcPr>
          <w:p w14:paraId="2CF3CC8D" w14:textId="4F3E9275" w:rsidR="0028768C" w:rsidRPr="00F173AA" w:rsidRDefault="0028768C" w:rsidP="008371C6">
            <w:pPr>
              <w:autoSpaceDE w:val="0"/>
              <w:autoSpaceDN w:val="0"/>
              <w:adjustRightInd w:val="0"/>
              <w:jc w:val="center"/>
              <w:rPr>
                <w:rFonts w:ascii="Tahoma" w:hAnsi="Tahoma" w:cs="Tahoma"/>
                <w:sz w:val="14"/>
                <w:szCs w:val="14"/>
              </w:rPr>
            </w:pPr>
            <w:r w:rsidRPr="00F173AA">
              <w:rPr>
                <w:rFonts w:ascii="Tahoma" w:hAnsi="Tahoma" w:cs="Tahoma"/>
                <w:sz w:val="14"/>
                <w:szCs w:val="14"/>
              </w:rPr>
              <w:t xml:space="preserve">Kantoren </w:t>
            </w:r>
          </w:p>
        </w:tc>
        <w:tc>
          <w:tcPr>
            <w:tcW w:w="1529" w:type="dxa"/>
            <w:shd w:val="clear" w:color="auto" w:fill="D9D9D9" w:themeFill="background1" w:themeFillShade="D9"/>
          </w:tcPr>
          <w:p w14:paraId="1FFAF905" w14:textId="1226348A" w:rsidR="0028768C" w:rsidRPr="00F173AA" w:rsidRDefault="0028768C" w:rsidP="008371C6">
            <w:pPr>
              <w:autoSpaceDE w:val="0"/>
              <w:autoSpaceDN w:val="0"/>
              <w:adjustRightInd w:val="0"/>
              <w:jc w:val="center"/>
              <w:rPr>
                <w:rFonts w:ascii="Tahoma" w:hAnsi="Tahoma" w:cs="Tahoma"/>
                <w:sz w:val="14"/>
                <w:szCs w:val="14"/>
              </w:rPr>
            </w:pPr>
            <w:r w:rsidRPr="00F173AA">
              <w:rPr>
                <w:rFonts w:ascii="Tahoma" w:hAnsi="Tahoma" w:cs="Tahoma"/>
                <w:sz w:val="14"/>
                <w:szCs w:val="14"/>
              </w:rPr>
              <w:t xml:space="preserve">Projecten </w:t>
            </w:r>
          </w:p>
        </w:tc>
        <w:tc>
          <w:tcPr>
            <w:tcW w:w="1114" w:type="dxa"/>
            <w:shd w:val="clear" w:color="auto" w:fill="D9D9D9" w:themeFill="background1" w:themeFillShade="D9"/>
          </w:tcPr>
          <w:p w14:paraId="7A2FE657" w14:textId="4361477F" w:rsidR="0028768C" w:rsidRPr="00F173AA" w:rsidRDefault="0028768C" w:rsidP="008371C6">
            <w:pPr>
              <w:autoSpaceDE w:val="0"/>
              <w:autoSpaceDN w:val="0"/>
              <w:adjustRightInd w:val="0"/>
              <w:jc w:val="center"/>
              <w:rPr>
                <w:rFonts w:ascii="Tahoma" w:hAnsi="Tahoma" w:cs="Tahoma"/>
                <w:sz w:val="14"/>
                <w:szCs w:val="14"/>
              </w:rPr>
            </w:pPr>
            <w:r w:rsidRPr="00F173AA">
              <w:rPr>
                <w:rFonts w:ascii="Tahoma" w:hAnsi="Tahoma" w:cs="Tahoma"/>
                <w:sz w:val="14"/>
                <w:szCs w:val="14"/>
              </w:rPr>
              <w:t xml:space="preserve">Totaal </w:t>
            </w:r>
          </w:p>
        </w:tc>
        <w:tc>
          <w:tcPr>
            <w:tcW w:w="2478" w:type="dxa"/>
            <w:shd w:val="clear" w:color="auto" w:fill="D9D9D9" w:themeFill="background1" w:themeFillShade="D9"/>
          </w:tcPr>
          <w:p w14:paraId="32E0BB6E" w14:textId="77777777" w:rsidR="00F173AA" w:rsidRPr="00F173AA" w:rsidRDefault="005C3C54" w:rsidP="008371C6">
            <w:pPr>
              <w:autoSpaceDE w:val="0"/>
              <w:autoSpaceDN w:val="0"/>
              <w:adjustRightInd w:val="0"/>
              <w:jc w:val="center"/>
              <w:rPr>
                <w:rFonts w:ascii="Tahoma" w:hAnsi="Tahoma" w:cs="Tahoma"/>
                <w:sz w:val="14"/>
                <w:szCs w:val="14"/>
              </w:rPr>
            </w:pPr>
            <w:r w:rsidRPr="00F173AA">
              <w:rPr>
                <w:rFonts w:ascii="Tahoma" w:hAnsi="Tahoma" w:cs="Tahoma"/>
                <w:sz w:val="14"/>
                <w:szCs w:val="14"/>
              </w:rPr>
              <w:t xml:space="preserve">Formaat organisatie </w:t>
            </w:r>
          </w:p>
          <w:p w14:paraId="1AA49A48" w14:textId="2FEEAE6C" w:rsidR="0028768C" w:rsidRPr="00F173AA" w:rsidRDefault="00F173AA" w:rsidP="008371C6">
            <w:pPr>
              <w:autoSpaceDE w:val="0"/>
              <w:autoSpaceDN w:val="0"/>
              <w:adjustRightInd w:val="0"/>
              <w:jc w:val="center"/>
              <w:rPr>
                <w:rFonts w:ascii="Tahoma" w:hAnsi="Tahoma" w:cs="Tahoma"/>
                <w:sz w:val="14"/>
                <w:szCs w:val="14"/>
                <w:vertAlign w:val="superscript"/>
              </w:rPr>
            </w:pPr>
            <w:r w:rsidRPr="00F173AA">
              <w:rPr>
                <w:rFonts w:ascii="Tahoma" w:hAnsi="Tahoma" w:cs="Tahoma"/>
                <w:sz w:val="14"/>
                <w:szCs w:val="14"/>
                <w:vertAlign w:val="superscript"/>
              </w:rPr>
              <w:t>(conform tabel 4.1 handboek CO2-ladder)</w:t>
            </w:r>
          </w:p>
        </w:tc>
      </w:tr>
      <w:tr w:rsidR="00926961" w:rsidRPr="00F173AA" w14:paraId="666B8F87" w14:textId="77777777" w:rsidTr="00F173AA">
        <w:trPr>
          <w:trHeight w:val="200"/>
        </w:trPr>
        <w:tc>
          <w:tcPr>
            <w:tcW w:w="1057" w:type="dxa"/>
          </w:tcPr>
          <w:p w14:paraId="6F237712" w14:textId="171D6956" w:rsidR="00926961" w:rsidRPr="00F173AA" w:rsidRDefault="00926961" w:rsidP="008371C6">
            <w:pPr>
              <w:autoSpaceDE w:val="0"/>
              <w:autoSpaceDN w:val="0"/>
              <w:adjustRightInd w:val="0"/>
              <w:jc w:val="center"/>
              <w:rPr>
                <w:rFonts w:ascii="Tahoma" w:hAnsi="Tahoma" w:cs="Tahoma"/>
                <w:sz w:val="14"/>
                <w:szCs w:val="14"/>
              </w:rPr>
            </w:pPr>
            <w:r>
              <w:rPr>
                <w:rFonts w:ascii="Tahoma" w:hAnsi="Tahoma" w:cs="Tahoma"/>
                <w:sz w:val="14"/>
                <w:szCs w:val="14"/>
              </w:rPr>
              <w:t>2022</w:t>
            </w:r>
          </w:p>
        </w:tc>
        <w:tc>
          <w:tcPr>
            <w:tcW w:w="1949" w:type="dxa"/>
            <w:gridSpan w:val="2"/>
          </w:tcPr>
          <w:p w14:paraId="3E9BF276" w14:textId="4A90AA54" w:rsidR="00926961" w:rsidRPr="00F173AA" w:rsidRDefault="00926961" w:rsidP="008371C6">
            <w:pPr>
              <w:autoSpaceDE w:val="0"/>
              <w:autoSpaceDN w:val="0"/>
              <w:adjustRightInd w:val="0"/>
              <w:jc w:val="center"/>
              <w:rPr>
                <w:rFonts w:ascii="Tahoma" w:hAnsi="Tahoma" w:cs="Tahoma"/>
                <w:sz w:val="14"/>
                <w:szCs w:val="14"/>
              </w:rPr>
            </w:pPr>
            <w:r w:rsidRPr="00F173AA">
              <w:rPr>
                <w:rFonts w:ascii="Tahoma" w:hAnsi="Tahoma" w:cs="Tahoma"/>
                <w:sz w:val="14"/>
                <w:szCs w:val="14"/>
              </w:rPr>
              <w:t xml:space="preserve">Eindejaar  </w:t>
            </w:r>
          </w:p>
        </w:tc>
        <w:tc>
          <w:tcPr>
            <w:tcW w:w="1392" w:type="dxa"/>
          </w:tcPr>
          <w:p w14:paraId="7FB17BB2" w14:textId="77777777" w:rsidR="00926961" w:rsidRPr="00F173AA" w:rsidRDefault="00926961" w:rsidP="008371C6">
            <w:pPr>
              <w:autoSpaceDE w:val="0"/>
              <w:autoSpaceDN w:val="0"/>
              <w:adjustRightInd w:val="0"/>
              <w:jc w:val="right"/>
              <w:rPr>
                <w:rFonts w:ascii="Tahoma" w:hAnsi="Tahoma" w:cs="Tahoma"/>
                <w:sz w:val="14"/>
                <w:szCs w:val="14"/>
              </w:rPr>
            </w:pPr>
          </w:p>
        </w:tc>
        <w:tc>
          <w:tcPr>
            <w:tcW w:w="1529" w:type="dxa"/>
          </w:tcPr>
          <w:p w14:paraId="56E34BE8" w14:textId="77777777" w:rsidR="00926961" w:rsidRPr="00F173AA" w:rsidRDefault="00926961" w:rsidP="008371C6">
            <w:pPr>
              <w:autoSpaceDE w:val="0"/>
              <w:autoSpaceDN w:val="0"/>
              <w:adjustRightInd w:val="0"/>
              <w:jc w:val="right"/>
              <w:rPr>
                <w:rFonts w:ascii="Tahoma" w:hAnsi="Tahoma" w:cs="Tahoma"/>
                <w:sz w:val="14"/>
                <w:szCs w:val="14"/>
              </w:rPr>
            </w:pPr>
          </w:p>
        </w:tc>
        <w:tc>
          <w:tcPr>
            <w:tcW w:w="1114" w:type="dxa"/>
          </w:tcPr>
          <w:p w14:paraId="68E3E104" w14:textId="77777777" w:rsidR="00926961" w:rsidRPr="00F173AA" w:rsidRDefault="00926961" w:rsidP="008371C6">
            <w:pPr>
              <w:autoSpaceDE w:val="0"/>
              <w:autoSpaceDN w:val="0"/>
              <w:adjustRightInd w:val="0"/>
              <w:jc w:val="right"/>
              <w:rPr>
                <w:rFonts w:ascii="Tahoma" w:hAnsi="Tahoma" w:cs="Tahoma"/>
                <w:sz w:val="14"/>
                <w:szCs w:val="14"/>
              </w:rPr>
            </w:pPr>
          </w:p>
        </w:tc>
        <w:tc>
          <w:tcPr>
            <w:tcW w:w="2478" w:type="dxa"/>
          </w:tcPr>
          <w:p w14:paraId="093C3936" w14:textId="77777777" w:rsidR="00926961" w:rsidRPr="00F173AA" w:rsidRDefault="00926961" w:rsidP="008371C6">
            <w:pPr>
              <w:autoSpaceDE w:val="0"/>
              <w:autoSpaceDN w:val="0"/>
              <w:adjustRightInd w:val="0"/>
              <w:jc w:val="center"/>
              <w:rPr>
                <w:rFonts w:ascii="Tahoma" w:hAnsi="Tahoma" w:cs="Tahoma"/>
                <w:sz w:val="14"/>
                <w:szCs w:val="14"/>
              </w:rPr>
            </w:pPr>
          </w:p>
        </w:tc>
      </w:tr>
      <w:tr w:rsidR="00926961" w:rsidRPr="00F173AA" w14:paraId="72B3ED14" w14:textId="77777777" w:rsidTr="00F173AA">
        <w:trPr>
          <w:trHeight w:val="200"/>
        </w:trPr>
        <w:tc>
          <w:tcPr>
            <w:tcW w:w="1057" w:type="dxa"/>
          </w:tcPr>
          <w:p w14:paraId="6BAFA5AE" w14:textId="230ED84F" w:rsidR="00926961" w:rsidRPr="00F173AA" w:rsidRDefault="00926961" w:rsidP="008371C6">
            <w:pPr>
              <w:autoSpaceDE w:val="0"/>
              <w:autoSpaceDN w:val="0"/>
              <w:adjustRightInd w:val="0"/>
              <w:jc w:val="center"/>
              <w:rPr>
                <w:rFonts w:ascii="Tahoma" w:hAnsi="Tahoma" w:cs="Tahoma"/>
                <w:sz w:val="14"/>
                <w:szCs w:val="14"/>
              </w:rPr>
            </w:pPr>
            <w:r>
              <w:rPr>
                <w:rFonts w:ascii="Tahoma" w:hAnsi="Tahoma" w:cs="Tahoma"/>
                <w:sz w:val="14"/>
                <w:szCs w:val="14"/>
              </w:rPr>
              <w:t>2022</w:t>
            </w:r>
          </w:p>
        </w:tc>
        <w:tc>
          <w:tcPr>
            <w:tcW w:w="1949" w:type="dxa"/>
            <w:gridSpan w:val="2"/>
          </w:tcPr>
          <w:p w14:paraId="4C73E205" w14:textId="3B90AA68" w:rsidR="00926961" w:rsidRPr="00F173AA" w:rsidRDefault="00926961" w:rsidP="008371C6">
            <w:pPr>
              <w:autoSpaceDE w:val="0"/>
              <w:autoSpaceDN w:val="0"/>
              <w:adjustRightInd w:val="0"/>
              <w:jc w:val="center"/>
              <w:rPr>
                <w:rFonts w:ascii="Tahoma" w:hAnsi="Tahoma" w:cs="Tahoma"/>
                <w:sz w:val="14"/>
                <w:szCs w:val="14"/>
              </w:rPr>
            </w:pPr>
            <w:r w:rsidRPr="00F173AA">
              <w:rPr>
                <w:rFonts w:ascii="Tahoma" w:hAnsi="Tahoma" w:cs="Tahoma"/>
                <w:sz w:val="14"/>
                <w:szCs w:val="14"/>
              </w:rPr>
              <w:t>1</w:t>
            </w:r>
            <w:r w:rsidRPr="00F173AA">
              <w:rPr>
                <w:rFonts w:ascii="Tahoma" w:hAnsi="Tahoma" w:cs="Tahoma"/>
                <w:sz w:val="14"/>
                <w:szCs w:val="14"/>
                <w:vertAlign w:val="superscript"/>
              </w:rPr>
              <w:t>e</w:t>
            </w:r>
            <w:r w:rsidRPr="00F173AA">
              <w:rPr>
                <w:rFonts w:ascii="Tahoma" w:hAnsi="Tahoma" w:cs="Tahoma"/>
                <w:sz w:val="14"/>
                <w:szCs w:val="14"/>
              </w:rPr>
              <w:t xml:space="preserve"> helft</w:t>
            </w:r>
          </w:p>
        </w:tc>
        <w:tc>
          <w:tcPr>
            <w:tcW w:w="1392" w:type="dxa"/>
          </w:tcPr>
          <w:p w14:paraId="14B2C38B" w14:textId="77777777" w:rsidR="00926961" w:rsidRPr="00F173AA" w:rsidRDefault="00926961" w:rsidP="008371C6">
            <w:pPr>
              <w:autoSpaceDE w:val="0"/>
              <w:autoSpaceDN w:val="0"/>
              <w:adjustRightInd w:val="0"/>
              <w:jc w:val="right"/>
              <w:rPr>
                <w:rFonts w:ascii="Tahoma" w:hAnsi="Tahoma" w:cs="Tahoma"/>
                <w:sz w:val="14"/>
                <w:szCs w:val="14"/>
              </w:rPr>
            </w:pPr>
          </w:p>
        </w:tc>
        <w:tc>
          <w:tcPr>
            <w:tcW w:w="1529" w:type="dxa"/>
          </w:tcPr>
          <w:p w14:paraId="29046A4A" w14:textId="77777777" w:rsidR="00926961" w:rsidRPr="00F173AA" w:rsidRDefault="00926961" w:rsidP="008371C6">
            <w:pPr>
              <w:autoSpaceDE w:val="0"/>
              <w:autoSpaceDN w:val="0"/>
              <w:adjustRightInd w:val="0"/>
              <w:jc w:val="right"/>
              <w:rPr>
                <w:rFonts w:ascii="Tahoma" w:hAnsi="Tahoma" w:cs="Tahoma"/>
                <w:sz w:val="14"/>
                <w:szCs w:val="14"/>
              </w:rPr>
            </w:pPr>
          </w:p>
        </w:tc>
        <w:tc>
          <w:tcPr>
            <w:tcW w:w="1114" w:type="dxa"/>
          </w:tcPr>
          <w:p w14:paraId="296E549A" w14:textId="77777777" w:rsidR="00926961" w:rsidRPr="00F173AA" w:rsidRDefault="00926961" w:rsidP="008371C6">
            <w:pPr>
              <w:autoSpaceDE w:val="0"/>
              <w:autoSpaceDN w:val="0"/>
              <w:adjustRightInd w:val="0"/>
              <w:jc w:val="right"/>
              <w:rPr>
                <w:rFonts w:ascii="Tahoma" w:hAnsi="Tahoma" w:cs="Tahoma"/>
                <w:sz w:val="14"/>
                <w:szCs w:val="14"/>
              </w:rPr>
            </w:pPr>
          </w:p>
        </w:tc>
        <w:tc>
          <w:tcPr>
            <w:tcW w:w="2478" w:type="dxa"/>
          </w:tcPr>
          <w:p w14:paraId="08B068DF" w14:textId="77777777" w:rsidR="00926961" w:rsidRPr="00F173AA" w:rsidRDefault="00926961" w:rsidP="008371C6">
            <w:pPr>
              <w:autoSpaceDE w:val="0"/>
              <w:autoSpaceDN w:val="0"/>
              <w:adjustRightInd w:val="0"/>
              <w:jc w:val="center"/>
              <w:rPr>
                <w:rFonts w:ascii="Tahoma" w:hAnsi="Tahoma" w:cs="Tahoma"/>
                <w:sz w:val="14"/>
                <w:szCs w:val="14"/>
              </w:rPr>
            </w:pPr>
          </w:p>
        </w:tc>
      </w:tr>
      <w:tr w:rsidR="00F173AA" w:rsidRPr="00F173AA" w14:paraId="2263D841" w14:textId="77777777" w:rsidTr="00F173AA">
        <w:trPr>
          <w:trHeight w:val="200"/>
        </w:trPr>
        <w:tc>
          <w:tcPr>
            <w:tcW w:w="1057" w:type="dxa"/>
          </w:tcPr>
          <w:p w14:paraId="4209B96A" w14:textId="77777777" w:rsidR="005C3C54" w:rsidRPr="001A05DB" w:rsidRDefault="005C3C54" w:rsidP="008371C6">
            <w:pPr>
              <w:autoSpaceDE w:val="0"/>
              <w:autoSpaceDN w:val="0"/>
              <w:adjustRightInd w:val="0"/>
              <w:jc w:val="center"/>
              <w:rPr>
                <w:rFonts w:ascii="Tahoma" w:hAnsi="Tahoma" w:cs="Tahoma"/>
                <w:sz w:val="14"/>
                <w:szCs w:val="14"/>
              </w:rPr>
            </w:pPr>
            <w:r w:rsidRPr="001A05DB">
              <w:rPr>
                <w:rFonts w:ascii="Tahoma" w:hAnsi="Tahoma" w:cs="Tahoma"/>
                <w:sz w:val="14"/>
                <w:szCs w:val="14"/>
              </w:rPr>
              <w:t>2021</w:t>
            </w:r>
          </w:p>
        </w:tc>
        <w:tc>
          <w:tcPr>
            <w:tcW w:w="1949" w:type="dxa"/>
            <w:gridSpan w:val="2"/>
          </w:tcPr>
          <w:p w14:paraId="0A1ADD58" w14:textId="77777777" w:rsidR="005C3C54" w:rsidRPr="001A05DB" w:rsidRDefault="005C3C54" w:rsidP="008371C6">
            <w:pPr>
              <w:autoSpaceDE w:val="0"/>
              <w:autoSpaceDN w:val="0"/>
              <w:adjustRightInd w:val="0"/>
              <w:jc w:val="center"/>
              <w:rPr>
                <w:rFonts w:ascii="Tahoma" w:hAnsi="Tahoma" w:cs="Tahoma"/>
                <w:sz w:val="14"/>
                <w:szCs w:val="14"/>
              </w:rPr>
            </w:pPr>
            <w:r w:rsidRPr="001A05DB">
              <w:rPr>
                <w:rFonts w:ascii="Tahoma" w:hAnsi="Tahoma" w:cs="Tahoma"/>
                <w:sz w:val="14"/>
                <w:szCs w:val="14"/>
              </w:rPr>
              <w:t xml:space="preserve">Eindejaar  </w:t>
            </w:r>
          </w:p>
        </w:tc>
        <w:tc>
          <w:tcPr>
            <w:tcW w:w="1392" w:type="dxa"/>
          </w:tcPr>
          <w:p w14:paraId="43AA3789" w14:textId="4E9094E3" w:rsidR="005C3C54" w:rsidRPr="00F173AA" w:rsidRDefault="005B7465" w:rsidP="008371C6">
            <w:pPr>
              <w:autoSpaceDE w:val="0"/>
              <w:autoSpaceDN w:val="0"/>
              <w:adjustRightInd w:val="0"/>
              <w:jc w:val="right"/>
              <w:rPr>
                <w:rFonts w:ascii="Tahoma" w:hAnsi="Tahoma" w:cs="Tahoma"/>
                <w:sz w:val="14"/>
                <w:szCs w:val="14"/>
              </w:rPr>
            </w:pPr>
            <w:r>
              <w:rPr>
                <w:rFonts w:ascii="Tahoma" w:hAnsi="Tahoma" w:cs="Tahoma"/>
                <w:sz w:val="14"/>
                <w:szCs w:val="14"/>
              </w:rPr>
              <w:t>66,86</w:t>
            </w:r>
          </w:p>
        </w:tc>
        <w:tc>
          <w:tcPr>
            <w:tcW w:w="1529" w:type="dxa"/>
          </w:tcPr>
          <w:p w14:paraId="74214FF1" w14:textId="5F2374B5" w:rsidR="005C3C54" w:rsidRPr="00F173AA" w:rsidRDefault="002D7186" w:rsidP="008371C6">
            <w:pPr>
              <w:autoSpaceDE w:val="0"/>
              <w:autoSpaceDN w:val="0"/>
              <w:adjustRightInd w:val="0"/>
              <w:jc w:val="right"/>
              <w:rPr>
                <w:rFonts w:ascii="Tahoma" w:hAnsi="Tahoma" w:cs="Tahoma"/>
                <w:sz w:val="14"/>
                <w:szCs w:val="14"/>
              </w:rPr>
            </w:pPr>
            <w:r>
              <w:rPr>
                <w:rFonts w:ascii="Tahoma" w:hAnsi="Tahoma" w:cs="Tahoma"/>
                <w:sz w:val="14"/>
                <w:szCs w:val="14"/>
              </w:rPr>
              <w:t>536,17</w:t>
            </w:r>
          </w:p>
        </w:tc>
        <w:tc>
          <w:tcPr>
            <w:tcW w:w="1114" w:type="dxa"/>
          </w:tcPr>
          <w:p w14:paraId="3D04D433" w14:textId="4498C91D" w:rsidR="005C3C54" w:rsidRPr="00F173AA" w:rsidRDefault="005B7465" w:rsidP="008371C6">
            <w:pPr>
              <w:autoSpaceDE w:val="0"/>
              <w:autoSpaceDN w:val="0"/>
              <w:adjustRightInd w:val="0"/>
              <w:jc w:val="right"/>
              <w:rPr>
                <w:rFonts w:ascii="Tahoma" w:hAnsi="Tahoma" w:cs="Tahoma"/>
                <w:sz w:val="14"/>
                <w:szCs w:val="14"/>
              </w:rPr>
            </w:pPr>
            <w:r>
              <w:rPr>
                <w:rFonts w:ascii="Tahoma" w:hAnsi="Tahoma" w:cs="Tahoma"/>
                <w:sz w:val="14"/>
                <w:szCs w:val="14"/>
              </w:rPr>
              <w:t>603,03</w:t>
            </w:r>
          </w:p>
        </w:tc>
        <w:tc>
          <w:tcPr>
            <w:tcW w:w="2478" w:type="dxa"/>
          </w:tcPr>
          <w:p w14:paraId="7D4D87E8" w14:textId="3D57F4CB" w:rsidR="005C3C54" w:rsidRPr="00F173AA" w:rsidRDefault="002D7186" w:rsidP="008371C6">
            <w:pPr>
              <w:autoSpaceDE w:val="0"/>
              <w:autoSpaceDN w:val="0"/>
              <w:adjustRightInd w:val="0"/>
              <w:jc w:val="center"/>
              <w:rPr>
                <w:rFonts w:ascii="Tahoma" w:hAnsi="Tahoma" w:cs="Tahoma"/>
                <w:sz w:val="14"/>
                <w:szCs w:val="14"/>
              </w:rPr>
            </w:pPr>
            <w:r>
              <w:rPr>
                <w:rFonts w:ascii="Tahoma" w:hAnsi="Tahoma" w:cs="Tahoma"/>
                <w:sz w:val="14"/>
                <w:szCs w:val="14"/>
              </w:rPr>
              <w:t>Klein</w:t>
            </w:r>
          </w:p>
        </w:tc>
      </w:tr>
      <w:tr w:rsidR="00F173AA" w:rsidRPr="00F173AA" w14:paraId="6E932D51" w14:textId="77777777" w:rsidTr="00F173AA">
        <w:trPr>
          <w:trHeight w:val="200"/>
        </w:trPr>
        <w:tc>
          <w:tcPr>
            <w:tcW w:w="1057" w:type="dxa"/>
          </w:tcPr>
          <w:p w14:paraId="6B6BEA96" w14:textId="77777777" w:rsidR="005C3C54" w:rsidRPr="00F173AA" w:rsidRDefault="005C3C54" w:rsidP="008371C6">
            <w:pPr>
              <w:autoSpaceDE w:val="0"/>
              <w:autoSpaceDN w:val="0"/>
              <w:adjustRightInd w:val="0"/>
              <w:jc w:val="center"/>
              <w:rPr>
                <w:rFonts w:ascii="Tahoma" w:hAnsi="Tahoma" w:cs="Tahoma"/>
                <w:sz w:val="14"/>
                <w:szCs w:val="14"/>
              </w:rPr>
            </w:pPr>
            <w:r w:rsidRPr="00F173AA">
              <w:rPr>
                <w:rFonts w:ascii="Tahoma" w:hAnsi="Tahoma" w:cs="Tahoma"/>
                <w:sz w:val="14"/>
                <w:szCs w:val="14"/>
              </w:rPr>
              <w:t>2021</w:t>
            </w:r>
          </w:p>
        </w:tc>
        <w:tc>
          <w:tcPr>
            <w:tcW w:w="1949" w:type="dxa"/>
            <w:gridSpan w:val="2"/>
          </w:tcPr>
          <w:p w14:paraId="26136671" w14:textId="77777777" w:rsidR="005C3C54" w:rsidRPr="00F173AA" w:rsidRDefault="005C3C54" w:rsidP="008371C6">
            <w:pPr>
              <w:autoSpaceDE w:val="0"/>
              <w:autoSpaceDN w:val="0"/>
              <w:adjustRightInd w:val="0"/>
              <w:jc w:val="center"/>
              <w:rPr>
                <w:rFonts w:ascii="Tahoma" w:hAnsi="Tahoma" w:cs="Tahoma"/>
                <w:sz w:val="14"/>
                <w:szCs w:val="14"/>
              </w:rPr>
            </w:pPr>
            <w:r w:rsidRPr="00F173AA">
              <w:rPr>
                <w:rFonts w:ascii="Tahoma" w:hAnsi="Tahoma" w:cs="Tahoma"/>
                <w:sz w:val="14"/>
                <w:szCs w:val="14"/>
              </w:rPr>
              <w:t>1</w:t>
            </w:r>
            <w:r w:rsidRPr="00F173AA">
              <w:rPr>
                <w:rFonts w:ascii="Tahoma" w:hAnsi="Tahoma" w:cs="Tahoma"/>
                <w:sz w:val="14"/>
                <w:szCs w:val="14"/>
                <w:vertAlign w:val="superscript"/>
              </w:rPr>
              <w:t>e</w:t>
            </w:r>
            <w:r w:rsidRPr="00F173AA">
              <w:rPr>
                <w:rFonts w:ascii="Tahoma" w:hAnsi="Tahoma" w:cs="Tahoma"/>
                <w:sz w:val="14"/>
                <w:szCs w:val="14"/>
              </w:rPr>
              <w:t xml:space="preserve"> helft </w:t>
            </w:r>
          </w:p>
        </w:tc>
        <w:tc>
          <w:tcPr>
            <w:tcW w:w="1392" w:type="dxa"/>
          </w:tcPr>
          <w:p w14:paraId="514DD0E5" w14:textId="77777777" w:rsidR="005C3C54" w:rsidRPr="00F173AA" w:rsidRDefault="005C3C54" w:rsidP="008371C6">
            <w:pPr>
              <w:autoSpaceDE w:val="0"/>
              <w:autoSpaceDN w:val="0"/>
              <w:adjustRightInd w:val="0"/>
              <w:jc w:val="right"/>
              <w:rPr>
                <w:rFonts w:ascii="Tahoma" w:hAnsi="Tahoma" w:cs="Tahoma"/>
                <w:sz w:val="14"/>
                <w:szCs w:val="14"/>
              </w:rPr>
            </w:pPr>
            <w:r w:rsidRPr="00F173AA">
              <w:rPr>
                <w:rFonts w:ascii="Tahoma" w:hAnsi="Tahoma" w:cs="Tahoma"/>
                <w:sz w:val="14"/>
                <w:szCs w:val="14"/>
              </w:rPr>
              <w:t>51,76</w:t>
            </w:r>
          </w:p>
        </w:tc>
        <w:tc>
          <w:tcPr>
            <w:tcW w:w="1529" w:type="dxa"/>
          </w:tcPr>
          <w:p w14:paraId="3153C4D9" w14:textId="53120EA9" w:rsidR="005C3C54" w:rsidRPr="00F173AA" w:rsidRDefault="005C3C54" w:rsidP="008371C6">
            <w:pPr>
              <w:autoSpaceDE w:val="0"/>
              <w:autoSpaceDN w:val="0"/>
              <w:adjustRightInd w:val="0"/>
              <w:jc w:val="right"/>
              <w:rPr>
                <w:rFonts w:ascii="Tahoma" w:hAnsi="Tahoma" w:cs="Tahoma"/>
                <w:sz w:val="14"/>
                <w:szCs w:val="14"/>
              </w:rPr>
            </w:pPr>
            <w:r w:rsidRPr="00F173AA">
              <w:rPr>
                <w:rFonts w:ascii="Tahoma" w:hAnsi="Tahoma" w:cs="Tahoma"/>
                <w:sz w:val="14"/>
                <w:szCs w:val="14"/>
              </w:rPr>
              <w:t>225,</w:t>
            </w:r>
            <w:r w:rsidR="00892E1C">
              <w:rPr>
                <w:rFonts w:ascii="Tahoma" w:hAnsi="Tahoma" w:cs="Tahoma"/>
                <w:sz w:val="14"/>
                <w:szCs w:val="14"/>
              </w:rPr>
              <w:t>70</w:t>
            </w:r>
          </w:p>
        </w:tc>
        <w:tc>
          <w:tcPr>
            <w:tcW w:w="1114" w:type="dxa"/>
          </w:tcPr>
          <w:p w14:paraId="75B382A2" w14:textId="58E2EE05" w:rsidR="005C3C54" w:rsidRPr="00F173AA" w:rsidRDefault="005C3C54" w:rsidP="008371C6">
            <w:pPr>
              <w:autoSpaceDE w:val="0"/>
              <w:autoSpaceDN w:val="0"/>
              <w:adjustRightInd w:val="0"/>
              <w:jc w:val="right"/>
              <w:rPr>
                <w:rFonts w:ascii="Tahoma" w:hAnsi="Tahoma" w:cs="Tahoma"/>
                <w:sz w:val="14"/>
                <w:szCs w:val="14"/>
              </w:rPr>
            </w:pPr>
            <w:r w:rsidRPr="00F173AA">
              <w:rPr>
                <w:rFonts w:ascii="Tahoma" w:hAnsi="Tahoma" w:cs="Tahoma"/>
                <w:sz w:val="14"/>
                <w:szCs w:val="14"/>
              </w:rPr>
              <w:t>277,</w:t>
            </w:r>
            <w:r w:rsidR="00892E1C">
              <w:rPr>
                <w:rFonts w:ascii="Tahoma" w:hAnsi="Tahoma" w:cs="Tahoma"/>
                <w:sz w:val="14"/>
                <w:szCs w:val="14"/>
              </w:rPr>
              <w:t>46</w:t>
            </w:r>
          </w:p>
        </w:tc>
        <w:tc>
          <w:tcPr>
            <w:tcW w:w="2478" w:type="dxa"/>
          </w:tcPr>
          <w:p w14:paraId="02A77DD6" w14:textId="13D4AE8D" w:rsidR="005C3C54" w:rsidRPr="00F173AA" w:rsidRDefault="005C3C54" w:rsidP="008371C6">
            <w:pPr>
              <w:autoSpaceDE w:val="0"/>
              <w:autoSpaceDN w:val="0"/>
              <w:adjustRightInd w:val="0"/>
              <w:jc w:val="center"/>
              <w:rPr>
                <w:rFonts w:ascii="Tahoma" w:hAnsi="Tahoma" w:cs="Tahoma"/>
                <w:sz w:val="14"/>
                <w:szCs w:val="14"/>
              </w:rPr>
            </w:pPr>
            <w:r w:rsidRPr="00F173AA">
              <w:rPr>
                <w:rFonts w:ascii="Tahoma" w:hAnsi="Tahoma" w:cs="Tahoma"/>
                <w:sz w:val="14"/>
                <w:szCs w:val="14"/>
              </w:rPr>
              <w:t>Klein</w:t>
            </w:r>
          </w:p>
        </w:tc>
      </w:tr>
      <w:tr w:rsidR="00F173AA" w:rsidRPr="00F173AA" w14:paraId="0D36D4AC" w14:textId="77777777" w:rsidTr="00F173AA">
        <w:trPr>
          <w:trHeight w:val="200"/>
        </w:trPr>
        <w:tc>
          <w:tcPr>
            <w:tcW w:w="1057" w:type="dxa"/>
          </w:tcPr>
          <w:p w14:paraId="24BFA29D" w14:textId="38FE4F3C" w:rsidR="005C3C54" w:rsidRPr="00F173AA" w:rsidRDefault="005C3C54" w:rsidP="008371C6">
            <w:pPr>
              <w:autoSpaceDE w:val="0"/>
              <w:autoSpaceDN w:val="0"/>
              <w:adjustRightInd w:val="0"/>
              <w:jc w:val="center"/>
              <w:rPr>
                <w:rFonts w:ascii="Tahoma" w:hAnsi="Tahoma" w:cs="Tahoma"/>
                <w:sz w:val="14"/>
                <w:szCs w:val="14"/>
              </w:rPr>
            </w:pPr>
            <w:r w:rsidRPr="00F173AA">
              <w:rPr>
                <w:rFonts w:ascii="Tahoma" w:hAnsi="Tahoma" w:cs="Tahoma"/>
                <w:sz w:val="14"/>
                <w:szCs w:val="14"/>
              </w:rPr>
              <w:t>2020</w:t>
            </w:r>
          </w:p>
        </w:tc>
        <w:tc>
          <w:tcPr>
            <w:tcW w:w="1949" w:type="dxa"/>
            <w:gridSpan w:val="2"/>
          </w:tcPr>
          <w:p w14:paraId="66CE1901" w14:textId="381AA11C" w:rsidR="005C3C54" w:rsidRPr="00F173AA" w:rsidRDefault="005C3C54" w:rsidP="008371C6">
            <w:pPr>
              <w:autoSpaceDE w:val="0"/>
              <w:autoSpaceDN w:val="0"/>
              <w:adjustRightInd w:val="0"/>
              <w:jc w:val="center"/>
              <w:rPr>
                <w:rFonts w:ascii="Tahoma" w:hAnsi="Tahoma" w:cs="Tahoma"/>
                <w:sz w:val="14"/>
                <w:szCs w:val="14"/>
              </w:rPr>
            </w:pPr>
            <w:r w:rsidRPr="00F173AA">
              <w:rPr>
                <w:rFonts w:ascii="Tahoma" w:hAnsi="Tahoma" w:cs="Tahoma"/>
                <w:sz w:val="14"/>
                <w:szCs w:val="14"/>
              </w:rPr>
              <w:t xml:space="preserve">Eindejaar  </w:t>
            </w:r>
          </w:p>
        </w:tc>
        <w:tc>
          <w:tcPr>
            <w:tcW w:w="1392" w:type="dxa"/>
          </w:tcPr>
          <w:p w14:paraId="0BA22F81" w14:textId="77324482" w:rsidR="005C3C54" w:rsidRPr="00F173AA" w:rsidRDefault="005C3C54" w:rsidP="008371C6">
            <w:pPr>
              <w:autoSpaceDE w:val="0"/>
              <w:autoSpaceDN w:val="0"/>
              <w:adjustRightInd w:val="0"/>
              <w:jc w:val="right"/>
              <w:rPr>
                <w:rFonts w:ascii="Tahoma" w:hAnsi="Tahoma" w:cs="Tahoma"/>
                <w:sz w:val="14"/>
                <w:szCs w:val="14"/>
              </w:rPr>
            </w:pPr>
            <w:r w:rsidRPr="00F173AA">
              <w:rPr>
                <w:rFonts w:ascii="Tahoma" w:hAnsi="Tahoma" w:cs="Tahoma"/>
                <w:sz w:val="14"/>
                <w:szCs w:val="14"/>
              </w:rPr>
              <w:t>55,34</w:t>
            </w:r>
          </w:p>
        </w:tc>
        <w:tc>
          <w:tcPr>
            <w:tcW w:w="1529" w:type="dxa"/>
          </w:tcPr>
          <w:p w14:paraId="6805302B" w14:textId="129D89C5" w:rsidR="005C3C54" w:rsidRPr="00F173AA" w:rsidRDefault="005C3C54" w:rsidP="008371C6">
            <w:pPr>
              <w:autoSpaceDE w:val="0"/>
              <w:autoSpaceDN w:val="0"/>
              <w:adjustRightInd w:val="0"/>
              <w:jc w:val="right"/>
              <w:rPr>
                <w:rFonts w:ascii="Tahoma" w:hAnsi="Tahoma" w:cs="Tahoma"/>
                <w:sz w:val="14"/>
                <w:szCs w:val="14"/>
              </w:rPr>
            </w:pPr>
            <w:r w:rsidRPr="00F173AA">
              <w:rPr>
                <w:rFonts w:ascii="Tahoma" w:hAnsi="Tahoma" w:cs="Tahoma"/>
                <w:sz w:val="14"/>
                <w:szCs w:val="14"/>
              </w:rPr>
              <w:t>374,67</w:t>
            </w:r>
          </w:p>
        </w:tc>
        <w:tc>
          <w:tcPr>
            <w:tcW w:w="1114" w:type="dxa"/>
          </w:tcPr>
          <w:p w14:paraId="2A15C654" w14:textId="5FAFB28C" w:rsidR="005C3C54" w:rsidRPr="00F173AA" w:rsidRDefault="005C3C54" w:rsidP="008371C6">
            <w:pPr>
              <w:autoSpaceDE w:val="0"/>
              <w:autoSpaceDN w:val="0"/>
              <w:adjustRightInd w:val="0"/>
              <w:jc w:val="right"/>
              <w:rPr>
                <w:rFonts w:ascii="Tahoma" w:hAnsi="Tahoma" w:cs="Tahoma"/>
                <w:sz w:val="14"/>
                <w:szCs w:val="14"/>
              </w:rPr>
            </w:pPr>
            <w:r w:rsidRPr="00F173AA">
              <w:rPr>
                <w:rFonts w:ascii="Tahoma" w:hAnsi="Tahoma" w:cs="Tahoma"/>
                <w:sz w:val="14"/>
                <w:szCs w:val="14"/>
              </w:rPr>
              <w:t>430,01</w:t>
            </w:r>
          </w:p>
        </w:tc>
        <w:tc>
          <w:tcPr>
            <w:tcW w:w="2478" w:type="dxa"/>
          </w:tcPr>
          <w:p w14:paraId="20663CCA" w14:textId="539689DA" w:rsidR="005C3C54" w:rsidRPr="00F173AA" w:rsidRDefault="005C3C54" w:rsidP="008371C6">
            <w:pPr>
              <w:autoSpaceDE w:val="0"/>
              <w:autoSpaceDN w:val="0"/>
              <w:adjustRightInd w:val="0"/>
              <w:jc w:val="center"/>
              <w:rPr>
                <w:rFonts w:ascii="Tahoma" w:hAnsi="Tahoma" w:cs="Tahoma"/>
                <w:sz w:val="14"/>
                <w:szCs w:val="14"/>
              </w:rPr>
            </w:pPr>
            <w:r w:rsidRPr="00F173AA">
              <w:rPr>
                <w:rFonts w:ascii="Tahoma" w:hAnsi="Tahoma" w:cs="Tahoma"/>
                <w:sz w:val="14"/>
                <w:szCs w:val="14"/>
              </w:rPr>
              <w:t>Klein</w:t>
            </w:r>
          </w:p>
        </w:tc>
      </w:tr>
      <w:tr w:rsidR="005C3C54" w:rsidRPr="00F173AA" w14:paraId="22CEBD58" w14:textId="77777777" w:rsidTr="00F173AA">
        <w:trPr>
          <w:trHeight w:val="200"/>
        </w:trPr>
        <w:tc>
          <w:tcPr>
            <w:tcW w:w="2297" w:type="dxa"/>
            <w:gridSpan w:val="2"/>
            <w:tcBorders>
              <w:right w:val="nil"/>
            </w:tcBorders>
            <w:shd w:val="clear" w:color="auto" w:fill="D9D9D9" w:themeFill="background1" w:themeFillShade="D9"/>
          </w:tcPr>
          <w:p w14:paraId="42A75285" w14:textId="081BBFD1" w:rsidR="005C3C54" w:rsidRPr="00F173AA" w:rsidRDefault="005C3C54" w:rsidP="008371C6">
            <w:pPr>
              <w:autoSpaceDE w:val="0"/>
              <w:autoSpaceDN w:val="0"/>
              <w:adjustRightInd w:val="0"/>
              <w:jc w:val="right"/>
              <w:rPr>
                <w:rFonts w:ascii="Tahoma" w:hAnsi="Tahoma" w:cs="Tahoma"/>
                <w:sz w:val="14"/>
                <w:szCs w:val="14"/>
              </w:rPr>
            </w:pPr>
            <w:r w:rsidRPr="00F173AA">
              <w:rPr>
                <w:rFonts w:ascii="Tahoma" w:hAnsi="Tahoma" w:cs="Tahoma"/>
                <w:sz w:val="14"/>
                <w:szCs w:val="14"/>
              </w:rPr>
              <w:t>Criteria</w:t>
            </w:r>
            <w:r w:rsidR="00F173AA" w:rsidRPr="00F173AA">
              <w:rPr>
                <w:rFonts w:ascii="Tahoma" w:hAnsi="Tahoma" w:cs="Tahoma"/>
                <w:sz w:val="14"/>
                <w:szCs w:val="14"/>
              </w:rPr>
              <w:t xml:space="preserve"> voor formaatkeuze</w:t>
            </w:r>
            <w:r w:rsidRPr="00F173AA">
              <w:rPr>
                <w:rFonts w:ascii="Tahoma" w:hAnsi="Tahoma" w:cs="Tahoma"/>
                <w:sz w:val="14"/>
                <w:szCs w:val="14"/>
              </w:rPr>
              <w:t xml:space="preserve"> </w:t>
            </w:r>
          </w:p>
        </w:tc>
        <w:tc>
          <w:tcPr>
            <w:tcW w:w="7222" w:type="dxa"/>
            <w:gridSpan w:val="5"/>
            <w:tcBorders>
              <w:left w:val="nil"/>
            </w:tcBorders>
          </w:tcPr>
          <w:p w14:paraId="11166288" w14:textId="44529789" w:rsidR="005C3C54" w:rsidRPr="00F173AA" w:rsidRDefault="005C3C54" w:rsidP="008371C6">
            <w:pPr>
              <w:autoSpaceDE w:val="0"/>
              <w:autoSpaceDN w:val="0"/>
              <w:adjustRightInd w:val="0"/>
              <w:rPr>
                <w:rFonts w:ascii="Tahoma" w:hAnsi="Tahoma" w:cs="Tahoma"/>
                <w:sz w:val="14"/>
                <w:szCs w:val="14"/>
              </w:rPr>
            </w:pPr>
            <w:r w:rsidRPr="00F173AA">
              <w:rPr>
                <w:rFonts w:ascii="Tahoma" w:hAnsi="Tahoma" w:cs="Tahoma"/>
                <w:sz w:val="14"/>
                <w:szCs w:val="14"/>
              </w:rPr>
              <w:t>- kleine organisatie produceert ≤ 500 ton vanwege kantoren alsmede ≤ 2.000 ton vanwege projecten</w:t>
            </w:r>
          </w:p>
        </w:tc>
      </w:tr>
      <w:tr w:rsidR="00F173AA" w:rsidRPr="00F173AA" w14:paraId="368A701C" w14:textId="77777777" w:rsidTr="00F173AA">
        <w:trPr>
          <w:trHeight w:val="200"/>
        </w:trPr>
        <w:tc>
          <w:tcPr>
            <w:tcW w:w="2297" w:type="dxa"/>
            <w:gridSpan w:val="2"/>
            <w:tcBorders>
              <w:right w:val="nil"/>
            </w:tcBorders>
            <w:shd w:val="clear" w:color="auto" w:fill="D9D9D9" w:themeFill="background1" w:themeFillShade="D9"/>
          </w:tcPr>
          <w:p w14:paraId="02A859CE" w14:textId="4FD17CA0" w:rsidR="00F173AA" w:rsidRPr="00F173AA" w:rsidRDefault="00F173AA" w:rsidP="008371C6">
            <w:pPr>
              <w:autoSpaceDE w:val="0"/>
              <w:autoSpaceDN w:val="0"/>
              <w:adjustRightInd w:val="0"/>
              <w:jc w:val="right"/>
              <w:rPr>
                <w:rFonts w:ascii="Tahoma" w:hAnsi="Tahoma" w:cs="Tahoma"/>
                <w:sz w:val="14"/>
                <w:szCs w:val="14"/>
              </w:rPr>
            </w:pPr>
            <w:r w:rsidRPr="00F173AA">
              <w:rPr>
                <w:rFonts w:ascii="Tahoma" w:hAnsi="Tahoma" w:cs="Tahoma"/>
                <w:sz w:val="14"/>
                <w:szCs w:val="14"/>
              </w:rPr>
              <w:t>Consequentie uit formaatkeuze</w:t>
            </w:r>
          </w:p>
        </w:tc>
        <w:tc>
          <w:tcPr>
            <w:tcW w:w="7222" w:type="dxa"/>
            <w:gridSpan w:val="5"/>
            <w:tcBorders>
              <w:left w:val="nil"/>
            </w:tcBorders>
          </w:tcPr>
          <w:p w14:paraId="0F89DA5A" w14:textId="7B42851C" w:rsidR="00F173AA" w:rsidRPr="00F173AA" w:rsidRDefault="00F173AA" w:rsidP="008371C6">
            <w:pPr>
              <w:autoSpaceDE w:val="0"/>
              <w:autoSpaceDN w:val="0"/>
              <w:adjustRightInd w:val="0"/>
              <w:rPr>
                <w:rFonts w:ascii="Tahoma" w:hAnsi="Tahoma" w:cs="Tahoma"/>
                <w:sz w:val="14"/>
                <w:szCs w:val="14"/>
              </w:rPr>
            </w:pPr>
            <w:r w:rsidRPr="00F173AA">
              <w:rPr>
                <w:rFonts w:ascii="Tahoma" w:hAnsi="Tahoma" w:cs="Tahoma"/>
                <w:sz w:val="14"/>
                <w:szCs w:val="14"/>
              </w:rPr>
              <w:t>- eisen 5.A.2-2, 5.A.3, 4.C, 5.C, 4.D en 5.D van Handboek CO</w:t>
            </w:r>
            <w:r w:rsidRPr="00F173AA">
              <w:rPr>
                <w:rFonts w:ascii="Tahoma" w:hAnsi="Tahoma" w:cs="Tahoma"/>
                <w:sz w:val="14"/>
                <w:szCs w:val="14"/>
                <w:vertAlign w:val="subscript"/>
              </w:rPr>
              <w:t>2</w:t>
            </w:r>
            <w:r w:rsidRPr="00F173AA">
              <w:rPr>
                <w:rFonts w:ascii="Tahoma" w:hAnsi="Tahoma" w:cs="Tahoma"/>
                <w:sz w:val="14"/>
                <w:szCs w:val="14"/>
              </w:rPr>
              <w:t xml:space="preserve">-Prestatieladder versie 3.1 </w:t>
            </w:r>
            <w:r w:rsidRPr="00F173AA">
              <w:rPr>
                <w:rFonts w:ascii="Tahoma" w:hAnsi="Tahoma" w:cs="Tahoma"/>
                <w:b/>
                <w:bCs/>
                <w:sz w:val="14"/>
                <w:szCs w:val="14"/>
              </w:rPr>
              <w:t>niet van toepassing</w:t>
            </w:r>
          </w:p>
        </w:tc>
      </w:tr>
    </w:tbl>
    <w:p w14:paraId="5962DE65" w14:textId="77777777" w:rsidR="0028768C" w:rsidRDefault="0028768C" w:rsidP="008371C6">
      <w:pPr>
        <w:pStyle w:val="Geenafstand"/>
        <w:rPr>
          <w:rFonts w:cs="Tahoma"/>
          <w:szCs w:val="18"/>
        </w:rPr>
      </w:pPr>
    </w:p>
    <w:p w14:paraId="5E8977AE" w14:textId="5EC70D45" w:rsidR="005C689E" w:rsidRDefault="005C689E" w:rsidP="008371C6">
      <w:pPr>
        <w:rPr>
          <w:rFonts w:ascii="Tahoma" w:hAnsi="Tahoma" w:cs="Tahoma"/>
          <w:color w:val="000000"/>
          <w:sz w:val="18"/>
          <w:szCs w:val="18"/>
        </w:rPr>
      </w:pPr>
      <w:r>
        <w:rPr>
          <w:rFonts w:ascii="Tahoma" w:hAnsi="Tahoma" w:cs="Tahoma"/>
          <w:sz w:val="18"/>
          <w:szCs w:val="18"/>
        </w:rPr>
        <w:br w:type="page"/>
      </w:r>
    </w:p>
    <w:p w14:paraId="155502DC" w14:textId="77777777" w:rsidR="00C75534" w:rsidRPr="00066AA8" w:rsidRDefault="00C75534" w:rsidP="008371C6">
      <w:pPr>
        <w:pStyle w:val="Default"/>
        <w:jc w:val="center"/>
        <w:rPr>
          <w:rFonts w:ascii="Tahoma" w:hAnsi="Tahoma" w:cs="Tahoma"/>
          <w:sz w:val="18"/>
          <w:szCs w:val="18"/>
        </w:rPr>
      </w:pPr>
    </w:p>
    <w:p w14:paraId="7FD8629D" w14:textId="055E7F28" w:rsidR="00AC1C7A" w:rsidRPr="0057257E" w:rsidRDefault="00AC1C7A" w:rsidP="008371C6">
      <w:pPr>
        <w:rPr>
          <w:rFonts w:ascii="Tahoma" w:hAnsi="Tahoma" w:cs="Tahoma"/>
          <w:color w:val="000000"/>
          <w:sz w:val="18"/>
          <w:szCs w:val="18"/>
        </w:rPr>
      </w:pPr>
      <w:r>
        <w:rPr>
          <w:rFonts w:ascii="Tahoma" w:hAnsi="Tahoma" w:cs="Tahoma"/>
          <w:b/>
          <w:bCs/>
          <w:sz w:val="32"/>
          <w:szCs w:val="32"/>
        </w:rPr>
        <w:t>4</w:t>
      </w:r>
      <w:r w:rsidRPr="00526E43">
        <w:rPr>
          <w:rFonts w:ascii="Tahoma" w:hAnsi="Tahoma" w:cs="Tahoma"/>
          <w:b/>
          <w:bCs/>
          <w:sz w:val="32"/>
          <w:szCs w:val="32"/>
        </w:rPr>
        <w:tab/>
      </w:r>
      <w:r>
        <w:rPr>
          <w:rFonts w:ascii="Tahoma" w:hAnsi="Tahoma" w:cs="Tahoma"/>
          <w:b/>
          <w:bCs/>
          <w:sz w:val="32"/>
          <w:szCs w:val="32"/>
        </w:rPr>
        <w:t>Invalshoeken</w:t>
      </w:r>
    </w:p>
    <w:p w14:paraId="2B4C291B" w14:textId="505AD2A2" w:rsidR="00AC1C7A" w:rsidRDefault="00AC1C7A" w:rsidP="008371C6">
      <w:pPr>
        <w:pStyle w:val="Geenafstand"/>
        <w:rPr>
          <w:rFonts w:cs="Tahoma"/>
          <w:szCs w:val="18"/>
        </w:rPr>
      </w:pPr>
    </w:p>
    <w:p w14:paraId="474F5F27" w14:textId="21873E4C" w:rsidR="00AC1C7A" w:rsidRDefault="00AC1C7A" w:rsidP="008371C6">
      <w:pPr>
        <w:pStyle w:val="Geenafstand"/>
        <w:rPr>
          <w:rFonts w:cs="Tahoma"/>
          <w:szCs w:val="18"/>
        </w:rPr>
      </w:pPr>
      <w:r>
        <w:rPr>
          <w:rFonts w:cs="Tahoma"/>
          <w:szCs w:val="18"/>
        </w:rPr>
        <w:t>Aan dit EMP liggen o.a. de in het handboek CO</w:t>
      </w:r>
      <w:r w:rsidRPr="004B1BF2">
        <w:rPr>
          <w:rFonts w:cs="Tahoma"/>
          <w:szCs w:val="18"/>
          <w:vertAlign w:val="subscript"/>
        </w:rPr>
        <w:t>2</w:t>
      </w:r>
      <w:r>
        <w:rPr>
          <w:rFonts w:cs="Tahoma"/>
          <w:szCs w:val="18"/>
        </w:rPr>
        <w:t xml:space="preserve">-prestatieladder genoemde invalshoeken ten grondslag.  </w:t>
      </w:r>
    </w:p>
    <w:p w14:paraId="15F61161" w14:textId="77777777" w:rsidR="00AC1C7A" w:rsidRDefault="00AC1C7A" w:rsidP="008371C6">
      <w:pPr>
        <w:pStyle w:val="Geenafstand"/>
        <w:rPr>
          <w:rFonts w:cs="Tahoma"/>
          <w:szCs w:val="18"/>
        </w:rPr>
      </w:pPr>
    </w:p>
    <w:p w14:paraId="23D1C541" w14:textId="01E1B341" w:rsidR="00AC1C7A" w:rsidRPr="00526E43" w:rsidRDefault="00AC1C7A" w:rsidP="008371C6">
      <w:pPr>
        <w:pStyle w:val="Default"/>
        <w:rPr>
          <w:rFonts w:ascii="Tahoma" w:hAnsi="Tahoma" w:cs="Tahoma"/>
          <w:b/>
          <w:bCs/>
        </w:rPr>
      </w:pPr>
      <w:r>
        <w:rPr>
          <w:rFonts w:ascii="Tahoma" w:hAnsi="Tahoma" w:cs="Tahoma"/>
          <w:b/>
          <w:bCs/>
        </w:rPr>
        <w:t>4.1</w:t>
      </w:r>
      <w:r w:rsidRPr="00526E43">
        <w:rPr>
          <w:rFonts w:ascii="Tahoma" w:hAnsi="Tahoma" w:cs="Tahoma"/>
          <w:b/>
          <w:bCs/>
        </w:rPr>
        <w:tab/>
      </w:r>
      <w:r>
        <w:rPr>
          <w:rFonts w:ascii="Tahoma" w:hAnsi="Tahoma" w:cs="Tahoma"/>
          <w:b/>
          <w:bCs/>
        </w:rPr>
        <w:t>invalshoek A (inzicht)</w:t>
      </w:r>
    </w:p>
    <w:p w14:paraId="32001B3C" w14:textId="4921A583" w:rsidR="00AC1C7A" w:rsidRDefault="00AC1C7A" w:rsidP="008371C6">
      <w:pPr>
        <w:pStyle w:val="Default"/>
        <w:rPr>
          <w:rFonts w:ascii="Tahoma" w:hAnsi="Tahoma" w:cs="Tahoma"/>
          <w:sz w:val="18"/>
          <w:szCs w:val="18"/>
        </w:rPr>
      </w:pPr>
    </w:p>
    <w:p w14:paraId="7CDF1CFF" w14:textId="77777777" w:rsidR="00C34858" w:rsidRPr="00066AA8" w:rsidRDefault="00C34858" w:rsidP="008371C6">
      <w:pPr>
        <w:pStyle w:val="Geenafstand"/>
        <w:rPr>
          <w:rFonts w:cs="Tahoma"/>
          <w:szCs w:val="18"/>
        </w:rPr>
      </w:pPr>
      <w:r w:rsidRPr="00066AA8">
        <w:rPr>
          <w:rFonts w:cs="Tahoma"/>
          <w:szCs w:val="18"/>
        </w:rPr>
        <w:t xml:space="preserve">Vanaf niveau 4 behoren de scope </w:t>
      </w:r>
      <w:r w:rsidR="00164031" w:rsidRPr="00066AA8">
        <w:rPr>
          <w:rFonts w:cs="Tahoma"/>
          <w:szCs w:val="18"/>
        </w:rPr>
        <w:t xml:space="preserve">1 &amp; 2 &amp; </w:t>
      </w:r>
      <w:r w:rsidRPr="00066AA8">
        <w:rPr>
          <w:rFonts w:cs="Tahoma"/>
          <w:szCs w:val="18"/>
        </w:rPr>
        <w:t>3 emissies tot het criterium. In onderstaande tabel is de</w:t>
      </w:r>
    </w:p>
    <w:p w14:paraId="16686E28" w14:textId="77777777" w:rsidR="0054285E" w:rsidRPr="00066AA8" w:rsidRDefault="00C34858" w:rsidP="008371C6">
      <w:pPr>
        <w:pStyle w:val="Geenafstand"/>
        <w:rPr>
          <w:rFonts w:cs="Tahoma"/>
          <w:szCs w:val="18"/>
        </w:rPr>
      </w:pPr>
      <w:r w:rsidRPr="00066AA8">
        <w:rPr>
          <w:rFonts w:cs="Tahoma"/>
          <w:szCs w:val="18"/>
        </w:rPr>
        <w:t>onderverdeling naar categorieën (scopes) weergegeven.</w:t>
      </w:r>
    </w:p>
    <w:p w14:paraId="3F56B066" w14:textId="77777777" w:rsidR="0054285E" w:rsidRPr="00066AA8" w:rsidRDefault="00C34858" w:rsidP="008371C6">
      <w:pPr>
        <w:pStyle w:val="Geenafstand"/>
        <w:rPr>
          <w:rFonts w:cs="Tahoma"/>
          <w:szCs w:val="18"/>
        </w:rPr>
      </w:pPr>
      <w:r w:rsidRPr="00066AA8">
        <w:rPr>
          <w:rFonts w:cs="Tahoma"/>
          <w:szCs w:val="18"/>
        </w:rPr>
        <w:t>De emissies van scope</w:t>
      </w:r>
      <w:r w:rsidR="0035762C" w:rsidRPr="00066AA8">
        <w:rPr>
          <w:rFonts w:cs="Tahoma"/>
          <w:szCs w:val="18"/>
        </w:rPr>
        <w:t xml:space="preserve"> 1 </w:t>
      </w:r>
      <w:r w:rsidR="00164031" w:rsidRPr="00066AA8">
        <w:rPr>
          <w:rFonts w:cs="Tahoma"/>
          <w:szCs w:val="18"/>
        </w:rPr>
        <w:t>&amp;</w:t>
      </w:r>
      <w:r w:rsidR="0035762C" w:rsidRPr="00066AA8">
        <w:rPr>
          <w:rFonts w:cs="Tahoma"/>
          <w:szCs w:val="18"/>
        </w:rPr>
        <w:t xml:space="preserve"> 2</w:t>
      </w:r>
      <w:r w:rsidR="00164031" w:rsidRPr="00066AA8">
        <w:rPr>
          <w:rFonts w:cs="Tahoma"/>
          <w:szCs w:val="18"/>
        </w:rPr>
        <w:t xml:space="preserve"> &amp; 3</w:t>
      </w:r>
      <w:r w:rsidR="0035762C" w:rsidRPr="00066AA8">
        <w:rPr>
          <w:rFonts w:cs="Tahoma"/>
          <w:szCs w:val="18"/>
        </w:rPr>
        <w:t xml:space="preserve"> zijn in dit plan </w:t>
      </w:r>
      <w:r w:rsidRPr="00066AA8">
        <w:rPr>
          <w:rFonts w:cs="Tahoma"/>
          <w:szCs w:val="18"/>
        </w:rPr>
        <w:t>afzonderlijk omschreven.</w:t>
      </w:r>
    </w:p>
    <w:p w14:paraId="7BBA17E9" w14:textId="09CB624C" w:rsidR="00B05A62" w:rsidRDefault="00B05A62" w:rsidP="008371C6">
      <w:pPr>
        <w:pStyle w:val="Geenafstand"/>
        <w:rPr>
          <w:rFonts w:cs="Tahoma"/>
          <w:szCs w:val="18"/>
        </w:rPr>
      </w:pPr>
    </w:p>
    <w:p w14:paraId="5A86C59D" w14:textId="407C23A2" w:rsidR="00AC1C7A" w:rsidRPr="00AC1C7A" w:rsidRDefault="00AC1C7A" w:rsidP="008371C6">
      <w:pPr>
        <w:pStyle w:val="Geenafstand"/>
        <w:rPr>
          <w:rFonts w:cs="Tahoma"/>
          <w:b/>
          <w:bCs/>
          <w:sz w:val="20"/>
        </w:rPr>
      </w:pPr>
      <w:r w:rsidRPr="00AC1C7A">
        <w:rPr>
          <w:rFonts w:cs="Tahoma"/>
          <w:b/>
          <w:bCs/>
          <w:sz w:val="20"/>
        </w:rPr>
        <w:t>Scope 1</w:t>
      </w:r>
    </w:p>
    <w:p w14:paraId="49292A6C" w14:textId="77777777" w:rsidR="00B05A62" w:rsidRPr="00066AA8" w:rsidRDefault="00B05A62" w:rsidP="008371C6">
      <w:pPr>
        <w:pStyle w:val="Geenafstand"/>
        <w:rPr>
          <w:rFonts w:cs="Tahoma"/>
          <w:szCs w:val="18"/>
        </w:rPr>
      </w:pPr>
      <w:r w:rsidRPr="00066AA8">
        <w:rPr>
          <w:rFonts w:cs="Tahoma"/>
          <w:szCs w:val="18"/>
        </w:rPr>
        <w:t>Scope 1 omvat alle directe emissies, emissies die direct door de eigen organisatie worden uitgestoten. Het gaat</w:t>
      </w:r>
      <w:r w:rsidR="00690272" w:rsidRPr="00066AA8">
        <w:rPr>
          <w:rFonts w:cs="Tahoma"/>
          <w:szCs w:val="18"/>
        </w:rPr>
        <w:t xml:space="preserve"> </w:t>
      </w:r>
      <w:r w:rsidRPr="00066AA8">
        <w:rPr>
          <w:rFonts w:cs="Tahoma"/>
          <w:szCs w:val="18"/>
        </w:rPr>
        <w:t>hier bijvoorbeeld om het gasverbruik van het pand en het brandstofverbruik voor het wagenpark en het</w:t>
      </w:r>
    </w:p>
    <w:p w14:paraId="4B4D5F87" w14:textId="77777777" w:rsidR="00B05A62" w:rsidRPr="00066AA8" w:rsidRDefault="00B05A62" w:rsidP="008371C6">
      <w:pPr>
        <w:pStyle w:val="Geenafstand"/>
        <w:rPr>
          <w:rFonts w:cs="Tahoma"/>
          <w:szCs w:val="18"/>
        </w:rPr>
      </w:pPr>
      <w:r w:rsidRPr="00066AA8">
        <w:rPr>
          <w:rFonts w:cs="Tahoma"/>
          <w:szCs w:val="18"/>
        </w:rPr>
        <w:t>materieel. Een aparte groep in scope 1 zijn airco’s en koeling</w:t>
      </w:r>
      <w:r w:rsidR="006D13F3" w:rsidRPr="00066AA8">
        <w:rPr>
          <w:rFonts w:cs="Tahoma"/>
          <w:szCs w:val="18"/>
        </w:rPr>
        <w:t xml:space="preserve"> </w:t>
      </w:r>
      <w:r w:rsidRPr="00066AA8">
        <w:rPr>
          <w:rFonts w:cs="Tahoma"/>
          <w:szCs w:val="18"/>
        </w:rPr>
        <w:t>apparatuur. Zij stoten niet direct CO</w:t>
      </w:r>
      <w:r w:rsidRPr="00066AA8">
        <w:rPr>
          <w:rFonts w:cs="Tahoma"/>
          <w:szCs w:val="18"/>
          <w:vertAlign w:val="subscript"/>
        </w:rPr>
        <w:t>2</w:t>
      </w:r>
      <w:r w:rsidRPr="00066AA8">
        <w:rPr>
          <w:rFonts w:cs="Tahoma"/>
          <w:szCs w:val="18"/>
        </w:rPr>
        <w:t xml:space="preserve"> uit maar</w:t>
      </w:r>
    </w:p>
    <w:p w14:paraId="7256A644" w14:textId="77777777" w:rsidR="00B05A62" w:rsidRPr="00066AA8" w:rsidRDefault="00B05A62" w:rsidP="008371C6">
      <w:pPr>
        <w:pStyle w:val="Geenafstand"/>
        <w:rPr>
          <w:rFonts w:cs="Tahoma"/>
          <w:szCs w:val="18"/>
        </w:rPr>
      </w:pPr>
      <w:r w:rsidRPr="00066AA8">
        <w:rPr>
          <w:rFonts w:cs="Tahoma"/>
          <w:szCs w:val="18"/>
        </w:rPr>
        <w:t>lekken wel koelvloeistoffen direct in de lucht die tot de broeikasgassen gerekend worden.</w:t>
      </w:r>
    </w:p>
    <w:p w14:paraId="53C9D5D0" w14:textId="77777777" w:rsidR="00AC1C7A" w:rsidRDefault="00AC1C7A" w:rsidP="008371C6">
      <w:pPr>
        <w:pStyle w:val="Geenafstand"/>
        <w:rPr>
          <w:rFonts w:cs="Tahoma"/>
          <w:szCs w:val="18"/>
        </w:rPr>
      </w:pPr>
    </w:p>
    <w:p w14:paraId="011C6F66" w14:textId="4795A1A0" w:rsidR="00AC1C7A" w:rsidRPr="00AC1C7A" w:rsidRDefault="00AC1C7A" w:rsidP="008371C6">
      <w:pPr>
        <w:pStyle w:val="Geenafstand"/>
        <w:rPr>
          <w:rFonts w:cs="Tahoma"/>
          <w:b/>
          <w:bCs/>
          <w:sz w:val="20"/>
        </w:rPr>
      </w:pPr>
      <w:r w:rsidRPr="00AC1C7A">
        <w:rPr>
          <w:rFonts w:cs="Tahoma"/>
          <w:b/>
          <w:bCs/>
          <w:sz w:val="20"/>
        </w:rPr>
        <w:t xml:space="preserve">Scope </w:t>
      </w:r>
      <w:r>
        <w:rPr>
          <w:rFonts w:cs="Tahoma"/>
          <w:b/>
          <w:bCs/>
          <w:sz w:val="20"/>
        </w:rPr>
        <w:t>2</w:t>
      </w:r>
    </w:p>
    <w:p w14:paraId="790EA9AF" w14:textId="77777777" w:rsidR="00B05A62" w:rsidRPr="00066AA8" w:rsidRDefault="00B05A62" w:rsidP="008371C6">
      <w:pPr>
        <w:pStyle w:val="Geenafstand"/>
        <w:rPr>
          <w:rFonts w:cs="Tahoma"/>
          <w:szCs w:val="18"/>
        </w:rPr>
      </w:pPr>
      <w:r w:rsidRPr="00066AA8">
        <w:rPr>
          <w:rFonts w:cs="Tahoma"/>
          <w:szCs w:val="18"/>
        </w:rPr>
        <w:t>Scope 2 omvat alle indirect</w:t>
      </w:r>
      <w:r w:rsidR="00F179D1" w:rsidRPr="00066AA8">
        <w:rPr>
          <w:rFonts w:cs="Tahoma"/>
          <w:szCs w:val="18"/>
        </w:rPr>
        <w:t>e</w:t>
      </w:r>
      <w:r w:rsidRPr="00066AA8">
        <w:rPr>
          <w:rFonts w:cs="Tahoma"/>
          <w:szCs w:val="18"/>
        </w:rPr>
        <w:t xml:space="preserve"> emissies, emissies die al zijn uitgestoten voor een grondstof die door de organisatie</w:t>
      </w:r>
      <w:r w:rsidR="00123391" w:rsidRPr="00066AA8">
        <w:rPr>
          <w:rFonts w:cs="Tahoma"/>
          <w:szCs w:val="18"/>
        </w:rPr>
        <w:t xml:space="preserve"> </w:t>
      </w:r>
      <w:r w:rsidRPr="00066AA8">
        <w:rPr>
          <w:rFonts w:cs="Tahoma"/>
          <w:szCs w:val="18"/>
        </w:rPr>
        <w:t>wordt verbruikt. Voorbeelden hiervan zijn het elektriciteitsverbruik (op de centrale verbrand men fossiele</w:t>
      </w:r>
      <w:r w:rsidR="00123391" w:rsidRPr="00066AA8">
        <w:rPr>
          <w:rFonts w:cs="Tahoma"/>
          <w:szCs w:val="18"/>
        </w:rPr>
        <w:t xml:space="preserve"> </w:t>
      </w:r>
      <w:r w:rsidRPr="00066AA8">
        <w:rPr>
          <w:rFonts w:cs="Tahoma"/>
          <w:szCs w:val="18"/>
        </w:rPr>
        <w:t>brandstoffen om elektriciteit op te wekken), brandstofverbruik van zakenreizen met een auto of met het</w:t>
      </w:r>
      <w:r w:rsidR="00123391" w:rsidRPr="00066AA8">
        <w:rPr>
          <w:rFonts w:cs="Tahoma"/>
          <w:szCs w:val="18"/>
        </w:rPr>
        <w:t xml:space="preserve"> </w:t>
      </w:r>
      <w:r w:rsidRPr="00066AA8">
        <w:rPr>
          <w:rFonts w:cs="Tahoma"/>
          <w:szCs w:val="18"/>
        </w:rPr>
        <w:t>vliegtuig.</w:t>
      </w:r>
    </w:p>
    <w:p w14:paraId="52665768" w14:textId="77777777" w:rsidR="00AC1C7A" w:rsidRDefault="00AC1C7A" w:rsidP="008371C6">
      <w:pPr>
        <w:pStyle w:val="Geenafstand"/>
        <w:rPr>
          <w:rFonts w:cs="Tahoma"/>
          <w:szCs w:val="18"/>
        </w:rPr>
      </w:pPr>
    </w:p>
    <w:p w14:paraId="3B341A48" w14:textId="4CA5B9DD" w:rsidR="00AC1C7A" w:rsidRPr="00AC1C7A" w:rsidRDefault="00AC1C7A" w:rsidP="008371C6">
      <w:pPr>
        <w:pStyle w:val="Geenafstand"/>
        <w:rPr>
          <w:rFonts w:cs="Tahoma"/>
          <w:b/>
          <w:bCs/>
          <w:sz w:val="20"/>
        </w:rPr>
      </w:pPr>
      <w:r w:rsidRPr="00AC1C7A">
        <w:rPr>
          <w:rFonts w:cs="Tahoma"/>
          <w:b/>
          <w:bCs/>
          <w:sz w:val="20"/>
        </w:rPr>
        <w:t xml:space="preserve">Scope </w:t>
      </w:r>
      <w:r>
        <w:rPr>
          <w:rFonts w:cs="Tahoma"/>
          <w:b/>
          <w:bCs/>
          <w:sz w:val="20"/>
        </w:rPr>
        <w:t>3</w:t>
      </w:r>
    </w:p>
    <w:p w14:paraId="6549DCBE" w14:textId="77777777" w:rsidR="00B05A62" w:rsidRPr="00066AA8" w:rsidRDefault="00B05A62" w:rsidP="008371C6">
      <w:pPr>
        <w:pStyle w:val="Geenafstand"/>
        <w:rPr>
          <w:rFonts w:cs="Tahoma"/>
          <w:szCs w:val="18"/>
        </w:rPr>
      </w:pPr>
      <w:r w:rsidRPr="00066AA8">
        <w:rPr>
          <w:rFonts w:cs="Tahoma"/>
          <w:szCs w:val="18"/>
        </w:rPr>
        <w:t>Scope 3 omvat alle overige indirecte emissies. Hieronder vallen bijvoorbeeld de emissies die vrijkomen bij de</w:t>
      </w:r>
    </w:p>
    <w:p w14:paraId="4E1CB214" w14:textId="08429B77" w:rsidR="00426B1F" w:rsidRPr="00066AA8" w:rsidRDefault="00B05A62" w:rsidP="008371C6">
      <w:pPr>
        <w:pStyle w:val="Geenafstand"/>
        <w:rPr>
          <w:rFonts w:cs="Tahoma"/>
          <w:szCs w:val="18"/>
        </w:rPr>
      </w:pPr>
      <w:r w:rsidRPr="00066AA8">
        <w:rPr>
          <w:rFonts w:cs="Tahoma"/>
          <w:szCs w:val="18"/>
        </w:rPr>
        <w:t>afvalverwerking, bij het printen op papier of bij elektra van klanten.</w:t>
      </w:r>
      <w:r w:rsidR="0088708E" w:rsidRPr="00066AA8">
        <w:rPr>
          <w:rFonts w:cs="Tahoma"/>
          <w:szCs w:val="18"/>
        </w:rPr>
        <w:t xml:space="preserve"> Hier vallen ook de zakelijke KM met het privé voertuig onder.</w:t>
      </w:r>
    </w:p>
    <w:p w14:paraId="165FBB8C" w14:textId="77777777" w:rsidR="00AC1C7A" w:rsidRDefault="00AC1C7A" w:rsidP="008371C6">
      <w:pPr>
        <w:pStyle w:val="Geenafstand"/>
        <w:rPr>
          <w:rFonts w:cs="Tahoma"/>
          <w:szCs w:val="18"/>
        </w:rPr>
      </w:pPr>
    </w:p>
    <w:p w14:paraId="71AAA739" w14:textId="2D5F2556" w:rsidR="00AC1C7A" w:rsidRPr="00526E43" w:rsidRDefault="00AC1C7A" w:rsidP="008371C6">
      <w:pPr>
        <w:pStyle w:val="Default"/>
        <w:rPr>
          <w:rFonts w:ascii="Tahoma" w:hAnsi="Tahoma" w:cs="Tahoma"/>
          <w:b/>
          <w:bCs/>
        </w:rPr>
      </w:pPr>
      <w:r>
        <w:rPr>
          <w:rFonts w:ascii="Tahoma" w:hAnsi="Tahoma" w:cs="Tahoma"/>
          <w:b/>
          <w:bCs/>
        </w:rPr>
        <w:t>4.2</w:t>
      </w:r>
      <w:r w:rsidRPr="00526E43">
        <w:rPr>
          <w:rFonts w:ascii="Tahoma" w:hAnsi="Tahoma" w:cs="Tahoma"/>
          <w:b/>
          <w:bCs/>
        </w:rPr>
        <w:tab/>
      </w:r>
      <w:r>
        <w:rPr>
          <w:rFonts w:ascii="Tahoma" w:hAnsi="Tahoma" w:cs="Tahoma"/>
          <w:b/>
          <w:bCs/>
        </w:rPr>
        <w:t>invalshoek B (reductie)</w:t>
      </w:r>
    </w:p>
    <w:p w14:paraId="3D7FB8AF" w14:textId="77777777" w:rsidR="00AC1C7A" w:rsidRDefault="00AC1C7A" w:rsidP="008371C6">
      <w:pPr>
        <w:pStyle w:val="Geenafstand"/>
        <w:rPr>
          <w:rFonts w:cs="Tahoma"/>
          <w:szCs w:val="18"/>
        </w:rPr>
      </w:pPr>
    </w:p>
    <w:p w14:paraId="4151C932" w14:textId="4B400A62" w:rsidR="0054285E" w:rsidRDefault="00C34858" w:rsidP="008371C6">
      <w:pPr>
        <w:pStyle w:val="Geenafstand"/>
        <w:rPr>
          <w:rFonts w:cs="Tahoma"/>
          <w:szCs w:val="18"/>
        </w:rPr>
      </w:pPr>
      <w:r w:rsidRPr="00066AA8">
        <w:rPr>
          <w:rFonts w:cs="Tahoma"/>
          <w:szCs w:val="18"/>
        </w:rPr>
        <w:t>De doelstelling omtrent CO</w:t>
      </w:r>
      <w:r w:rsidRPr="00066AA8">
        <w:rPr>
          <w:rFonts w:cs="Tahoma"/>
          <w:szCs w:val="18"/>
          <w:vertAlign w:val="subscript"/>
        </w:rPr>
        <w:t>2</w:t>
      </w:r>
      <w:r w:rsidRPr="00066AA8">
        <w:rPr>
          <w:rFonts w:cs="Tahoma"/>
          <w:szCs w:val="18"/>
        </w:rPr>
        <w:t xml:space="preserve"> reductie zijn beschreven in hoofdstuk 5 “reductieplan”. Wij willen hierbij wel laten optekenen dat een toenemend werkaanbod resulteert in een toename</w:t>
      </w:r>
      <w:r w:rsidR="00602E7D" w:rsidRPr="00066AA8">
        <w:rPr>
          <w:rFonts w:cs="Tahoma"/>
          <w:szCs w:val="18"/>
        </w:rPr>
        <w:t xml:space="preserve"> </w:t>
      </w:r>
      <w:r w:rsidRPr="00066AA8">
        <w:rPr>
          <w:rFonts w:cs="Tahoma"/>
          <w:szCs w:val="18"/>
        </w:rPr>
        <w:t>van het gas- en dieselolie gebruik en of de omvang van het wa</w:t>
      </w:r>
      <w:r w:rsidR="00602E7D" w:rsidRPr="00066AA8">
        <w:rPr>
          <w:rFonts w:cs="Tahoma"/>
          <w:szCs w:val="18"/>
        </w:rPr>
        <w:t>genpark. De</w:t>
      </w:r>
      <w:r w:rsidRPr="00066AA8">
        <w:rPr>
          <w:rFonts w:cs="Tahoma"/>
          <w:szCs w:val="18"/>
        </w:rPr>
        <w:t xml:space="preserve"> CO</w:t>
      </w:r>
      <w:r w:rsidRPr="00066AA8">
        <w:rPr>
          <w:rFonts w:cs="Tahoma"/>
          <w:szCs w:val="18"/>
          <w:vertAlign w:val="subscript"/>
        </w:rPr>
        <w:t xml:space="preserve">2 </w:t>
      </w:r>
      <w:r w:rsidRPr="00066AA8">
        <w:rPr>
          <w:rFonts w:cs="Tahoma"/>
          <w:szCs w:val="18"/>
        </w:rPr>
        <w:t xml:space="preserve">uitstoot relateren </w:t>
      </w:r>
      <w:r w:rsidR="00602E7D" w:rsidRPr="00066AA8">
        <w:rPr>
          <w:rFonts w:cs="Tahoma"/>
          <w:szCs w:val="18"/>
        </w:rPr>
        <w:t xml:space="preserve">wij </w:t>
      </w:r>
      <w:r w:rsidRPr="00066AA8">
        <w:rPr>
          <w:rFonts w:cs="Tahoma"/>
          <w:szCs w:val="18"/>
        </w:rPr>
        <w:t>aan h</w:t>
      </w:r>
      <w:r w:rsidR="00164031" w:rsidRPr="00066AA8">
        <w:rPr>
          <w:rFonts w:cs="Tahoma"/>
          <w:szCs w:val="18"/>
        </w:rPr>
        <w:t>et aantal FTE</w:t>
      </w:r>
      <w:r w:rsidR="008F5F05" w:rsidRPr="00066AA8">
        <w:rPr>
          <w:rFonts w:cs="Tahoma"/>
          <w:szCs w:val="18"/>
        </w:rPr>
        <w:t xml:space="preserve"> met hieraan gekoppelde </w:t>
      </w:r>
      <w:r w:rsidR="004475C1" w:rsidRPr="00066AA8">
        <w:rPr>
          <w:rFonts w:cs="Tahoma"/>
          <w:szCs w:val="18"/>
        </w:rPr>
        <w:t xml:space="preserve">betaalde </w:t>
      </w:r>
      <w:r w:rsidR="008F5F05" w:rsidRPr="00066AA8">
        <w:rPr>
          <w:rFonts w:cs="Tahoma"/>
          <w:szCs w:val="18"/>
        </w:rPr>
        <w:t>werkuren,</w:t>
      </w:r>
      <w:r w:rsidR="003907EC" w:rsidRPr="00066AA8">
        <w:rPr>
          <w:rFonts w:cs="Tahoma"/>
          <w:szCs w:val="18"/>
        </w:rPr>
        <w:t xml:space="preserve"> per 31-12 in het jaar van meten,</w:t>
      </w:r>
      <w:r w:rsidR="008F5F05" w:rsidRPr="00066AA8">
        <w:rPr>
          <w:rFonts w:cs="Tahoma"/>
          <w:szCs w:val="18"/>
        </w:rPr>
        <w:t xml:space="preserve"> welke uitgevoerd zijn</w:t>
      </w:r>
      <w:r w:rsidR="00602E7D" w:rsidRPr="00066AA8">
        <w:rPr>
          <w:rFonts w:cs="Tahoma"/>
          <w:szCs w:val="18"/>
        </w:rPr>
        <w:t xml:space="preserve"> binnen </w:t>
      </w:r>
      <w:r w:rsidRPr="00066AA8">
        <w:rPr>
          <w:rFonts w:cs="Tahoma"/>
          <w:szCs w:val="18"/>
        </w:rPr>
        <w:t>de</w:t>
      </w:r>
      <w:r w:rsidR="00602E7D" w:rsidRPr="00066AA8">
        <w:rPr>
          <w:rFonts w:cs="Tahoma"/>
          <w:szCs w:val="18"/>
        </w:rPr>
        <w:t xml:space="preserve"> </w:t>
      </w:r>
      <w:proofErr w:type="spellStart"/>
      <w:r w:rsidRPr="00066AA8">
        <w:rPr>
          <w:rFonts w:cs="Tahoma"/>
          <w:szCs w:val="18"/>
        </w:rPr>
        <w:t>organizational</w:t>
      </w:r>
      <w:proofErr w:type="spellEnd"/>
      <w:r w:rsidRPr="00066AA8">
        <w:rPr>
          <w:rFonts w:cs="Tahoma"/>
          <w:szCs w:val="18"/>
        </w:rPr>
        <w:t xml:space="preserve"> </w:t>
      </w:r>
      <w:proofErr w:type="spellStart"/>
      <w:r w:rsidRPr="00066AA8">
        <w:rPr>
          <w:rFonts w:cs="Tahoma"/>
          <w:szCs w:val="18"/>
        </w:rPr>
        <w:t>boundary</w:t>
      </w:r>
      <w:proofErr w:type="spellEnd"/>
      <w:r w:rsidR="008F5F05" w:rsidRPr="00066AA8">
        <w:rPr>
          <w:rFonts w:cs="Tahoma"/>
          <w:szCs w:val="18"/>
        </w:rPr>
        <w:t xml:space="preserve">. </w:t>
      </w:r>
    </w:p>
    <w:p w14:paraId="19F74EB3" w14:textId="77777777" w:rsidR="00AC1C7A" w:rsidRDefault="00AC1C7A" w:rsidP="008371C6">
      <w:pPr>
        <w:pStyle w:val="Geenafstand"/>
        <w:rPr>
          <w:rFonts w:cs="Tahoma"/>
          <w:szCs w:val="18"/>
        </w:rPr>
      </w:pPr>
    </w:p>
    <w:p w14:paraId="3F92F24F" w14:textId="5CCC8C35" w:rsidR="00AC1C7A" w:rsidRPr="00526E43" w:rsidRDefault="00AC1C7A" w:rsidP="008371C6">
      <w:pPr>
        <w:pStyle w:val="Default"/>
        <w:rPr>
          <w:rFonts w:ascii="Tahoma" w:hAnsi="Tahoma" w:cs="Tahoma"/>
          <w:b/>
          <w:bCs/>
        </w:rPr>
      </w:pPr>
      <w:r>
        <w:rPr>
          <w:rFonts w:ascii="Tahoma" w:hAnsi="Tahoma" w:cs="Tahoma"/>
          <w:b/>
          <w:bCs/>
        </w:rPr>
        <w:t>4.3</w:t>
      </w:r>
      <w:r w:rsidRPr="00526E43">
        <w:rPr>
          <w:rFonts w:ascii="Tahoma" w:hAnsi="Tahoma" w:cs="Tahoma"/>
          <w:b/>
          <w:bCs/>
        </w:rPr>
        <w:tab/>
      </w:r>
      <w:r>
        <w:rPr>
          <w:rFonts w:ascii="Tahoma" w:hAnsi="Tahoma" w:cs="Tahoma"/>
          <w:b/>
          <w:bCs/>
        </w:rPr>
        <w:t>invalshoek C (</w:t>
      </w:r>
      <w:r w:rsidR="00BD2D1E">
        <w:rPr>
          <w:rFonts w:ascii="Tahoma" w:hAnsi="Tahoma" w:cs="Tahoma"/>
          <w:b/>
          <w:bCs/>
        </w:rPr>
        <w:t>transparantie</w:t>
      </w:r>
      <w:r>
        <w:rPr>
          <w:rFonts w:ascii="Tahoma" w:hAnsi="Tahoma" w:cs="Tahoma"/>
          <w:b/>
          <w:bCs/>
        </w:rPr>
        <w:t>)</w:t>
      </w:r>
    </w:p>
    <w:p w14:paraId="191731D6" w14:textId="77777777" w:rsidR="00AC1C7A" w:rsidRPr="00066AA8" w:rsidRDefault="00AC1C7A" w:rsidP="008371C6">
      <w:pPr>
        <w:pStyle w:val="Geenafstand"/>
        <w:rPr>
          <w:rFonts w:cs="Tahoma"/>
          <w:szCs w:val="18"/>
        </w:rPr>
      </w:pPr>
    </w:p>
    <w:p w14:paraId="15624077" w14:textId="77777777" w:rsidR="00602E7D" w:rsidRPr="00066AA8" w:rsidRDefault="00602E7D" w:rsidP="008371C6">
      <w:pPr>
        <w:pStyle w:val="Geenafstand"/>
        <w:rPr>
          <w:rFonts w:cs="Tahoma"/>
          <w:szCs w:val="18"/>
        </w:rPr>
      </w:pPr>
      <w:r w:rsidRPr="00066AA8">
        <w:rPr>
          <w:rFonts w:cs="Tahoma"/>
          <w:szCs w:val="18"/>
        </w:rPr>
        <w:t>Interne maar ook externe communicatie maakt een belangrijk deel uit van het energiemanagement plan. Deze communicatie behelst de volgende inhoudelijke</w:t>
      </w:r>
      <w:r w:rsidR="00437477" w:rsidRPr="00066AA8">
        <w:rPr>
          <w:rFonts w:cs="Tahoma"/>
          <w:szCs w:val="18"/>
        </w:rPr>
        <w:t xml:space="preserve"> </w:t>
      </w:r>
      <w:r w:rsidRPr="00066AA8">
        <w:rPr>
          <w:rFonts w:cs="Tahoma"/>
          <w:szCs w:val="18"/>
        </w:rPr>
        <w:t>onderdelen: CO</w:t>
      </w:r>
      <w:r w:rsidRPr="00066AA8">
        <w:rPr>
          <w:rFonts w:cs="Tahoma"/>
          <w:szCs w:val="18"/>
          <w:vertAlign w:val="subscript"/>
        </w:rPr>
        <w:t>2</w:t>
      </w:r>
      <w:r w:rsidRPr="00066AA8">
        <w:rPr>
          <w:rFonts w:cs="Tahoma"/>
          <w:szCs w:val="18"/>
        </w:rPr>
        <w:t xml:space="preserve"> procedure, CO</w:t>
      </w:r>
      <w:r w:rsidRPr="00066AA8">
        <w:rPr>
          <w:rFonts w:cs="Tahoma"/>
          <w:szCs w:val="18"/>
          <w:vertAlign w:val="subscript"/>
        </w:rPr>
        <w:t xml:space="preserve">2 </w:t>
      </w:r>
      <w:r w:rsidRPr="00066AA8">
        <w:rPr>
          <w:rFonts w:cs="Tahoma"/>
          <w:szCs w:val="18"/>
        </w:rPr>
        <w:t>registratie, reductiedoelstellingen en de realisatie daarvan. De uitwerking van dit onderwerp is omschreven in hoofdstuk 6 “communicatieplan”.</w:t>
      </w:r>
    </w:p>
    <w:p w14:paraId="2E2BC212" w14:textId="77777777" w:rsidR="00BD2D1E" w:rsidRDefault="00BD2D1E" w:rsidP="008371C6">
      <w:pPr>
        <w:pStyle w:val="Geenafstand"/>
        <w:rPr>
          <w:rFonts w:cs="Tahoma"/>
          <w:szCs w:val="18"/>
        </w:rPr>
      </w:pPr>
    </w:p>
    <w:p w14:paraId="5FC0E6D5" w14:textId="30917307" w:rsidR="00BD2D1E" w:rsidRPr="00526E43" w:rsidRDefault="00BD2D1E" w:rsidP="008371C6">
      <w:pPr>
        <w:pStyle w:val="Default"/>
        <w:rPr>
          <w:rFonts w:ascii="Tahoma" w:hAnsi="Tahoma" w:cs="Tahoma"/>
          <w:b/>
          <w:bCs/>
        </w:rPr>
      </w:pPr>
      <w:r>
        <w:rPr>
          <w:rFonts w:ascii="Tahoma" w:hAnsi="Tahoma" w:cs="Tahoma"/>
          <w:b/>
          <w:bCs/>
        </w:rPr>
        <w:t>4.4</w:t>
      </w:r>
      <w:r w:rsidRPr="00526E43">
        <w:rPr>
          <w:rFonts w:ascii="Tahoma" w:hAnsi="Tahoma" w:cs="Tahoma"/>
          <w:b/>
          <w:bCs/>
        </w:rPr>
        <w:tab/>
      </w:r>
      <w:r>
        <w:rPr>
          <w:rFonts w:ascii="Tahoma" w:hAnsi="Tahoma" w:cs="Tahoma"/>
          <w:b/>
          <w:bCs/>
        </w:rPr>
        <w:t>invalshoek D (participatie)</w:t>
      </w:r>
    </w:p>
    <w:p w14:paraId="06645F5C" w14:textId="77777777" w:rsidR="00BD2D1E" w:rsidRDefault="00BD2D1E" w:rsidP="008371C6">
      <w:pPr>
        <w:pStyle w:val="Geenafstand"/>
        <w:rPr>
          <w:rFonts w:cs="Tahoma"/>
          <w:szCs w:val="18"/>
        </w:rPr>
      </w:pPr>
    </w:p>
    <w:p w14:paraId="4DE59EE3" w14:textId="78478C41" w:rsidR="00602E7D" w:rsidRPr="00066AA8" w:rsidRDefault="00602E7D" w:rsidP="008371C6">
      <w:pPr>
        <w:pStyle w:val="Geenafstand"/>
        <w:rPr>
          <w:rFonts w:cs="Tahoma"/>
          <w:szCs w:val="18"/>
        </w:rPr>
      </w:pPr>
      <w:r w:rsidRPr="00066AA8">
        <w:rPr>
          <w:rFonts w:cs="Tahoma"/>
          <w:szCs w:val="18"/>
        </w:rPr>
        <w:t>Op de hoogte blijven van markt initiatieven omtrent CO</w:t>
      </w:r>
      <w:r w:rsidRPr="00066AA8">
        <w:rPr>
          <w:rFonts w:cs="Tahoma"/>
          <w:szCs w:val="18"/>
          <w:vertAlign w:val="subscript"/>
        </w:rPr>
        <w:t>2</w:t>
      </w:r>
      <w:r w:rsidRPr="00066AA8">
        <w:rPr>
          <w:rFonts w:cs="Tahoma"/>
          <w:szCs w:val="18"/>
        </w:rPr>
        <w:t xml:space="preserve"> reductie is onderdeel van de dagelijkse gang van zaken. Wij hebben het streven om </w:t>
      </w:r>
      <w:r w:rsidR="0035762C" w:rsidRPr="00066AA8">
        <w:rPr>
          <w:rFonts w:cs="Tahoma"/>
          <w:szCs w:val="18"/>
        </w:rPr>
        <w:t>meerdere</w:t>
      </w:r>
      <w:r w:rsidRPr="00066AA8">
        <w:rPr>
          <w:rFonts w:cs="Tahoma"/>
          <w:szCs w:val="18"/>
        </w:rPr>
        <w:t xml:space="preserve"> optie</w:t>
      </w:r>
      <w:r w:rsidR="00123391" w:rsidRPr="00066AA8">
        <w:rPr>
          <w:rFonts w:cs="Tahoma"/>
          <w:szCs w:val="18"/>
        </w:rPr>
        <w:t>s</w:t>
      </w:r>
      <w:r w:rsidRPr="00066AA8">
        <w:rPr>
          <w:rFonts w:cs="Tahoma"/>
          <w:szCs w:val="18"/>
        </w:rPr>
        <w:t xml:space="preserve"> tot CO</w:t>
      </w:r>
      <w:r w:rsidRPr="00066AA8">
        <w:rPr>
          <w:rFonts w:cs="Tahoma"/>
          <w:szCs w:val="18"/>
          <w:vertAlign w:val="subscript"/>
        </w:rPr>
        <w:t>2</w:t>
      </w:r>
      <w:r w:rsidRPr="00066AA8">
        <w:rPr>
          <w:rFonts w:cs="Tahoma"/>
          <w:szCs w:val="18"/>
        </w:rPr>
        <w:t xml:space="preserve"> reductie verder te onderzoeken. Om dit streven kracht bij te zetten participeren wij in netwerken en nemen deel aan branche verenigingen en initiatieven. Inhoudelijk wordt dit </w:t>
      </w:r>
      <w:r w:rsidR="00BD2D1E">
        <w:rPr>
          <w:rFonts w:cs="Tahoma"/>
          <w:szCs w:val="18"/>
        </w:rPr>
        <w:t>verderop</w:t>
      </w:r>
      <w:r w:rsidRPr="00066AA8">
        <w:rPr>
          <w:rFonts w:cs="Tahoma"/>
          <w:szCs w:val="18"/>
        </w:rPr>
        <w:t xml:space="preserve"> besproken.</w:t>
      </w:r>
    </w:p>
    <w:p w14:paraId="4C521F1B" w14:textId="54037520" w:rsidR="005C689E" w:rsidRDefault="005C689E" w:rsidP="008371C6">
      <w:pPr>
        <w:rPr>
          <w:rFonts w:ascii="Tahoma" w:hAnsi="Tahoma" w:cs="Tahoma"/>
          <w:sz w:val="18"/>
          <w:szCs w:val="18"/>
        </w:rPr>
      </w:pPr>
      <w:r>
        <w:rPr>
          <w:rFonts w:cs="Tahoma"/>
          <w:szCs w:val="18"/>
        </w:rPr>
        <w:br w:type="page"/>
      </w:r>
    </w:p>
    <w:p w14:paraId="23B12AE3" w14:textId="77777777" w:rsidR="00547B70" w:rsidRPr="00066AA8" w:rsidRDefault="00547B70" w:rsidP="008371C6">
      <w:pPr>
        <w:pStyle w:val="Geenafstand"/>
        <w:rPr>
          <w:rFonts w:cs="Tahoma"/>
          <w:szCs w:val="18"/>
        </w:rPr>
      </w:pPr>
    </w:p>
    <w:p w14:paraId="5242C334" w14:textId="3638C729" w:rsidR="00BD2D1E" w:rsidRPr="00526E43" w:rsidRDefault="00BD2D1E" w:rsidP="008371C6">
      <w:pPr>
        <w:pStyle w:val="Default"/>
        <w:rPr>
          <w:rFonts w:ascii="Tahoma" w:hAnsi="Tahoma" w:cs="Tahoma"/>
          <w:b/>
          <w:bCs/>
          <w:sz w:val="32"/>
          <w:szCs w:val="32"/>
        </w:rPr>
      </w:pPr>
      <w:r>
        <w:rPr>
          <w:rFonts w:ascii="Tahoma" w:hAnsi="Tahoma" w:cs="Tahoma"/>
          <w:b/>
          <w:bCs/>
          <w:sz w:val="32"/>
          <w:szCs w:val="32"/>
        </w:rPr>
        <w:t>5</w:t>
      </w:r>
      <w:r w:rsidRPr="00526E43">
        <w:rPr>
          <w:rFonts w:ascii="Tahoma" w:hAnsi="Tahoma" w:cs="Tahoma"/>
          <w:b/>
          <w:bCs/>
          <w:sz w:val="32"/>
          <w:szCs w:val="32"/>
        </w:rPr>
        <w:tab/>
      </w:r>
      <w:r>
        <w:rPr>
          <w:rFonts w:ascii="Tahoma" w:hAnsi="Tahoma" w:cs="Tahoma"/>
          <w:b/>
          <w:bCs/>
          <w:sz w:val="32"/>
          <w:szCs w:val="32"/>
        </w:rPr>
        <w:t>Inventarisatie 1A / 2A / 3A</w:t>
      </w:r>
    </w:p>
    <w:p w14:paraId="66477BCD" w14:textId="77777777" w:rsidR="00BD2D1E" w:rsidRDefault="00BD2D1E" w:rsidP="008371C6">
      <w:pPr>
        <w:pStyle w:val="Geenafstand"/>
        <w:rPr>
          <w:rFonts w:cs="Tahoma"/>
          <w:szCs w:val="18"/>
        </w:rPr>
      </w:pPr>
    </w:p>
    <w:p w14:paraId="54C65C71" w14:textId="47454612" w:rsidR="00BD2D1E" w:rsidRDefault="00E815A9" w:rsidP="008371C6">
      <w:pPr>
        <w:pStyle w:val="Geenafstand"/>
        <w:rPr>
          <w:rFonts w:cs="Tahoma"/>
          <w:szCs w:val="18"/>
        </w:rPr>
      </w:pPr>
      <w:r w:rsidRPr="00066AA8">
        <w:rPr>
          <w:rFonts w:cs="Tahoma"/>
          <w:szCs w:val="18"/>
        </w:rPr>
        <w:t>Om t</w:t>
      </w:r>
      <w:r w:rsidR="003F4C88" w:rsidRPr="00066AA8">
        <w:rPr>
          <w:rFonts w:cs="Tahoma"/>
          <w:szCs w:val="18"/>
        </w:rPr>
        <w:t xml:space="preserve">e komen tot certificatieniveau </w:t>
      </w:r>
      <w:r w:rsidR="003907EC" w:rsidRPr="00066AA8">
        <w:rPr>
          <w:rFonts w:cs="Tahoma"/>
          <w:szCs w:val="18"/>
        </w:rPr>
        <w:t>3</w:t>
      </w:r>
      <w:r w:rsidRPr="00066AA8">
        <w:rPr>
          <w:rFonts w:cs="Tahoma"/>
          <w:szCs w:val="18"/>
        </w:rPr>
        <w:t xml:space="preserve"> van de CO</w:t>
      </w:r>
      <w:r w:rsidRPr="00066AA8">
        <w:rPr>
          <w:rFonts w:cs="Tahoma"/>
          <w:szCs w:val="18"/>
          <w:vertAlign w:val="subscript"/>
        </w:rPr>
        <w:t>2</w:t>
      </w:r>
      <w:r w:rsidRPr="00066AA8">
        <w:rPr>
          <w:rFonts w:cs="Tahoma"/>
          <w:szCs w:val="18"/>
        </w:rPr>
        <w:t xml:space="preserve"> prestatieladder heeft </w:t>
      </w:r>
      <w:r w:rsidR="00E0273B" w:rsidRPr="00066AA8">
        <w:rPr>
          <w:rFonts w:cs="Tahoma"/>
          <w:szCs w:val="18"/>
        </w:rPr>
        <w:t>De Groenmakers</w:t>
      </w:r>
      <w:r w:rsidRPr="00066AA8">
        <w:rPr>
          <w:rFonts w:cs="Tahoma"/>
          <w:szCs w:val="18"/>
        </w:rPr>
        <w:t xml:space="preserve"> de CO</w:t>
      </w:r>
      <w:r w:rsidRPr="00066AA8">
        <w:rPr>
          <w:rFonts w:cs="Tahoma"/>
          <w:szCs w:val="18"/>
          <w:vertAlign w:val="subscript"/>
        </w:rPr>
        <w:t>2</w:t>
      </w:r>
      <w:r w:rsidRPr="00066AA8">
        <w:rPr>
          <w:rFonts w:cs="Tahoma"/>
          <w:szCs w:val="18"/>
        </w:rPr>
        <w:t xml:space="preserve"> emissies</w:t>
      </w:r>
      <w:r w:rsidR="00036432" w:rsidRPr="00066AA8">
        <w:rPr>
          <w:rFonts w:cs="Tahoma"/>
          <w:szCs w:val="18"/>
        </w:rPr>
        <w:t xml:space="preserve"> </w:t>
      </w:r>
      <w:r w:rsidRPr="00066AA8">
        <w:rPr>
          <w:rFonts w:cs="Tahoma"/>
          <w:szCs w:val="18"/>
        </w:rPr>
        <w:t xml:space="preserve">van het </w:t>
      </w:r>
      <w:r w:rsidR="00BD2D1E">
        <w:rPr>
          <w:rFonts w:cs="Tahoma"/>
          <w:szCs w:val="18"/>
        </w:rPr>
        <w:t>huidig kalender</w:t>
      </w:r>
      <w:r w:rsidRPr="00066AA8">
        <w:rPr>
          <w:rFonts w:cs="Tahoma"/>
          <w:szCs w:val="18"/>
        </w:rPr>
        <w:t>jaar</w:t>
      </w:r>
      <w:r w:rsidR="004B1BF2">
        <w:rPr>
          <w:rFonts w:cs="Tahoma"/>
          <w:szCs w:val="18"/>
        </w:rPr>
        <w:t xml:space="preserve"> </w:t>
      </w:r>
      <w:r w:rsidRPr="00066AA8">
        <w:rPr>
          <w:rFonts w:cs="Tahoma"/>
          <w:szCs w:val="18"/>
        </w:rPr>
        <w:t xml:space="preserve">in kaart gebracht. </w:t>
      </w:r>
    </w:p>
    <w:p w14:paraId="3068DF36" w14:textId="77777777" w:rsidR="00BD2D1E" w:rsidRDefault="00BD2D1E" w:rsidP="008371C6">
      <w:pPr>
        <w:pStyle w:val="Geenafstand"/>
        <w:rPr>
          <w:rFonts w:cs="Tahoma"/>
          <w:szCs w:val="18"/>
        </w:rPr>
      </w:pPr>
    </w:p>
    <w:p w14:paraId="435E9D10" w14:textId="14FE46E9" w:rsidR="00FC1004" w:rsidRPr="00066AA8" w:rsidRDefault="00E815A9" w:rsidP="008371C6">
      <w:pPr>
        <w:pStyle w:val="Geenafstand"/>
        <w:rPr>
          <w:rFonts w:cs="Tahoma"/>
          <w:szCs w:val="18"/>
        </w:rPr>
      </w:pPr>
      <w:r w:rsidRPr="00066AA8">
        <w:rPr>
          <w:rFonts w:cs="Tahoma"/>
          <w:szCs w:val="18"/>
        </w:rPr>
        <w:t>De basis voor de berekening is opgedeeld in</w:t>
      </w:r>
      <w:r w:rsidR="00FC1004" w:rsidRPr="00066AA8">
        <w:rPr>
          <w:rFonts w:cs="Tahoma"/>
          <w:szCs w:val="18"/>
        </w:rPr>
        <w:t>:</w:t>
      </w:r>
    </w:p>
    <w:p w14:paraId="171941E1" w14:textId="24A52301" w:rsidR="00FC1004" w:rsidRPr="00066AA8" w:rsidRDefault="00BD2D1E" w:rsidP="008371C6">
      <w:pPr>
        <w:pStyle w:val="Geenafstand"/>
        <w:rPr>
          <w:rFonts w:cs="Tahoma"/>
          <w:szCs w:val="18"/>
        </w:rPr>
      </w:pPr>
      <w:r>
        <w:rPr>
          <w:rFonts w:cs="Tahoma"/>
          <w:szCs w:val="18"/>
        </w:rPr>
        <w:t>-</w:t>
      </w:r>
      <w:r>
        <w:rPr>
          <w:rFonts w:cs="Tahoma"/>
          <w:szCs w:val="18"/>
        </w:rPr>
        <w:tab/>
      </w:r>
      <w:r w:rsidR="00E815A9" w:rsidRPr="00066AA8">
        <w:rPr>
          <w:rFonts w:cs="Tahoma"/>
          <w:szCs w:val="18"/>
        </w:rPr>
        <w:t>beschrijving van de indeling van de</w:t>
      </w:r>
      <w:r w:rsidR="00FC1004" w:rsidRPr="00066AA8">
        <w:rPr>
          <w:rFonts w:cs="Tahoma"/>
          <w:szCs w:val="18"/>
        </w:rPr>
        <w:t xml:space="preserve"> berekening </w:t>
      </w:r>
    </w:p>
    <w:p w14:paraId="3F010524" w14:textId="37EBCFD8" w:rsidR="00FC1004" w:rsidRPr="00066AA8" w:rsidRDefault="00BD2D1E" w:rsidP="008371C6">
      <w:pPr>
        <w:pStyle w:val="Geenafstand"/>
        <w:rPr>
          <w:rFonts w:cs="Tahoma"/>
          <w:szCs w:val="18"/>
        </w:rPr>
      </w:pPr>
      <w:r>
        <w:rPr>
          <w:rFonts w:cs="Tahoma"/>
          <w:szCs w:val="18"/>
        </w:rPr>
        <w:t>-</w:t>
      </w:r>
      <w:r>
        <w:rPr>
          <w:rFonts w:cs="Tahoma"/>
          <w:szCs w:val="18"/>
        </w:rPr>
        <w:tab/>
      </w:r>
      <w:r w:rsidR="00690272" w:rsidRPr="00066AA8">
        <w:rPr>
          <w:rFonts w:cs="Tahoma"/>
          <w:szCs w:val="18"/>
        </w:rPr>
        <w:t>conversiefactoren</w:t>
      </w:r>
    </w:p>
    <w:p w14:paraId="252F1CF5" w14:textId="7802964B" w:rsidR="00E815A9" w:rsidRPr="00066AA8" w:rsidRDefault="00BD2D1E" w:rsidP="008371C6">
      <w:pPr>
        <w:pStyle w:val="Geenafstand"/>
        <w:rPr>
          <w:rFonts w:cs="Tahoma"/>
          <w:szCs w:val="18"/>
        </w:rPr>
      </w:pPr>
      <w:r>
        <w:rPr>
          <w:rFonts w:cs="Tahoma"/>
          <w:szCs w:val="18"/>
        </w:rPr>
        <w:t>-</w:t>
      </w:r>
      <w:r>
        <w:rPr>
          <w:rFonts w:cs="Tahoma"/>
          <w:szCs w:val="18"/>
        </w:rPr>
        <w:tab/>
        <w:t>overzicht m</w:t>
      </w:r>
      <w:r w:rsidR="00E815A9" w:rsidRPr="00066AA8">
        <w:rPr>
          <w:rFonts w:cs="Tahoma"/>
          <w:szCs w:val="18"/>
        </w:rPr>
        <w:t>et de berekeningen</w:t>
      </w:r>
      <w:r>
        <w:rPr>
          <w:rFonts w:cs="Tahoma"/>
          <w:szCs w:val="18"/>
        </w:rPr>
        <w:t xml:space="preserve"> </w:t>
      </w:r>
      <w:r w:rsidR="00A83EBC" w:rsidRPr="00066AA8">
        <w:rPr>
          <w:rFonts w:cs="Tahoma"/>
          <w:szCs w:val="18"/>
        </w:rPr>
        <w:t xml:space="preserve">(zie ook </w:t>
      </w:r>
      <w:r w:rsidR="008F0F97">
        <w:rPr>
          <w:rFonts w:cs="Tahoma"/>
          <w:szCs w:val="18"/>
        </w:rPr>
        <w:t>2.2</w:t>
      </w:r>
      <w:r w:rsidR="00693F9C" w:rsidRPr="00066AA8">
        <w:rPr>
          <w:rFonts w:cs="Tahoma"/>
          <w:szCs w:val="18"/>
        </w:rPr>
        <w:t>)</w:t>
      </w:r>
      <w:r>
        <w:rPr>
          <w:rFonts w:cs="Tahoma"/>
          <w:szCs w:val="18"/>
        </w:rPr>
        <w:t>.</w:t>
      </w:r>
    </w:p>
    <w:p w14:paraId="1B76A58B" w14:textId="77777777" w:rsidR="004A329B" w:rsidRPr="00066AA8" w:rsidRDefault="004A329B" w:rsidP="008371C6">
      <w:pPr>
        <w:pStyle w:val="Geenafstand"/>
        <w:rPr>
          <w:rFonts w:cs="Tahoma"/>
          <w:szCs w:val="18"/>
        </w:rPr>
      </w:pPr>
    </w:p>
    <w:p w14:paraId="31B9845D" w14:textId="4F4B0BD6" w:rsidR="004A329B" w:rsidRPr="00066AA8" w:rsidRDefault="004A329B" w:rsidP="008371C6">
      <w:pPr>
        <w:pStyle w:val="Geenafstand"/>
        <w:rPr>
          <w:rFonts w:cs="Tahoma"/>
          <w:szCs w:val="18"/>
        </w:rPr>
      </w:pPr>
      <w:r w:rsidRPr="00066AA8">
        <w:rPr>
          <w:rFonts w:cs="Tahoma"/>
          <w:szCs w:val="18"/>
        </w:rPr>
        <w:t>Voor het kwantificeren van de CO</w:t>
      </w:r>
      <w:r w:rsidRPr="00066AA8">
        <w:rPr>
          <w:rFonts w:cs="Tahoma"/>
          <w:szCs w:val="18"/>
          <w:vertAlign w:val="subscript"/>
        </w:rPr>
        <w:t>2</w:t>
      </w:r>
      <w:r w:rsidRPr="00066AA8">
        <w:rPr>
          <w:rFonts w:cs="Tahoma"/>
          <w:szCs w:val="18"/>
        </w:rPr>
        <w:t xml:space="preserve">-uitstoot is gebruik gemaakt van een op maat gemaakt </w:t>
      </w:r>
      <w:r w:rsidR="00DD677A">
        <w:rPr>
          <w:rFonts w:cs="Tahoma"/>
          <w:szCs w:val="18"/>
        </w:rPr>
        <w:t>bereken</w:t>
      </w:r>
      <w:r w:rsidRPr="00066AA8">
        <w:rPr>
          <w:rFonts w:cs="Tahoma"/>
          <w:szCs w:val="18"/>
        </w:rPr>
        <w:t>model. In het model kunnen alle verbruiken worden ingevuld. Vervolgens wordt de daarbij behorende CO</w:t>
      </w:r>
      <w:r w:rsidRPr="00066AA8">
        <w:rPr>
          <w:rFonts w:cs="Tahoma"/>
          <w:szCs w:val="18"/>
          <w:vertAlign w:val="subscript"/>
        </w:rPr>
        <w:t>2</w:t>
      </w:r>
      <w:r w:rsidRPr="00066AA8">
        <w:rPr>
          <w:rFonts w:cs="Tahoma"/>
          <w:szCs w:val="18"/>
        </w:rPr>
        <w:t>-uitstoot berekend en vergeleken met het basisjaar.</w:t>
      </w:r>
    </w:p>
    <w:p w14:paraId="1CBB92C1" w14:textId="77777777" w:rsidR="00131637" w:rsidRPr="00066AA8" w:rsidRDefault="00131637" w:rsidP="008371C6">
      <w:pPr>
        <w:pStyle w:val="Geenafstand"/>
        <w:rPr>
          <w:rFonts w:cs="Tahoma"/>
          <w:szCs w:val="18"/>
        </w:rPr>
      </w:pPr>
    </w:p>
    <w:p w14:paraId="62F9C024" w14:textId="77777777" w:rsidR="00A829FA" w:rsidRPr="00066AA8" w:rsidRDefault="00A829FA" w:rsidP="008371C6">
      <w:pPr>
        <w:pStyle w:val="Geenafstand"/>
        <w:rPr>
          <w:rFonts w:cs="Tahoma"/>
          <w:szCs w:val="18"/>
        </w:rPr>
      </w:pPr>
      <w:r w:rsidRPr="00066AA8">
        <w:rPr>
          <w:rFonts w:cs="Tahoma"/>
          <w:szCs w:val="18"/>
        </w:rPr>
        <w:t>De eerste stap is het inzichtelijk maken van de energiebronnen van</w:t>
      </w:r>
      <w:r w:rsidR="00131637" w:rsidRPr="00066AA8">
        <w:rPr>
          <w:rFonts w:cs="Tahoma"/>
          <w:szCs w:val="18"/>
        </w:rPr>
        <w:t>uit</w:t>
      </w:r>
      <w:r w:rsidRPr="00066AA8">
        <w:rPr>
          <w:rFonts w:cs="Tahoma"/>
          <w:szCs w:val="18"/>
        </w:rPr>
        <w:t xml:space="preserve"> de organisatie en de keten </w:t>
      </w:r>
    </w:p>
    <w:p w14:paraId="224D109A" w14:textId="77777777" w:rsidR="00A829FA" w:rsidRPr="00066AA8" w:rsidRDefault="00A829FA" w:rsidP="008371C6">
      <w:pPr>
        <w:pStyle w:val="Geenafstand"/>
        <w:rPr>
          <w:rFonts w:cs="Tahoma"/>
          <w:szCs w:val="18"/>
        </w:rPr>
      </w:pPr>
      <w:r w:rsidRPr="00066AA8">
        <w:rPr>
          <w:rFonts w:cs="Tahoma"/>
          <w:szCs w:val="18"/>
        </w:rPr>
        <w:t xml:space="preserve">waarin de onderneming actief is. Op basis van dit inzicht kan er worden gekeken op welke aspecten er </w:t>
      </w:r>
    </w:p>
    <w:p w14:paraId="0DBAD096" w14:textId="380263CC" w:rsidR="00A829FA" w:rsidRDefault="00A829FA" w:rsidP="008371C6">
      <w:pPr>
        <w:pStyle w:val="Geenafstand"/>
        <w:rPr>
          <w:rFonts w:cs="Tahoma"/>
          <w:szCs w:val="18"/>
        </w:rPr>
      </w:pPr>
      <w:r w:rsidRPr="00066AA8">
        <w:rPr>
          <w:rFonts w:cs="Tahoma"/>
          <w:szCs w:val="18"/>
        </w:rPr>
        <w:t>resultaat valt te behalen in de reductie van CO</w:t>
      </w:r>
      <w:r w:rsidRPr="00066AA8">
        <w:rPr>
          <w:rFonts w:cs="Tahoma"/>
          <w:szCs w:val="18"/>
          <w:vertAlign w:val="subscript"/>
        </w:rPr>
        <w:t>2</w:t>
      </w:r>
      <w:r w:rsidRPr="00066AA8">
        <w:rPr>
          <w:rFonts w:cs="Tahoma"/>
          <w:szCs w:val="18"/>
        </w:rPr>
        <w:t>-uitst</w:t>
      </w:r>
      <w:r w:rsidR="005A1CDE" w:rsidRPr="00066AA8">
        <w:rPr>
          <w:rFonts w:cs="Tahoma"/>
          <w:szCs w:val="18"/>
        </w:rPr>
        <w:t>oot</w:t>
      </w:r>
      <w:r w:rsidRPr="00066AA8">
        <w:rPr>
          <w:rFonts w:cs="Tahoma"/>
          <w:szCs w:val="18"/>
        </w:rPr>
        <w:t>. Periodiek (halfjaarlijks</w:t>
      </w:r>
      <w:r w:rsidR="00F347F2">
        <w:rPr>
          <w:rFonts w:cs="Tahoma"/>
          <w:szCs w:val="18"/>
        </w:rPr>
        <w:t xml:space="preserve"> en jaarlijks</w:t>
      </w:r>
      <w:r w:rsidRPr="00066AA8">
        <w:rPr>
          <w:rFonts w:cs="Tahoma"/>
          <w:szCs w:val="18"/>
        </w:rPr>
        <w:t>) wordt deze lijst beoordeeld en getoetst op actualiteit van de werkelijke energiestromen.</w:t>
      </w:r>
    </w:p>
    <w:p w14:paraId="4EBB5F20" w14:textId="77777777" w:rsidR="00F347F2" w:rsidRPr="00770BE5" w:rsidRDefault="00F347F2" w:rsidP="008371C6">
      <w:pPr>
        <w:pStyle w:val="Geenafstand"/>
        <w:rPr>
          <w:rFonts w:cs="Tahoma"/>
          <w:color w:val="FF0000"/>
          <w:szCs w:val="18"/>
        </w:rPr>
      </w:pPr>
    </w:p>
    <w:p w14:paraId="52E0BE0B" w14:textId="5E9345FD" w:rsidR="008D7809" w:rsidRDefault="0001361B" w:rsidP="008371C6">
      <w:pPr>
        <w:pStyle w:val="Kop2"/>
        <w:spacing w:before="0"/>
        <w:rPr>
          <w:color w:val="auto"/>
          <w:szCs w:val="24"/>
        </w:rPr>
      </w:pPr>
      <w:bookmarkStart w:id="1" w:name="_Toc71532216"/>
      <w:r w:rsidRPr="00800428">
        <w:rPr>
          <w:color w:val="auto"/>
          <w:szCs w:val="24"/>
        </w:rPr>
        <w:t>5</w:t>
      </w:r>
      <w:r w:rsidR="008D7809" w:rsidRPr="00800428">
        <w:rPr>
          <w:color w:val="auto"/>
          <w:szCs w:val="24"/>
        </w:rPr>
        <w:t xml:space="preserve">.1 </w:t>
      </w:r>
      <w:r w:rsidR="00AA0385">
        <w:rPr>
          <w:color w:val="auto"/>
          <w:szCs w:val="24"/>
        </w:rPr>
        <w:tab/>
        <w:t>b</w:t>
      </w:r>
      <w:r w:rsidR="008D7809" w:rsidRPr="00800428">
        <w:rPr>
          <w:color w:val="auto"/>
          <w:szCs w:val="24"/>
        </w:rPr>
        <w:t>asisjaar en rapportage periode</w:t>
      </w:r>
      <w:bookmarkEnd w:id="1"/>
    </w:p>
    <w:p w14:paraId="55EB1E9D" w14:textId="77777777" w:rsidR="00F347F2" w:rsidRPr="00800428" w:rsidRDefault="00F347F2" w:rsidP="008371C6">
      <w:pPr>
        <w:pStyle w:val="Geenafstand"/>
      </w:pPr>
    </w:p>
    <w:p w14:paraId="12E79024" w14:textId="06495142" w:rsidR="008D7809" w:rsidRPr="00800428" w:rsidRDefault="008D7809" w:rsidP="008371C6">
      <w:pPr>
        <w:pStyle w:val="Geenafstand"/>
        <w:rPr>
          <w:rFonts w:cs="Tahoma"/>
          <w:szCs w:val="18"/>
        </w:rPr>
      </w:pPr>
      <w:r w:rsidRPr="00800428">
        <w:rPr>
          <w:rFonts w:cs="Tahoma"/>
          <w:szCs w:val="18"/>
        </w:rPr>
        <w:t>De eerste CO</w:t>
      </w:r>
      <w:r w:rsidRPr="00800428">
        <w:rPr>
          <w:rFonts w:cs="Tahoma"/>
          <w:szCs w:val="18"/>
          <w:vertAlign w:val="subscript"/>
        </w:rPr>
        <w:t>2</w:t>
      </w:r>
      <w:r w:rsidRPr="00800428">
        <w:rPr>
          <w:rFonts w:cs="Tahoma"/>
          <w:szCs w:val="18"/>
        </w:rPr>
        <w:t xml:space="preserve"> emissie inventarisatie voor </w:t>
      </w:r>
      <w:r w:rsidR="00E0273B" w:rsidRPr="00800428">
        <w:rPr>
          <w:rFonts w:cs="Tahoma"/>
          <w:szCs w:val="18"/>
        </w:rPr>
        <w:t>De Groenmakers</w:t>
      </w:r>
      <w:r w:rsidR="00EC5925" w:rsidRPr="00800428">
        <w:rPr>
          <w:rFonts w:cs="Tahoma"/>
          <w:szCs w:val="18"/>
        </w:rPr>
        <w:t xml:space="preserve"> </w:t>
      </w:r>
      <w:r w:rsidR="00B232F3" w:rsidRPr="00800428">
        <w:rPr>
          <w:rFonts w:cs="Tahoma"/>
          <w:szCs w:val="18"/>
        </w:rPr>
        <w:t>B.V.</w:t>
      </w:r>
      <w:r w:rsidRPr="00800428">
        <w:rPr>
          <w:rFonts w:cs="Tahoma"/>
          <w:szCs w:val="18"/>
        </w:rPr>
        <w:t xml:space="preserve"> </w:t>
      </w:r>
      <w:r w:rsidR="001A6F9E" w:rsidRPr="00800428">
        <w:rPr>
          <w:rFonts w:cs="Tahoma"/>
          <w:szCs w:val="18"/>
        </w:rPr>
        <w:t>is</w:t>
      </w:r>
      <w:r w:rsidRPr="00800428">
        <w:rPr>
          <w:rFonts w:cs="Tahoma"/>
          <w:szCs w:val="18"/>
        </w:rPr>
        <w:t xml:space="preserve"> uitgevoerd over het kalenderjaar </w:t>
      </w:r>
      <w:r w:rsidR="0035762C" w:rsidRPr="00800428">
        <w:rPr>
          <w:rFonts w:cs="Tahoma"/>
          <w:szCs w:val="18"/>
        </w:rPr>
        <w:t>201</w:t>
      </w:r>
      <w:r w:rsidR="0082311C" w:rsidRPr="00800428">
        <w:rPr>
          <w:rFonts w:cs="Tahoma"/>
          <w:szCs w:val="18"/>
        </w:rPr>
        <w:t>5</w:t>
      </w:r>
      <w:r w:rsidRPr="00800428">
        <w:rPr>
          <w:rFonts w:cs="Tahoma"/>
          <w:szCs w:val="18"/>
        </w:rPr>
        <w:t>,</w:t>
      </w:r>
      <w:r w:rsidR="007241DB" w:rsidRPr="00800428">
        <w:rPr>
          <w:rFonts w:cs="Tahoma"/>
          <w:szCs w:val="18"/>
        </w:rPr>
        <w:t xml:space="preserve"> </w:t>
      </w:r>
      <w:r w:rsidRPr="00800428">
        <w:rPr>
          <w:rFonts w:cs="Tahoma"/>
          <w:szCs w:val="18"/>
        </w:rPr>
        <w:t>hieronder wordt verstaan van 01-01-201</w:t>
      </w:r>
      <w:r w:rsidR="0082311C" w:rsidRPr="00800428">
        <w:rPr>
          <w:rFonts w:cs="Tahoma"/>
          <w:szCs w:val="18"/>
        </w:rPr>
        <w:t>5</w:t>
      </w:r>
      <w:r w:rsidRPr="00800428">
        <w:rPr>
          <w:rFonts w:cs="Tahoma"/>
          <w:szCs w:val="18"/>
        </w:rPr>
        <w:t xml:space="preserve"> tot en met 31-12-201</w:t>
      </w:r>
      <w:r w:rsidR="0082311C" w:rsidRPr="00800428">
        <w:rPr>
          <w:rFonts w:cs="Tahoma"/>
          <w:szCs w:val="18"/>
        </w:rPr>
        <w:t>5</w:t>
      </w:r>
      <w:r w:rsidRPr="00800428">
        <w:rPr>
          <w:rFonts w:cs="Tahoma"/>
          <w:szCs w:val="18"/>
        </w:rPr>
        <w:t xml:space="preserve">. Er zijn geen historische gegevens bekend die verder terug in de </w:t>
      </w:r>
      <w:r w:rsidR="001D2BA5" w:rsidRPr="00800428">
        <w:rPr>
          <w:rFonts w:cs="Tahoma"/>
          <w:szCs w:val="18"/>
        </w:rPr>
        <w:t>tijd gaan. Het kalenderjaar 201</w:t>
      </w:r>
      <w:r w:rsidR="0082311C" w:rsidRPr="00800428">
        <w:rPr>
          <w:rFonts w:cs="Tahoma"/>
          <w:szCs w:val="18"/>
        </w:rPr>
        <w:t>5</w:t>
      </w:r>
      <w:r w:rsidRPr="00800428">
        <w:rPr>
          <w:rFonts w:cs="Tahoma"/>
          <w:szCs w:val="18"/>
        </w:rPr>
        <w:t xml:space="preserve"> is dus tevens het basisjaar.</w:t>
      </w:r>
    </w:p>
    <w:p w14:paraId="45BEF791" w14:textId="77777777" w:rsidR="002472A1" w:rsidRPr="00800428" w:rsidRDefault="002472A1" w:rsidP="008371C6">
      <w:pPr>
        <w:pStyle w:val="Geenafstand"/>
        <w:rPr>
          <w:rFonts w:cs="Tahoma"/>
          <w:szCs w:val="18"/>
        </w:rPr>
      </w:pPr>
    </w:p>
    <w:tbl>
      <w:tblPr>
        <w:tblW w:w="94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362"/>
        <w:gridCol w:w="1279"/>
        <w:gridCol w:w="1893"/>
        <w:gridCol w:w="895"/>
        <w:gridCol w:w="1951"/>
        <w:gridCol w:w="1106"/>
      </w:tblGrid>
      <w:tr w:rsidR="00800428" w:rsidRPr="00800428" w14:paraId="3CEE319F" w14:textId="77777777" w:rsidTr="00AA0385">
        <w:trPr>
          <w:trHeight w:val="162"/>
        </w:trPr>
        <w:tc>
          <w:tcPr>
            <w:tcW w:w="9486" w:type="dxa"/>
            <w:gridSpan w:val="6"/>
            <w:shd w:val="clear" w:color="auto" w:fill="D9D9D9" w:themeFill="background1" w:themeFillShade="D9"/>
            <w:noWrap/>
            <w:vAlign w:val="bottom"/>
          </w:tcPr>
          <w:p w14:paraId="03966D5D" w14:textId="41C9009E" w:rsidR="00C6312E" w:rsidRPr="00800428" w:rsidRDefault="00C6312E" w:rsidP="008371C6">
            <w:pPr>
              <w:pStyle w:val="Geenafstand"/>
              <w:rPr>
                <w:rFonts w:cs="Tahoma"/>
                <w:b/>
                <w:bCs/>
                <w:sz w:val="14"/>
                <w:szCs w:val="14"/>
              </w:rPr>
            </w:pPr>
            <w:r w:rsidRPr="00800428">
              <w:rPr>
                <w:rFonts w:cs="Tahoma"/>
                <w:b/>
                <w:bCs/>
                <w:sz w:val="14"/>
                <w:szCs w:val="14"/>
              </w:rPr>
              <w:t xml:space="preserve">Overzicht </w:t>
            </w:r>
            <w:r w:rsidR="00800428" w:rsidRPr="00800428">
              <w:rPr>
                <w:rFonts w:cs="Tahoma"/>
                <w:b/>
                <w:bCs/>
                <w:sz w:val="14"/>
                <w:szCs w:val="14"/>
              </w:rPr>
              <w:t>5-a</w:t>
            </w:r>
            <w:r w:rsidRPr="00800428">
              <w:rPr>
                <w:rFonts w:cs="Tahoma"/>
                <w:b/>
                <w:bCs/>
                <w:sz w:val="14"/>
                <w:szCs w:val="14"/>
              </w:rPr>
              <w:t>: verbruiken scope 1 + 2</w:t>
            </w:r>
            <w:r w:rsidR="00571D82" w:rsidRPr="00800428">
              <w:rPr>
                <w:rFonts w:cs="Tahoma"/>
                <w:b/>
                <w:bCs/>
                <w:sz w:val="14"/>
                <w:szCs w:val="14"/>
              </w:rPr>
              <w:t xml:space="preserve">  BASISJAAR</w:t>
            </w:r>
          </w:p>
        </w:tc>
      </w:tr>
      <w:tr w:rsidR="00800428" w:rsidRPr="00800428" w14:paraId="092F537F" w14:textId="77777777" w:rsidTr="00AA0385">
        <w:trPr>
          <w:trHeight w:val="122"/>
        </w:trPr>
        <w:tc>
          <w:tcPr>
            <w:tcW w:w="2362" w:type="dxa"/>
            <w:shd w:val="clear" w:color="auto" w:fill="D9D9D9" w:themeFill="background1" w:themeFillShade="D9"/>
            <w:noWrap/>
            <w:vAlign w:val="bottom"/>
            <w:hideMark/>
          </w:tcPr>
          <w:p w14:paraId="257F63F7" w14:textId="77777777" w:rsidR="00E007F3" w:rsidRPr="00800428" w:rsidRDefault="00E007F3" w:rsidP="008371C6">
            <w:pPr>
              <w:pStyle w:val="Geenafstand"/>
              <w:rPr>
                <w:rFonts w:cs="Tahoma"/>
                <w:b/>
                <w:bCs/>
                <w:sz w:val="14"/>
                <w:szCs w:val="14"/>
              </w:rPr>
            </w:pPr>
            <w:r w:rsidRPr="00800428">
              <w:rPr>
                <w:rFonts w:cs="Tahoma"/>
                <w:b/>
                <w:bCs/>
                <w:sz w:val="14"/>
                <w:szCs w:val="14"/>
              </w:rPr>
              <w:t>Grondstof</w:t>
            </w:r>
          </w:p>
        </w:tc>
        <w:tc>
          <w:tcPr>
            <w:tcW w:w="1279" w:type="dxa"/>
            <w:shd w:val="clear" w:color="auto" w:fill="D9D9D9" w:themeFill="background1" w:themeFillShade="D9"/>
            <w:noWrap/>
            <w:vAlign w:val="bottom"/>
            <w:hideMark/>
          </w:tcPr>
          <w:p w14:paraId="232AB447" w14:textId="77777777" w:rsidR="00E007F3" w:rsidRPr="00800428" w:rsidRDefault="00E007F3" w:rsidP="008371C6">
            <w:pPr>
              <w:pStyle w:val="Geenafstand"/>
              <w:rPr>
                <w:rFonts w:cs="Tahoma"/>
                <w:b/>
                <w:bCs/>
                <w:sz w:val="14"/>
                <w:szCs w:val="14"/>
              </w:rPr>
            </w:pPr>
            <w:r w:rsidRPr="00800428">
              <w:rPr>
                <w:rFonts w:cs="Tahoma"/>
                <w:b/>
                <w:bCs/>
                <w:sz w:val="14"/>
                <w:szCs w:val="14"/>
              </w:rPr>
              <w:t xml:space="preserve"> Factor </w:t>
            </w:r>
          </w:p>
        </w:tc>
        <w:tc>
          <w:tcPr>
            <w:tcW w:w="1893" w:type="dxa"/>
            <w:shd w:val="clear" w:color="auto" w:fill="D9D9D9" w:themeFill="background1" w:themeFillShade="D9"/>
            <w:noWrap/>
            <w:vAlign w:val="bottom"/>
            <w:hideMark/>
          </w:tcPr>
          <w:p w14:paraId="3852CE73" w14:textId="77777777" w:rsidR="00E007F3" w:rsidRPr="00800428" w:rsidRDefault="00E007F3" w:rsidP="008371C6">
            <w:pPr>
              <w:pStyle w:val="Geenafstand"/>
              <w:rPr>
                <w:rFonts w:cs="Tahoma"/>
                <w:b/>
                <w:bCs/>
                <w:sz w:val="14"/>
                <w:szCs w:val="14"/>
              </w:rPr>
            </w:pPr>
            <w:r w:rsidRPr="00800428">
              <w:rPr>
                <w:rFonts w:cs="Tahoma"/>
                <w:b/>
                <w:bCs/>
                <w:sz w:val="14"/>
                <w:szCs w:val="14"/>
              </w:rPr>
              <w:t>Verbruik</w:t>
            </w:r>
          </w:p>
        </w:tc>
        <w:tc>
          <w:tcPr>
            <w:tcW w:w="895" w:type="dxa"/>
            <w:shd w:val="clear" w:color="auto" w:fill="D9D9D9" w:themeFill="background1" w:themeFillShade="D9"/>
            <w:noWrap/>
            <w:vAlign w:val="bottom"/>
            <w:hideMark/>
          </w:tcPr>
          <w:p w14:paraId="5BC6F6A1" w14:textId="77777777" w:rsidR="00E007F3" w:rsidRPr="00800428" w:rsidRDefault="00E007F3" w:rsidP="008371C6">
            <w:pPr>
              <w:pStyle w:val="Geenafstand"/>
              <w:rPr>
                <w:rFonts w:cs="Tahoma"/>
                <w:b/>
                <w:bCs/>
                <w:sz w:val="14"/>
                <w:szCs w:val="14"/>
              </w:rPr>
            </w:pPr>
          </w:p>
        </w:tc>
        <w:tc>
          <w:tcPr>
            <w:tcW w:w="1951" w:type="dxa"/>
            <w:shd w:val="clear" w:color="auto" w:fill="D9D9D9" w:themeFill="background1" w:themeFillShade="D9"/>
            <w:noWrap/>
            <w:vAlign w:val="bottom"/>
            <w:hideMark/>
          </w:tcPr>
          <w:p w14:paraId="7AF06B0E" w14:textId="77777777" w:rsidR="00E007F3" w:rsidRPr="00800428" w:rsidRDefault="00E007F3" w:rsidP="008371C6">
            <w:pPr>
              <w:pStyle w:val="Geenafstand"/>
              <w:rPr>
                <w:rFonts w:cs="Tahoma"/>
                <w:b/>
                <w:bCs/>
                <w:sz w:val="14"/>
                <w:szCs w:val="14"/>
              </w:rPr>
            </w:pPr>
            <w:r w:rsidRPr="00800428">
              <w:rPr>
                <w:rFonts w:cs="Tahoma"/>
                <w:b/>
                <w:bCs/>
                <w:sz w:val="14"/>
                <w:szCs w:val="14"/>
              </w:rPr>
              <w:t xml:space="preserve"> Uitstoot in ton </w:t>
            </w:r>
          </w:p>
        </w:tc>
        <w:tc>
          <w:tcPr>
            <w:tcW w:w="1106" w:type="dxa"/>
            <w:shd w:val="clear" w:color="auto" w:fill="D9D9D9" w:themeFill="background1" w:themeFillShade="D9"/>
            <w:noWrap/>
            <w:vAlign w:val="bottom"/>
            <w:hideMark/>
          </w:tcPr>
          <w:p w14:paraId="7447FFDA" w14:textId="77777777" w:rsidR="00E007F3" w:rsidRPr="00800428" w:rsidRDefault="00E007F3" w:rsidP="008371C6">
            <w:pPr>
              <w:pStyle w:val="Geenafstand"/>
              <w:rPr>
                <w:rFonts w:cs="Tahoma"/>
                <w:b/>
                <w:bCs/>
                <w:sz w:val="14"/>
                <w:szCs w:val="14"/>
              </w:rPr>
            </w:pPr>
            <w:r w:rsidRPr="00800428">
              <w:rPr>
                <w:rFonts w:cs="Tahoma"/>
                <w:b/>
                <w:bCs/>
                <w:sz w:val="14"/>
                <w:szCs w:val="14"/>
              </w:rPr>
              <w:t xml:space="preserve"> in % </w:t>
            </w:r>
          </w:p>
        </w:tc>
      </w:tr>
      <w:tr w:rsidR="00800428" w:rsidRPr="00800428" w14:paraId="3586534F" w14:textId="77777777" w:rsidTr="00AA0385">
        <w:trPr>
          <w:trHeight w:val="97"/>
        </w:trPr>
        <w:tc>
          <w:tcPr>
            <w:tcW w:w="2362" w:type="dxa"/>
            <w:shd w:val="clear" w:color="auto" w:fill="F2F2F2" w:themeFill="background1" w:themeFillShade="F2"/>
            <w:noWrap/>
            <w:vAlign w:val="bottom"/>
            <w:hideMark/>
          </w:tcPr>
          <w:p w14:paraId="77A2E801" w14:textId="77777777" w:rsidR="00571D82" w:rsidRPr="00800428" w:rsidRDefault="00571D82" w:rsidP="008371C6">
            <w:pPr>
              <w:pStyle w:val="Geenafstand"/>
              <w:rPr>
                <w:rFonts w:cs="Tahoma"/>
                <w:b/>
                <w:bCs/>
                <w:sz w:val="14"/>
                <w:szCs w:val="14"/>
              </w:rPr>
            </w:pPr>
            <w:r w:rsidRPr="00800428">
              <w:rPr>
                <w:rFonts w:cs="Tahoma"/>
                <w:b/>
                <w:bCs/>
                <w:sz w:val="14"/>
                <w:szCs w:val="14"/>
              </w:rPr>
              <w:t>Scope 1</w:t>
            </w:r>
          </w:p>
        </w:tc>
        <w:tc>
          <w:tcPr>
            <w:tcW w:w="7124" w:type="dxa"/>
            <w:gridSpan w:val="5"/>
            <w:shd w:val="clear" w:color="auto" w:fill="F2F2F2" w:themeFill="background1" w:themeFillShade="F2"/>
            <w:noWrap/>
            <w:vAlign w:val="bottom"/>
            <w:hideMark/>
          </w:tcPr>
          <w:p w14:paraId="04A47E1A" w14:textId="1A204A89" w:rsidR="00571D82" w:rsidRPr="00800428" w:rsidRDefault="00571D82" w:rsidP="008371C6">
            <w:pPr>
              <w:pStyle w:val="Geenafstand"/>
              <w:rPr>
                <w:rFonts w:cs="Tahoma"/>
                <w:sz w:val="14"/>
                <w:szCs w:val="14"/>
              </w:rPr>
            </w:pPr>
            <w:r w:rsidRPr="00800428">
              <w:rPr>
                <w:rFonts w:cs="Tahoma"/>
                <w:sz w:val="14"/>
                <w:szCs w:val="14"/>
              </w:rPr>
              <w:t> </w:t>
            </w:r>
          </w:p>
        </w:tc>
      </w:tr>
      <w:tr w:rsidR="00364C43" w:rsidRPr="00800428" w14:paraId="1204C66D" w14:textId="77777777" w:rsidTr="00364C43">
        <w:trPr>
          <w:trHeight w:val="56"/>
        </w:trPr>
        <w:tc>
          <w:tcPr>
            <w:tcW w:w="2362" w:type="dxa"/>
            <w:shd w:val="clear" w:color="auto" w:fill="auto"/>
            <w:noWrap/>
            <w:vAlign w:val="bottom"/>
            <w:hideMark/>
          </w:tcPr>
          <w:p w14:paraId="7D36C973" w14:textId="287AD940" w:rsidR="00364C43" w:rsidRPr="00800428" w:rsidRDefault="00364C43" w:rsidP="00364C43">
            <w:pPr>
              <w:pStyle w:val="Geenafstand"/>
              <w:rPr>
                <w:rFonts w:cs="Tahoma"/>
                <w:sz w:val="14"/>
                <w:szCs w:val="14"/>
              </w:rPr>
            </w:pPr>
            <w:r w:rsidRPr="00800428">
              <w:rPr>
                <w:rFonts w:cs="Tahoma"/>
                <w:sz w:val="14"/>
                <w:szCs w:val="14"/>
              </w:rPr>
              <w:t>Benzine</w:t>
            </w:r>
          </w:p>
        </w:tc>
        <w:tc>
          <w:tcPr>
            <w:tcW w:w="1279" w:type="dxa"/>
            <w:shd w:val="clear" w:color="auto" w:fill="auto"/>
            <w:noWrap/>
            <w:vAlign w:val="bottom"/>
          </w:tcPr>
          <w:p w14:paraId="39DB331E" w14:textId="290D9057" w:rsidR="00364C43" w:rsidRPr="00364C43" w:rsidRDefault="00364C43" w:rsidP="00364C43">
            <w:pPr>
              <w:pStyle w:val="Geenafstand"/>
              <w:rPr>
                <w:rFonts w:cs="Tahoma"/>
                <w:sz w:val="14"/>
                <w:szCs w:val="14"/>
              </w:rPr>
            </w:pPr>
            <w:r w:rsidRPr="00364C43">
              <w:rPr>
                <w:rFonts w:cs="Tahoma"/>
                <w:color w:val="000000"/>
                <w:sz w:val="14"/>
                <w:szCs w:val="14"/>
              </w:rPr>
              <w:t xml:space="preserve">      3,032 </w:t>
            </w:r>
          </w:p>
        </w:tc>
        <w:tc>
          <w:tcPr>
            <w:tcW w:w="1893" w:type="dxa"/>
            <w:shd w:val="clear" w:color="auto" w:fill="auto"/>
            <w:noWrap/>
            <w:vAlign w:val="bottom"/>
            <w:hideMark/>
          </w:tcPr>
          <w:p w14:paraId="2944E6EF" w14:textId="5C6674C7" w:rsidR="00364C43" w:rsidRPr="00800428" w:rsidRDefault="00364C43" w:rsidP="00364C43">
            <w:pPr>
              <w:pStyle w:val="Geenafstand"/>
              <w:rPr>
                <w:rFonts w:cs="Tahoma"/>
                <w:sz w:val="14"/>
                <w:szCs w:val="14"/>
              </w:rPr>
            </w:pPr>
            <w:r w:rsidRPr="00800428">
              <w:rPr>
                <w:rFonts w:cs="Tahoma"/>
                <w:sz w:val="14"/>
                <w:szCs w:val="14"/>
              </w:rPr>
              <w:t>3.543</w:t>
            </w:r>
          </w:p>
        </w:tc>
        <w:tc>
          <w:tcPr>
            <w:tcW w:w="895" w:type="dxa"/>
            <w:shd w:val="clear" w:color="auto" w:fill="auto"/>
            <w:noWrap/>
            <w:vAlign w:val="bottom"/>
            <w:hideMark/>
          </w:tcPr>
          <w:p w14:paraId="535C1AEA" w14:textId="0A608357" w:rsidR="00364C43" w:rsidRPr="00800428" w:rsidRDefault="00364C43" w:rsidP="00364C43">
            <w:pPr>
              <w:pStyle w:val="Geenafstand"/>
              <w:rPr>
                <w:rFonts w:cs="Tahoma"/>
                <w:sz w:val="14"/>
                <w:szCs w:val="14"/>
              </w:rPr>
            </w:pPr>
            <w:r w:rsidRPr="00800428">
              <w:rPr>
                <w:rFonts w:cs="Tahoma"/>
                <w:sz w:val="14"/>
                <w:szCs w:val="14"/>
              </w:rPr>
              <w:t>liter</w:t>
            </w:r>
          </w:p>
        </w:tc>
        <w:tc>
          <w:tcPr>
            <w:tcW w:w="1951" w:type="dxa"/>
            <w:shd w:val="clear" w:color="auto" w:fill="auto"/>
            <w:noWrap/>
            <w:vAlign w:val="bottom"/>
          </w:tcPr>
          <w:p w14:paraId="0F8176C6" w14:textId="43F0502B" w:rsidR="00364C43" w:rsidRPr="00364C43" w:rsidRDefault="00364C43" w:rsidP="00364C43">
            <w:pPr>
              <w:pStyle w:val="Geenafstand"/>
              <w:rPr>
                <w:rFonts w:cs="Tahoma"/>
                <w:sz w:val="14"/>
                <w:szCs w:val="14"/>
              </w:rPr>
            </w:pPr>
            <w:r w:rsidRPr="00364C43">
              <w:rPr>
                <w:rFonts w:cs="Tahoma"/>
                <w:color w:val="000000"/>
                <w:sz w:val="14"/>
                <w:szCs w:val="14"/>
              </w:rPr>
              <w:t xml:space="preserve">                  10,74 </w:t>
            </w:r>
          </w:p>
        </w:tc>
        <w:tc>
          <w:tcPr>
            <w:tcW w:w="1106" w:type="dxa"/>
            <w:shd w:val="clear" w:color="auto" w:fill="auto"/>
            <w:noWrap/>
            <w:vAlign w:val="bottom"/>
          </w:tcPr>
          <w:p w14:paraId="74B655C1" w14:textId="54C2F0EA" w:rsidR="00364C43" w:rsidRPr="00364C43" w:rsidRDefault="00364C43" w:rsidP="00364C43">
            <w:pPr>
              <w:pStyle w:val="Geenafstand"/>
              <w:rPr>
                <w:rFonts w:cs="Tahoma"/>
                <w:sz w:val="14"/>
                <w:szCs w:val="14"/>
              </w:rPr>
            </w:pPr>
            <w:r w:rsidRPr="00364C43">
              <w:rPr>
                <w:rFonts w:cs="Tahoma"/>
                <w:color w:val="000000"/>
                <w:sz w:val="14"/>
                <w:szCs w:val="14"/>
              </w:rPr>
              <w:t>2,29</w:t>
            </w:r>
          </w:p>
        </w:tc>
      </w:tr>
      <w:tr w:rsidR="00364C43" w:rsidRPr="00800428" w14:paraId="72A39F47" w14:textId="77777777" w:rsidTr="00364C43">
        <w:trPr>
          <w:trHeight w:val="158"/>
        </w:trPr>
        <w:tc>
          <w:tcPr>
            <w:tcW w:w="2362" w:type="dxa"/>
            <w:shd w:val="clear" w:color="auto" w:fill="auto"/>
            <w:noWrap/>
            <w:vAlign w:val="bottom"/>
            <w:hideMark/>
          </w:tcPr>
          <w:p w14:paraId="5C3CFA12" w14:textId="0875273D" w:rsidR="00364C43" w:rsidRPr="00800428" w:rsidRDefault="00364C43" w:rsidP="00364C43">
            <w:pPr>
              <w:pStyle w:val="Geenafstand"/>
              <w:rPr>
                <w:rFonts w:cs="Tahoma"/>
                <w:sz w:val="14"/>
                <w:szCs w:val="14"/>
              </w:rPr>
            </w:pPr>
            <w:r w:rsidRPr="00800428">
              <w:rPr>
                <w:rFonts w:cs="Tahoma"/>
                <w:sz w:val="14"/>
                <w:szCs w:val="14"/>
              </w:rPr>
              <w:t>Diesel</w:t>
            </w:r>
          </w:p>
        </w:tc>
        <w:tc>
          <w:tcPr>
            <w:tcW w:w="1279" w:type="dxa"/>
            <w:shd w:val="clear" w:color="auto" w:fill="auto"/>
            <w:noWrap/>
            <w:vAlign w:val="bottom"/>
          </w:tcPr>
          <w:p w14:paraId="2A526067" w14:textId="08673014" w:rsidR="00364C43" w:rsidRPr="00364C43" w:rsidRDefault="00364C43" w:rsidP="00364C43">
            <w:pPr>
              <w:pStyle w:val="Geenafstand"/>
              <w:rPr>
                <w:rFonts w:cs="Tahoma"/>
                <w:sz w:val="14"/>
                <w:szCs w:val="14"/>
              </w:rPr>
            </w:pPr>
            <w:r w:rsidRPr="00364C43">
              <w:rPr>
                <w:rFonts w:cs="Tahoma"/>
                <w:color w:val="000000"/>
                <w:sz w:val="14"/>
                <w:szCs w:val="14"/>
              </w:rPr>
              <w:t xml:space="preserve">      3,473 </w:t>
            </w:r>
          </w:p>
        </w:tc>
        <w:tc>
          <w:tcPr>
            <w:tcW w:w="1893" w:type="dxa"/>
            <w:shd w:val="clear" w:color="auto" w:fill="auto"/>
            <w:noWrap/>
            <w:vAlign w:val="bottom"/>
            <w:hideMark/>
          </w:tcPr>
          <w:p w14:paraId="35491D6B" w14:textId="0A0F929A" w:rsidR="00364C43" w:rsidRPr="00800428" w:rsidRDefault="00364C43" w:rsidP="00364C43">
            <w:pPr>
              <w:pStyle w:val="Geenafstand"/>
              <w:rPr>
                <w:rFonts w:cs="Tahoma"/>
                <w:sz w:val="14"/>
                <w:szCs w:val="14"/>
              </w:rPr>
            </w:pPr>
            <w:r w:rsidRPr="00800428">
              <w:rPr>
                <w:rFonts w:cs="Tahoma"/>
                <w:sz w:val="14"/>
                <w:szCs w:val="14"/>
              </w:rPr>
              <w:t>114.518</w:t>
            </w:r>
          </w:p>
        </w:tc>
        <w:tc>
          <w:tcPr>
            <w:tcW w:w="895" w:type="dxa"/>
            <w:shd w:val="clear" w:color="auto" w:fill="auto"/>
            <w:noWrap/>
            <w:vAlign w:val="bottom"/>
            <w:hideMark/>
          </w:tcPr>
          <w:p w14:paraId="50FA6F15" w14:textId="1CB7CABB" w:rsidR="00364C43" w:rsidRPr="00800428" w:rsidRDefault="00364C43" w:rsidP="00364C43">
            <w:pPr>
              <w:pStyle w:val="Geenafstand"/>
              <w:rPr>
                <w:rFonts w:cs="Tahoma"/>
                <w:sz w:val="14"/>
                <w:szCs w:val="14"/>
              </w:rPr>
            </w:pPr>
            <w:r w:rsidRPr="00800428">
              <w:rPr>
                <w:rFonts w:cs="Tahoma"/>
                <w:sz w:val="14"/>
                <w:szCs w:val="14"/>
              </w:rPr>
              <w:t>liter</w:t>
            </w:r>
          </w:p>
        </w:tc>
        <w:tc>
          <w:tcPr>
            <w:tcW w:w="1951" w:type="dxa"/>
            <w:shd w:val="clear" w:color="auto" w:fill="auto"/>
            <w:noWrap/>
            <w:vAlign w:val="bottom"/>
          </w:tcPr>
          <w:p w14:paraId="328450F8" w14:textId="75406160" w:rsidR="00364C43" w:rsidRPr="00364C43" w:rsidRDefault="00364C43" w:rsidP="00364C43">
            <w:pPr>
              <w:pStyle w:val="Geenafstand"/>
              <w:rPr>
                <w:rFonts w:cs="Tahoma"/>
                <w:sz w:val="14"/>
                <w:szCs w:val="14"/>
              </w:rPr>
            </w:pPr>
            <w:r w:rsidRPr="00364C43">
              <w:rPr>
                <w:rFonts w:cs="Tahoma"/>
                <w:color w:val="000000"/>
                <w:sz w:val="14"/>
                <w:szCs w:val="14"/>
              </w:rPr>
              <w:t xml:space="preserve">                397,72 </w:t>
            </w:r>
          </w:p>
        </w:tc>
        <w:tc>
          <w:tcPr>
            <w:tcW w:w="1106" w:type="dxa"/>
            <w:shd w:val="clear" w:color="auto" w:fill="auto"/>
            <w:noWrap/>
            <w:vAlign w:val="bottom"/>
          </w:tcPr>
          <w:p w14:paraId="192319DB" w14:textId="55A126AF" w:rsidR="00364C43" w:rsidRPr="00364C43" w:rsidRDefault="00364C43" w:rsidP="00364C43">
            <w:pPr>
              <w:pStyle w:val="Geenafstand"/>
              <w:rPr>
                <w:rFonts w:cs="Tahoma"/>
                <w:sz w:val="14"/>
                <w:szCs w:val="14"/>
              </w:rPr>
            </w:pPr>
            <w:r w:rsidRPr="00364C43">
              <w:rPr>
                <w:rFonts w:cs="Tahoma"/>
                <w:color w:val="000000"/>
                <w:sz w:val="14"/>
                <w:szCs w:val="14"/>
              </w:rPr>
              <w:t>84,74</w:t>
            </w:r>
          </w:p>
        </w:tc>
      </w:tr>
      <w:tr w:rsidR="00364C43" w:rsidRPr="00800428" w14:paraId="39ADDFD6" w14:textId="77777777" w:rsidTr="00364C43">
        <w:trPr>
          <w:trHeight w:val="119"/>
        </w:trPr>
        <w:tc>
          <w:tcPr>
            <w:tcW w:w="2362" w:type="dxa"/>
            <w:shd w:val="clear" w:color="auto" w:fill="auto"/>
            <w:noWrap/>
            <w:vAlign w:val="bottom"/>
            <w:hideMark/>
          </w:tcPr>
          <w:p w14:paraId="0A2253E4" w14:textId="0855B41D" w:rsidR="00364C43" w:rsidRPr="00800428" w:rsidRDefault="00364C43" w:rsidP="00364C43">
            <w:pPr>
              <w:pStyle w:val="Geenafstand"/>
              <w:rPr>
                <w:rFonts w:cs="Tahoma"/>
                <w:sz w:val="14"/>
                <w:szCs w:val="14"/>
              </w:rPr>
            </w:pPr>
            <w:r w:rsidRPr="00800428">
              <w:rPr>
                <w:rFonts w:cs="Tahoma"/>
                <w:sz w:val="14"/>
                <w:szCs w:val="14"/>
              </w:rPr>
              <w:t>LPG</w:t>
            </w:r>
          </w:p>
        </w:tc>
        <w:tc>
          <w:tcPr>
            <w:tcW w:w="1279" w:type="dxa"/>
            <w:shd w:val="clear" w:color="auto" w:fill="auto"/>
            <w:noWrap/>
            <w:vAlign w:val="bottom"/>
          </w:tcPr>
          <w:p w14:paraId="61F91749" w14:textId="79AC13E7" w:rsidR="00364C43" w:rsidRPr="00364C43" w:rsidRDefault="00364C43" w:rsidP="00364C43">
            <w:pPr>
              <w:pStyle w:val="Geenafstand"/>
              <w:rPr>
                <w:rFonts w:cs="Tahoma"/>
                <w:sz w:val="14"/>
                <w:szCs w:val="14"/>
              </w:rPr>
            </w:pPr>
            <w:r w:rsidRPr="00364C43">
              <w:rPr>
                <w:rFonts w:cs="Tahoma"/>
                <w:color w:val="000000"/>
                <w:sz w:val="14"/>
                <w:szCs w:val="14"/>
              </w:rPr>
              <w:t xml:space="preserve">      1,798 </w:t>
            </w:r>
          </w:p>
        </w:tc>
        <w:tc>
          <w:tcPr>
            <w:tcW w:w="1893" w:type="dxa"/>
            <w:shd w:val="clear" w:color="auto" w:fill="auto"/>
            <w:noWrap/>
            <w:vAlign w:val="bottom"/>
            <w:hideMark/>
          </w:tcPr>
          <w:p w14:paraId="2BFF33F9" w14:textId="2CD665BA" w:rsidR="00364C43" w:rsidRPr="00800428" w:rsidRDefault="00364C43" w:rsidP="00364C43">
            <w:pPr>
              <w:pStyle w:val="Geenafstand"/>
              <w:rPr>
                <w:rFonts w:cs="Tahoma"/>
                <w:sz w:val="14"/>
                <w:szCs w:val="14"/>
              </w:rPr>
            </w:pPr>
            <w:r w:rsidRPr="00800428">
              <w:rPr>
                <w:rFonts w:cs="Tahoma"/>
                <w:sz w:val="14"/>
                <w:szCs w:val="14"/>
              </w:rPr>
              <w:t>0</w:t>
            </w:r>
          </w:p>
        </w:tc>
        <w:tc>
          <w:tcPr>
            <w:tcW w:w="895" w:type="dxa"/>
            <w:shd w:val="clear" w:color="auto" w:fill="auto"/>
            <w:noWrap/>
            <w:vAlign w:val="bottom"/>
            <w:hideMark/>
          </w:tcPr>
          <w:p w14:paraId="787992DF" w14:textId="57BAC410" w:rsidR="00364C43" w:rsidRPr="00800428" w:rsidRDefault="00364C43" w:rsidP="00364C43">
            <w:pPr>
              <w:pStyle w:val="Geenafstand"/>
              <w:rPr>
                <w:rFonts w:cs="Tahoma"/>
                <w:sz w:val="14"/>
                <w:szCs w:val="14"/>
              </w:rPr>
            </w:pPr>
            <w:r w:rsidRPr="00800428">
              <w:rPr>
                <w:rFonts w:cs="Tahoma"/>
                <w:sz w:val="14"/>
                <w:szCs w:val="14"/>
              </w:rPr>
              <w:t>liter</w:t>
            </w:r>
          </w:p>
        </w:tc>
        <w:tc>
          <w:tcPr>
            <w:tcW w:w="1951" w:type="dxa"/>
            <w:shd w:val="clear" w:color="auto" w:fill="auto"/>
            <w:noWrap/>
            <w:vAlign w:val="bottom"/>
          </w:tcPr>
          <w:p w14:paraId="6B0476C9" w14:textId="41E4A553" w:rsidR="00364C43" w:rsidRPr="00364C43" w:rsidRDefault="00364C43" w:rsidP="00364C43">
            <w:pPr>
              <w:pStyle w:val="Geenafstand"/>
              <w:rPr>
                <w:rFonts w:cs="Tahoma"/>
                <w:sz w:val="14"/>
                <w:szCs w:val="14"/>
              </w:rPr>
            </w:pPr>
            <w:r w:rsidRPr="00364C43">
              <w:rPr>
                <w:rFonts w:cs="Tahoma"/>
                <w:color w:val="000000"/>
                <w:sz w:val="14"/>
                <w:szCs w:val="14"/>
              </w:rPr>
              <w:t xml:space="preserve">                       -   </w:t>
            </w:r>
          </w:p>
        </w:tc>
        <w:tc>
          <w:tcPr>
            <w:tcW w:w="1106" w:type="dxa"/>
            <w:shd w:val="clear" w:color="auto" w:fill="auto"/>
            <w:noWrap/>
            <w:vAlign w:val="bottom"/>
          </w:tcPr>
          <w:p w14:paraId="254DEDF0" w14:textId="2255F413" w:rsidR="00364C43" w:rsidRPr="00364C43" w:rsidRDefault="00364C43" w:rsidP="00364C43">
            <w:pPr>
              <w:pStyle w:val="Geenafstand"/>
              <w:rPr>
                <w:rFonts w:cs="Tahoma"/>
                <w:sz w:val="14"/>
                <w:szCs w:val="14"/>
              </w:rPr>
            </w:pPr>
            <w:r w:rsidRPr="00364C43">
              <w:rPr>
                <w:rFonts w:cs="Tahoma"/>
                <w:color w:val="000000"/>
                <w:sz w:val="14"/>
                <w:szCs w:val="14"/>
              </w:rPr>
              <w:t>0,00</w:t>
            </w:r>
          </w:p>
        </w:tc>
      </w:tr>
      <w:tr w:rsidR="00364C43" w:rsidRPr="00800428" w14:paraId="0298AB71" w14:textId="77777777" w:rsidTr="00364C43">
        <w:trPr>
          <w:trHeight w:val="78"/>
        </w:trPr>
        <w:tc>
          <w:tcPr>
            <w:tcW w:w="2362" w:type="dxa"/>
            <w:shd w:val="clear" w:color="auto" w:fill="auto"/>
            <w:noWrap/>
            <w:vAlign w:val="bottom"/>
            <w:hideMark/>
          </w:tcPr>
          <w:p w14:paraId="5E70F1CD" w14:textId="6B4F6A15" w:rsidR="00364C43" w:rsidRPr="00800428" w:rsidRDefault="00364C43" w:rsidP="00364C43">
            <w:pPr>
              <w:pStyle w:val="Geenafstand"/>
              <w:rPr>
                <w:rFonts w:cs="Tahoma"/>
                <w:sz w:val="14"/>
                <w:szCs w:val="14"/>
              </w:rPr>
            </w:pPr>
            <w:r w:rsidRPr="00800428">
              <w:rPr>
                <w:rFonts w:cs="Tahoma"/>
                <w:sz w:val="14"/>
                <w:szCs w:val="14"/>
              </w:rPr>
              <w:t>Aspen/Moto</w:t>
            </w:r>
          </w:p>
        </w:tc>
        <w:tc>
          <w:tcPr>
            <w:tcW w:w="1279" w:type="dxa"/>
            <w:shd w:val="clear" w:color="auto" w:fill="auto"/>
            <w:noWrap/>
            <w:vAlign w:val="bottom"/>
          </w:tcPr>
          <w:p w14:paraId="2DF9363E" w14:textId="59847E4D" w:rsidR="00364C43" w:rsidRPr="00364C43" w:rsidRDefault="00364C43" w:rsidP="00364C43">
            <w:pPr>
              <w:pStyle w:val="Geenafstand"/>
              <w:rPr>
                <w:rFonts w:cs="Tahoma"/>
                <w:sz w:val="14"/>
                <w:szCs w:val="14"/>
              </w:rPr>
            </w:pPr>
            <w:r w:rsidRPr="00364C43">
              <w:rPr>
                <w:rFonts w:cs="Tahoma"/>
                <w:color w:val="000000"/>
                <w:sz w:val="14"/>
                <w:szCs w:val="14"/>
              </w:rPr>
              <w:t xml:space="preserve">      2,150 </w:t>
            </w:r>
          </w:p>
        </w:tc>
        <w:tc>
          <w:tcPr>
            <w:tcW w:w="1893" w:type="dxa"/>
            <w:shd w:val="clear" w:color="auto" w:fill="auto"/>
            <w:noWrap/>
            <w:vAlign w:val="bottom"/>
            <w:hideMark/>
          </w:tcPr>
          <w:p w14:paraId="4CA2AA29" w14:textId="38E017C9" w:rsidR="00364C43" w:rsidRPr="00800428" w:rsidRDefault="00364C43" w:rsidP="00364C43">
            <w:pPr>
              <w:pStyle w:val="Geenafstand"/>
              <w:rPr>
                <w:rFonts w:cs="Tahoma"/>
                <w:sz w:val="14"/>
                <w:szCs w:val="14"/>
              </w:rPr>
            </w:pPr>
            <w:r w:rsidRPr="00800428">
              <w:rPr>
                <w:rFonts w:cs="Tahoma"/>
                <w:sz w:val="14"/>
                <w:szCs w:val="14"/>
              </w:rPr>
              <w:t>3.600</w:t>
            </w:r>
          </w:p>
        </w:tc>
        <w:tc>
          <w:tcPr>
            <w:tcW w:w="895" w:type="dxa"/>
            <w:shd w:val="clear" w:color="auto" w:fill="auto"/>
            <w:noWrap/>
            <w:vAlign w:val="bottom"/>
            <w:hideMark/>
          </w:tcPr>
          <w:p w14:paraId="1766C53B" w14:textId="1A452A97" w:rsidR="00364C43" w:rsidRPr="00800428" w:rsidRDefault="00364C43" w:rsidP="00364C43">
            <w:pPr>
              <w:pStyle w:val="Geenafstand"/>
              <w:rPr>
                <w:rFonts w:cs="Tahoma"/>
                <w:sz w:val="14"/>
                <w:szCs w:val="14"/>
              </w:rPr>
            </w:pPr>
            <w:r w:rsidRPr="00800428">
              <w:rPr>
                <w:rFonts w:cs="Tahoma"/>
                <w:sz w:val="14"/>
                <w:szCs w:val="14"/>
              </w:rPr>
              <w:t>liter</w:t>
            </w:r>
          </w:p>
        </w:tc>
        <w:tc>
          <w:tcPr>
            <w:tcW w:w="1951" w:type="dxa"/>
            <w:shd w:val="clear" w:color="auto" w:fill="auto"/>
            <w:noWrap/>
            <w:vAlign w:val="bottom"/>
          </w:tcPr>
          <w:p w14:paraId="5CA93635" w14:textId="7BA727F5" w:rsidR="00364C43" w:rsidRPr="00364C43" w:rsidRDefault="00364C43" w:rsidP="00364C43">
            <w:pPr>
              <w:pStyle w:val="Geenafstand"/>
              <w:rPr>
                <w:rFonts w:cs="Tahoma"/>
                <w:sz w:val="14"/>
                <w:szCs w:val="14"/>
              </w:rPr>
            </w:pPr>
            <w:r w:rsidRPr="00364C43">
              <w:rPr>
                <w:rFonts w:cs="Tahoma"/>
                <w:color w:val="000000"/>
                <w:sz w:val="14"/>
                <w:szCs w:val="14"/>
              </w:rPr>
              <w:t xml:space="preserve">                   7,74 </w:t>
            </w:r>
          </w:p>
        </w:tc>
        <w:tc>
          <w:tcPr>
            <w:tcW w:w="1106" w:type="dxa"/>
            <w:shd w:val="clear" w:color="auto" w:fill="auto"/>
            <w:noWrap/>
            <w:vAlign w:val="bottom"/>
          </w:tcPr>
          <w:p w14:paraId="62917DEC" w14:textId="568130FA" w:rsidR="00364C43" w:rsidRPr="00364C43" w:rsidRDefault="00364C43" w:rsidP="00364C43">
            <w:pPr>
              <w:pStyle w:val="Geenafstand"/>
              <w:rPr>
                <w:rFonts w:cs="Tahoma"/>
                <w:sz w:val="14"/>
                <w:szCs w:val="14"/>
              </w:rPr>
            </w:pPr>
            <w:r w:rsidRPr="00364C43">
              <w:rPr>
                <w:rFonts w:cs="Tahoma"/>
                <w:color w:val="000000"/>
                <w:sz w:val="14"/>
                <w:szCs w:val="14"/>
              </w:rPr>
              <w:t>1,65</w:t>
            </w:r>
          </w:p>
        </w:tc>
      </w:tr>
      <w:tr w:rsidR="00364C43" w:rsidRPr="00800428" w14:paraId="7545EE98" w14:textId="77777777" w:rsidTr="00364C43">
        <w:trPr>
          <w:trHeight w:val="180"/>
        </w:trPr>
        <w:tc>
          <w:tcPr>
            <w:tcW w:w="2362" w:type="dxa"/>
            <w:shd w:val="clear" w:color="auto" w:fill="auto"/>
            <w:noWrap/>
            <w:vAlign w:val="bottom"/>
            <w:hideMark/>
          </w:tcPr>
          <w:p w14:paraId="35F5C653" w14:textId="694A2CE8" w:rsidR="00364C43" w:rsidRPr="00800428" w:rsidRDefault="00364C43" w:rsidP="00364C43">
            <w:pPr>
              <w:pStyle w:val="Geenafstand"/>
              <w:rPr>
                <w:rFonts w:cs="Tahoma"/>
                <w:sz w:val="14"/>
                <w:szCs w:val="14"/>
              </w:rPr>
            </w:pPr>
            <w:r w:rsidRPr="00800428">
              <w:rPr>
                <w:rFonts w:cs="Tahoma"/>
                <w:sz w:val="14"/>
                <w:szCs w:val="14"/>
              </w:rPr>
              <w:t>Smeerolie</w:t>
            </w:r>
          </w:p>
        </w:tc>
        <w:tc>
          <w:tcPr>
            <w:tcW w:w="1279" w:type="dxa"/>
            <w:shd w:val="clear" w:color="auto" w:fill="auto"/>
            <w:noWrap/>
            <w:vAlign w:val="bottom"/>
          </w:tcPr>
          <w:p w14:paraId="30C62171" w14:textId="4AEE33B4" w:rsidR="00364C43" w:rsidRPr="00364C43" w:rsidRDefault="00364C43" w:rsidP="00364C43">
            <w:pPr>
              <w:pStyle w:val="Geenafstand"/>
              <w:rPr>
                <w:rFonts w:cs="Tahoma"/>
                <w:sz w:val="14"/>
                <w:szCs w:val="14"/>
              </w:rPr>
            </w:pPr>
            <w:r w:rsidRPr="00364C43">
              <w:rPr>
                <w:rFonts w:cs="Tahoma"/>
                <w:color w:val="000000"/>
                <w:sz w:val="14"/>
                <w:szCs w:val="14"/>
              </w:rPr>
              <w:t xml:space="preserve">      3,035 </w:t>
            </w:r>
          </w:p>
        </w:tc>
        <w:tc>
          <w:tcPr>
            <w:tcW w:w="1893" w:type="dxa"/>
            <w:shd w:val="clear" w:color="auto" w:fill="auto"/>
            <w:noWrap/>
            <w:vAlign w:val="bottom"/>
            <w:hideMark/>
          </w:tcPr>
          <w:p w14:paraId="3BFDBAE0" w14:textId="2C146D61" w:rsidR="00364C43" w:rsidRPr="00800428" w:rsidRDefault="00364C43" w:rsidP="00364C43">
            <w:pPr>
              <w:pStyle w:val="Geenafstand"/>
              <w:rPr>
                <w:rFonts w:cs="Tahoma"/>
                <w:sz w:val="14"/>
                <w:szCs w:val="14"/>
              </w:rPr>
            </w:pPr>
            <w:r w:rsidRPr="00800428">
              <w:rPr>
                <w:rFonts w:cs="Tahoma"/>
                <w:sz w:val="14"/>
                <w:szCs w:val="14"/>
              </w:rPr>
              <w:t>744</w:t>
            </w:r>
          </w:p>
        </w:tc>
        <w:tc>
          <w:tcPr>
            <w:tcW w:w="895" w:type="dxa"/>
            <w:shd w:val="clear" w:color="auto" w:fill="auto"/>
            <w:noWrap/>
            <w:vAlign w:val="bottom"/>
            <w:hideMark/>
          </w:tcPr>
          <w:p w14:paraId="0FF70084" w14:textId="04D623DE" w:rsidR="00364C43" w:rsidRPr="00800428" w:rsidRDefault="00364C43" w:rsidP="00364C43">
            <w:pPr>
              <w:pStyle w:val="Geenafstand"/>
              <w:rPr>
                <w:rFonts w:cs="Tahoma"/>
                <w:sz w:val="14"/>
                <w:szCs w:val="14"/>
              </w:rPr>
            </w:pPr>
            <w:r w:rsidRPr="00800428">
              <w:rPr>
                <w:rFonts w:cs="Tahoma"/>
                <w:sz w:val="14"/>
                <w:szCs w:val="14"/>
              </w:rPr>
              <w:t>liter</w:t>
            </w:r>
          </w:p>
        </w:tc>
        <w:tc>
          <w:tcPr>
            <w:tcW w:w="1951" w:type="dxa"/>
            <w:shd w:val="clear" w:color="auto" w:fill="auto"/>
            <w:noWrap/>
            <w:vAlign w:val="bottom"/>
          </w:tcPr>
          <w:p w14:paraId="11DB72F7" w14:textId="56B4D4CB" w:rsidR="00364C43" w:rsidRPr="00364C43" w:rsidRDefault="00364C43" w:rsidP="00364C43">
            <w:pPr>
              <w:pStyle w:val="Geenafstand"/>
              <w:rPr>
                <w:rFonts w:cs="Tahoma"/>
                <w:sz w:val="14"/>
                <w:szCs w:val="14"/>
              </w:rPr>
            </w:pPr>
            <w:r w:rsidRPr="00364C43">
              <w:rPr>
                <w:rFonts w:cs="Tahoma"/>
                <w:color w:val="000000"/>
                <w:sz w:val="14"/>
                <w:szCs w:val="14"/>
              </w:rPr>
              <w:t xml:space="preserve">                   2,26 </w:t>
            </w:r>
          </w:p>
        </w:tc>
        <w:tc>
          <w:tcPr>
            <w:tcW w:w="1106" w:type="dxa"/>
            <w:shd w:val="clear" w:color="auto" w:fill="auto"/>
            <w:noWrap/>
            <w:vAlign w:val="bottom"/>
          </w:tcPr>
          <w:p w14:paraId="2AD62B40" w14:textId="3540C9E0" w:rsidR="00364C43" w:rsidRPr="00364C43" w:rsidRDefault="00364C43" w:rsidP="00364C43">
            <w:pPr>
              <w:pStyle w:val="Geenafstand"/>
              <w:rPr>
                <w:rFonts w:cs="Tahoma"/>
                <w:sz w:val="14"/>
                <w:szCs w:val="14"/>
              </w:rPr>
            </w:pPr>
            <w:r w:rsidRPr="00364C43">
              <w:rPr>
                <w:rFonts w:cs="Tahoma"/>
                <w:color w:val="000000"/>
                <w:sz w:val="14"/>
                <w:szCs w:val="14"/>
              </w:rPr>
              <w:t>0,48</w:t>
            </w:r>
          </w:p>
        </w:tc>
      </w:tr>
      <w:tr w:rsidR="00364C43" w:rsidRPr="00800428" w14:paraId="78745476" w14:textId="77777777" w:rsidTr="00364C43">
        <w:trPr>
          <w:trHeight w:val="141"/>
        </w:trPr>
        <w:tc>
          <w:tcPr>
            <w:tcW w:w="2362" w:type="dxa"/>
            <w:shd w:val="clear" w:color="auto" w:fill="auto"/>
            <w:noWrap/>
            <w:vAlign w:val="bottom"/>
            <w:hideMark/>
          </w:tcPr>
          <w:p w14:paraId="16DF2DD7" w14:textId="5D24B531" w:rsidR="00364C43" w:rsidRPr="00800428" w:rsidRDefault="00364C43" w:rsidP="00364C43">
            <w:pPr>
              <w:pStyle w:val="Geenafstand"/>
              <w:rPr>
                <w:rFonts w:cs="Tahoma"/>
                <w:sz w:val="14"/>
                <w:szCs w:val="14"/>
              </w:rPr>
            </w:pPr>
            <w:r w:rsidRPr="00800428">
              <w:rPr>
                <w:rFonts w:cs="Tahoma"/>
                <w:sz w:val="14"/>
                <w:szCs w:val="14"/>
              </w:rPr>
              <w:t>Overige olie</w:t>
            </w:r>
          </w:p>
        </w:tc>
        <w:tc>
          <w:tcPr>
            <w:tcW w:w="1279" w:type="dxa"/>
            <w:shd w:val="clear" w:color="auto" w:fill="auto"/>
            <w:noWrap/>
            <w:vAlign w:val="bottom"/>
          </w:tcPr>
          <w:p w14:paraId="0AEE44E2" w14:textId="2F42512A" w:rsidR="00364C43" w:rsidRPr="00364C43" w:rsidRDefault="00364C43" w:rsidP="00364C43">
            <w:pPr>
              <w:pStyle w:val="Geenafstand"/>
              <w:rPr>
                <w:rFonts w:cs="Tahoma"/>
                <w:sz w:val="14"/>
                <w:szCs w:val="14"/>
              </w:rPr>
            </w:pPr>
            <w:r w:rsidRPr="00364C43">
              <w:rPr>
                <w:rFonts w:cs="Tahoma"/>
                <w:color w:val="000000"/>
                <w:sz w:val="14"/>
                <w:szCs w:val="14"/>
              </w:rPr>
              <w:t xml:space="preserve">      2,947 </w:t>
            </w:r>
          </w:p>
        </w:tc>
        <w:tc>
          <w:tcPr>
            <w:tcW w:w="1893" w:type="dxa"/>
            <w:shd w:val="clear" w:color="auto" w:fill="auto"/>
            <w:noWrap/>
            <w:vAlign w:val="bottom"/>
            <w:hideMark/>
          </w:tcPr>
          <w:p w14:paraId="71D55948" w14:textId="43FBA1BE" w:rsidR="00364C43" w:rsidRPr="00800428" w:rsidRDefault="00364C43" w:rsidP="00364C43">
            <w:pPr>
              <w:pStyle w:val="Geenafstand"/>
              <w:rPr>
                <w:rFonts w:cs="Tahoma"/>
                <w:sz w:val="14"/>
                <w:szCs w:val="14"/>
              </w:rPr>
            </w:pPr>
            <w:r w:rsidRPr="00800428">
              <w:rPr>
                <w:rFonts w:cs="Tahoma"/>
                <w:sz w:val="14"/>
                <w:szCs w:val="14"/>
              </w:rPr>
              <w:t>995</w:t>
            </w:r>
          </w:p>
        </w:tc>
        <w:tc>
          <w:tcPr>
            <w:tcW w:w="895" w:type="dxa"/>
            <w:shd w:val="clear" w:color="auto" w:fill="auto"/>
            <w:noWrap/>
            <w:vAlign w:val="bottom"/>
            <w:hideMark/>
          </w:tcPr>
          <w:p w14:paraId="20CF0E6D" w14:textId="62C22C53" w:rsidR="00364C43" w:rsidRPr="00800428" w:rsidRDefault="00364C43" w:rsidP="00364C43">
            <w:pPr>
              <w:pStyle w:val="Geenafstand"/>
              <w:rPr>
                <w:rFonts w:cs="Tahoma"/>
                <w:sz w:val="14"/>
                <w:szCs w:val="14"/>
              </w:rPr>
            </w:pPr>
            <w:r w:rsidRPr="00800428">
              <w:rPr>
                <w:rFonts w:cs="Tahoma"/>
                <w:sz w:val="14"/>
                <w:szCs w:val="14"/>
              </w:rPr>
              <w:t>liter</w:t>
            </w:r>
          </w:p>
        </w:tc>
        <w:tc>
          <w:tcPr>
            <w:tcW w:w="1951" w:type="dxa"/>
            <w:shd w:val="clear" w:color="auto" w:fill="auto"/>
            <w:noWrap/>
            <w:vAlign w:val="bottom"/>
          </w:tcPr>
          <w:p w14:paraId="42693B65" w14:textId="72545413" w:rsidR="00364C43" w:rsidRPr="00364C43" w:rsidRDefault="00364C43" w:rsidP="00364C43">
            <w:pPr>
              <w:pStyle w:val="Geenafstand"/>
              <w:rPr>
                <w:rFonts w:cs="Tahoma"/>
                <w:sz w:val="14"/>
                <w:szCs w:val="14"/>
              </w:rPr>
            </w:pPr>
            <w:r w:rsidRPr="00364C43">
              <w:rPr>
                <w:rFonts w:cs="Tahoma"/>
                <w:color w:val="000000"/>
                <w:sz w:val="14"/>
                <w:szCs w:val="14"/>
              </w:rPr>
              <w:t xml:space="preserve">                   2,93 </w:t>
            </w:r>
          </w:p>
        </w:tc>
        <w:tc>
          <w:tcPr>
            <w:tcW w:w="1106" w:type="dxa"/>
            <w:shd w:val="clear" w:color="auto" w:fill="auto"/>
            <w:noWrap/>
            <w:vAlign w:val="bottom"/>
          </w:tcPr>
          <w:p w14:paraId="5A187CB0" w14:textId="118D752A" w:rsidR="00364C43" w:rsidRPr="00364C43" w:rsidRDefault="00364C43" w:rsidP="00364C43">
            <w:pPr>
              <w:pStyle w:val="Geenafstand"/>
              <w:rPr>
                <w:rFonts w:cs="Tahoma"/>
                <w:sz w:val="14"/>
                <w:szCs w:val="14"/>
              </w:rPr>
            </w:pPr>
            <w:r w:rsidRPr="00364C43">
              <w:rPr>
                <w:rFonts w:cs="Tahoma"/>
                <w:color w:val="000000"/>
                <w:sz w:val="14"/>
                <w:szCs w:val="14"/>
              </w:rPr>
              <w:t>0,62</w:t>
            </w:r>
          </w:p>
        </w:tc>
      </w:tr>
      <w:tr w:rsidR="00364C43" w:rsidRPr="00800428" w14:paraId="684F3A78" w14:textId="77777777" w:rsidTr="00364C43">
        <w:trPr>
          <w:trHeight w:val="232"/>
        </w:trPr>
        <w:tc>
          <w:tcPr>
            <w:tcW w:w="2362" w:type="dxa"/>
            <w:shd w:val="clear" w:color="auto" w:fill="auto"/>
            <w:noWrap/>
            <w:vAlign w:val="bottom"/>
            <w:hideMark/>
          </w:tcPr>
          <w:p w14:paraId="21D91B9E" w14:textId="5EC276DC" w:rsidR="00364C43" w:rsidRPr="00800428" w:rsidRDefault="00364C43" w:rsidP="00364C43">
            <w:pPr>
              <w:pStyle w:val="Geenafstand"/>
              <w:rPr>
                <w:rFonts w:cs="Tahoma"/>
                <w:sz w:val="14"/>
                <w:szCs w:val="14"/>
              </w:rPr>
            </w:pPr>
            <w:proofErr w:type="spellStart"/>
            <w:r w:rsidRPr="00800428">
              <w:rPr>
                <w:rFonts w:cs="Tahoma"/>
                <w:sz w:val="14"/>
                <w:szCs w:val="14"/>
              </w:rPr>
              <w:t>Acetyleen,protegon</w:t>
            </w:r>
            <w:proofErr w:type="spellEnd"/>
          </w:p>
        </w:tc>
        <w:tc>
          <w:tcPr>
            <w:tcW w:w="1279" w:type="dxa"/>
            <w:shd w:val="clear" w:color="auto" w:fill="auto"/>
            <w:noWrap/>
            <w:vAlign w:val="bottom"/>
          </w:tcPr>
          <w:p w14:paraId="210553D8" w14:textId="1E308AC2" w:rsidR="00364C43" w:rsidRPr="00364C43" w:rsidRDefault="00364C43" w:rsidP="00364C43">
            <w:pPr>
              <w:pStyle w:val="Geenafstand"/>
              <w:rPr>
                <w:rFonts w:cs="Tahoma"/>
                <w:sz w:val="14"/>
                <w:szCs w:val="14"/>
              </w:rPr>
            </w:pPr>
            <w:r w:rsidRPr="00364C43">
              <w:rPr>
                <w:rFonts w:cs="Tahoma"/>
                <w:color w:val="000000"/>
                <w:sz w:val="14"/>
                <w:szCs w:val="14"/>
              </w:rPr>
              <w:t xml:space="preserve">      0,564 </w:t>
            </w:r>
          </w:p>
        </w:tc>
        <w:tc>
          <w:tcPr>
            <w:tcW w:w="1893" w:type="dxa"/>
            <w:shd w:val="clear" w:color="auto" w:fill="auto"/>
            <w:noWrap/>
            <w:vAlign w:val="bottom"/>
            <w:hideMark/>
          </w:tcPr>
          <w:p w14:paraId="646E37F8" w14:textId="28F69C54" w:rsidR="00364C43" w:rsidRPr="00800428" w:rsidRDefault="00364C43" w:rsidP="00364C43">
            <w:pPr>
              <w:pStyle w:val="Geenafstand"/>
              <w:rPr>
                <w:rFonts w:cs="Tahoma"/>
                <w:sz w:val="14"/>
                <w:szCs w:val="14"/>
              </w:rPr>
            </w:pPr>
            <w:r w:rsidRPr="00800428">
              <w:rPr>
                <w:rFonts w:cs="Tahoma"/>
                <w:sz w:val="14"/>
                <w:szCs w:val="14"/>
              </w:rPr>
              <w:t>0</w:t>
            </w:r>
          </w:p>
        </w:tc>
        <w:tc>
          <w:tcPr>
            <w:tcW w:w="895" w:type="dxa"/>
            <w:shd w:val="clear" w:color="auto" w:fill="auto"/>
            <w:noWrap/>
            <w:vAlign w:val="bottom"/>
            <w:hideMark/>
          </w:tcPr>
          <w:p w14:paraId="73660F44" w14:textId="5543C914" w:rsidR="00364C43" w:rsidRPr="00800428" w:rsidRDefault="00364C43" w:rsidP="00364C43">
            <w:pPr>
              <w:pStyle w:val="Geenafstand"/>
              <w:rPr>
                <w:rFonts w:cs="Tahoma"/>
                <w:sz w:val="14"/>
                <w:szCs w:val="14"/>
              </w:rPr>
            </w:pPr>
            <w:r w:rsidRPr="00800428">
              <w:rPr>
                <w:rFonts w:cs="Tahoma"/>
                <w:sz w:val="14"/>
                <w:szCs w:val="14"/>
              </w:rPr>
              <w:t>liter</w:t>
            </w:r>
          </w:p>
        </w:tc>
        <w:tc>
          <w:tcPr>
            <w:tcW w:w="1951" w:type="dxa"/>
            <w:shd w:val="clear" w:color="auto" w:fill="auto"/>
            <w:noWrap/>
            <w:vAlign w:val="bottom"/>
          </w:tcPr>
          <w:p w14:paraId="2D648C4E" w14:textId="282A3F0F" w:rsidR="00364C43" w:rsidRPr="00364C43" w:rsidRDefault="00364C43" w:rsidP="00364C43">
            <w:pPr>
              <w:pStyle w:val="Geenafstand"/>
              <w:rPr>
                <w:rFonts w:cs="Tahoma"/>
                <w:sz w:val="14"/>
                <w:szCs w:val="14"/>
              </w:rPr>
            </w:pPr>
            <w:r w:rsidRPr="00364C43">
              <w:rPr>
                <w:rFonts w:cs="Tahoma"/>
                <w:color w:val="000000"/>
                <w:sz w:val="14"/>
                <w:szCs w:val="14"/>
              </w:rPr>
              <w:t xml:space="preserve">                       -   </w:t>
            </w:r>
          </w:p>
        </w:tc>
        <w:tc>
          <w:tcPr>
            <w:tcW w:w="1106" w:type="dxa"/>
            <w:shd w:val="clear" w:color="auto" w:fill="auto"/>
            <w:noWrap/>
            <w:vAlign w:val="bottom"/>
          </w:tcPr>
          <w:p w14:paraId="056755B2" w14:textId="7AD4771D" w:rsidR="00364C43" w:rsidRPr="00364C43" w:rsidRDefault="00364C43" w:rsidP="00364C43">
            <w:pPr>
              <w:pStyle w:val="Geenafstand"/>
              <w:rPr>
                <w:rFonts w:cs="Tahoma"/>
                <w:sz w:val="14"/>
                <w:szCs w:val="14"/>
              </w:rPr>
            </w:pPr>
            <w:r w:rsidRPr="00364C43">
              <w:rPr>
                <w:rFonts w:cs="Tahoma"/>
                <w:color w:val="000000"/>
                <w:sz w:val="14"/>
                <w:szCs w:val="14"/>
              </w:rPr>
              <w:t>0,00</w:t>
            </w:r>
          </w:p>
        </w:tc>
      </w:tr>
      <w:tr w:rsidR="00364C43" w:rsidRPr="00800428" w14:paraId="1B1A6313" w14:textId="77777777" w:rsidTr="00364C43">
        <w:trPr>
          <w:trHeight w:val="232"/>
        </w:trPr>
        <w:tc>
          <w:tcPr>
            <w:tcW w:w="2362" w:type="dxa"/>
            <w:shd w:val="clear" w:color="auto" w:fill="auto"/>
            <w:noWrap/>
            <w:vAlign w:val="bottom"/>
            <w:hideMark/>
          </w:tcPr>
          <w:p w14:paraId="4282FF43" w14:textId="44CFD5DD" w:rsidR="00364C43" w:rsidRPr="00800428" w:rsidRDefault="00364C43" w:rsidP="00364C43">
            <w:pPr>
              <w:pStyle w:val="Geenafstand"/>
              <w:rPr>
                <w:rFonts w:cs="Tahoma"/>
                <w:sz w:val="14"/>
                <w:szCs w:val="14"/>
              </w:rPr>
            </w:pPr>
            <w:r w:rsidRPr="00800428">
              <w:rPr>
                <w:rFonts w:cs="Tahoma"/>
                <w:sz w:val="14"/>
                <w:szCs w:val="14"/>
              </w:rPr>
              <w:t>Propaan</w:t>
            </w:r>
          </w:p>
        </w:tc>
        <w:tc>
          <w:tcPr>
            <w:tcW w:w="1279" w:type="dxa"/>
            <w:shd w:val="clear" w:color="auto" w:fill="auto"/>
            <w:noWrap/>
            <w:vAlign w:val="bottom"/>
          </w:tcPr>
          <w:p w14:paraId="368775DF" w14:textId="4747E76D" w:rsidR="00364C43" w:rsidRPr="00364C43" w:rsidRDefault="00364C43" w:rsidP="00364C43">
            <w:pPr>
              <w:pStyle w:val="Geenafstand"/>
              <w:rPr>
                <w:rFonts w:cs="Tahoma"/>
                <w:sz w:val="14"/>
                <w:szCs w:val="14"/>
              </w:rPr>
            </w:pPr>
            <w:r w:rsidRPr="00364C43">
              <w:rPr>
                <w:rFonts w:cs="Tahoma"/>
                <w:color w:val="000000"/>
                <w:sz w:val="14"/>
                <w:szCs w:val="14"/>
              </w:rPr>
              <w:t xml:space="preserve">      1,725 </w:t>
            </w:r>
          </w:p>
        </w:tc>
        <w:tc>
          <w:tcPr>
            <w:tcW w:w="1893" w:type="dxa"/>
            <w:shd w:val="clear" w:color="auto" w:fill="auto"/>
            <w:noWrap/>
            <w:vAlign w:val="bottom"/>
            <w:hideMark/>
          </w:tcPr>
          <w:p w14:paraId="05C1BF43" w14:textId="454EA242" w:rsidR="00364C43" w:rsidRPr="00800428" w:rsidRDefault="00364C43" w:rsidP="00364C43">
            <w:pPr>
              <w:pStyle w:val="Geenafstand"/>
              <w:rPr>
                <w:rFonts w:cs="Tahoma"/>
                <w:sz w:val="14"/>
                <w:szCs w:val="14"/>
              </w:rPr>
            </w:pPr>
            <w:r w:rsidRPr="00800428">
              <w:rPr>
                <w:rFonts w:cs="Tahoma"/>
                <w:sz w:val="14"/>
                <w:szCs w:val="14"/>
              </w:rPr>
              <w:t>615</w:t>
            </w:r>
          </w:p>
        </w:tc>
        <w:tc>
          <w:tcPr>
            <w:tcW w:w="895" w:type="dxa"/>
            <w:shd w:val="clear" w:color="auto" w:fill="auto"/>
            <w:noWrap/>
            <w:vAlign w:val="bottom"/>
            <w:hideMark/>
          </w:tcPr>
          <w:p w14:paraId="74D3193F" w14:textId="27195284" w:rsidR="00364C43" w:rsidRPr="00800428" w:rsidRDefault="00364C43" w:rsidP="00364C43">
            <w:pPr>
              <w:pStyle w:val="Geenafstand"/>
              <w:rPr>
                <w:rFonts w:cs="Tahoma"/>
                <w:sz w:val="14"/>
                <w:szCs w:val="14"/>
              </w:rPr>
            </w:pPr>
            <w:r w:rsidRPr="00800428">
              <w:rPr>
                <w:rFonts w:cs="Tahoma"/>
                <w:sz w:val="14"/>
                <w:szCs w:val="14"/>
              </w:rPr>
              <w:t>liter</w:t>
            </w:r>
          </w:p>
        </w:tc>
        <w:tc>
          <w:tcPr>
            <w:tcW w:w="1951" w:type="dxa"/>
            <w:shd w:val="clear" w:color="auto" w:fill="auto"/>
            <w:noWrap/>
            <w:vAlign w:val="bottom"/>
          </w:tcPr>
          <w:p w14:paraId="617C70A8" w14:textId="77C1FA7D" w:rsidR="00364C43" w:rsidRPr="00364C43" w:rsidRDefault="00364C43" w:rsidP="00364C43">
            <w:pPr>
              <w:pStyle w:val="Geenafstand"/>
              <w:rPr>
                <w:rFonts w:cs="Tahoma"/>
                <w:sz w:val="14"/>
                <w:szCs w:val="14"/>
              </w:rPr>
            </w:pPr>
            <w:r w:rsidRPr="00364C43">
              <w:rPr>
                <w:rFonts w:cs="Tahoma"/>
                <w:color w:val="000000"/>
                <w:sz w:val="14"/>
                <w:szCs w:val="14"/>
              </w:rPr>
              <w:t xml:space="preserve">                   1,06 </w:t>
            </w:r>
          </w:p>
        </w:tc>
        <w:tc>
          <w:tcPr>
            <w:tcW w:w="1106" w:type="dxa"/>
            <w:shd w:val="clear" w:color="auto" w:fill="auto"/>
            <w:noWrap/>
            <w:vAlign w:val="bottom"/>
          </w:tcPr>
          <w:p w14:paraId="7DFAD716" w14:textId="43EA8FD7" w:rsidR="00364C43" w:rsidRPr="00364C43" w:rsidRDefault="00364C43" w:rsidP="00364C43">
            <w:pPr>
              <w:pStyle w:val="Geenafstand"/>
              <w:rPr>
                <w:rFonts w:cs="Tahoma"/>
                <w:sz w:val="14"/>
                <w:szCs w:val="14"/>
              </w:rPr>
            </w:pPr>
            <w:r w:rsidRPr="00364C43">
              <w:rPr>
                <w:rFonts w:cs="Tahoma"/>
                <w:color w:val="000000"/>
                <w:sz w:val="14"/>
                <w:szCs w:val="14"/>
              </w:rPr>
              <w:t>0,23</w:t>
            </w:r>
          </w:p>
        </w:tc>
      </w:tr>
      <w:tr w:rsidR="00364C43" w:rsidRPr="00800428" w14:paraId="3394EBBD" w14:textId="77777777" w:rsidTr="00364C43">
        <w:trPr>
          <w:trHeight w:val="232"/>
        </w:trPr>
        <w:tc>
          <w:tcPr>
            <w:tcW w:w="2362" w:type="dxa"/>
            <w:shd w:val="clear" w:color="auto" w:fill="auto"/>
            <w:noWrap/>
            <w:vAlign w:val="bottom"/>
            <w:hideMark/>
          </w:tcPr>
          <w:p w14:paraId="5E57A1F3" w14:textId="12971A78" w:rsidR="00364C43" w:rsidRPr="00800428" w:rsidRDefault="00364C43" w:rsidP="00364C43">
            <w:pPr>
              <w:pStyle w:val="Geenafstand"/>
              <w:rPr>
                <w:rFonts w:cs="Tahoma"/>
                <w:sz w:val="14"/>
                <w:szCs w:val="14"/>
              </w:rPr>
            </w:pPr>
            <w:r w:rsidRPr="00800428">
              <w:rPr>
                <w:rFonts w:cs="Tahoma"/>
                <w:sz w:val="14"/>
                <w:szCs w:val="14"/>
              </w:rPr>
              <w:t>Aardgas</w:t>
            </w:r>
          </w:p>
        </w:tc>
        <w:tc>
          <w:tcPr>
            <w:tcW w:w="1279" w:type="dxa"/>
            <w:shd w:val="clear" w:color="auto" w:fill="auto"/>
            <w:noWrap/>
            <w:vAlign w:val="bottom"/>
          </w:tcPr>
          <w:p w14:paraId="62ECBD25" w14:textId="2C862E38" w:rsidR="00364C43" w:rsidRPr="00364C43" w:rsidRDefault="00364C43" w:rsidP="00364C43">
            <w:pPr>
              <w:pStyle w:val="Geenafstand"/>
              <w:rPr>
                <w:rFonts w:cs="Tahoma"/>
                <w:sz w:val="14"/>
                <w:szCs w:val="14"/>
              </w:rPr>
            </w:pPr>
            <w:r w:rsidRPr="00364C43">
              <w:rPr>
                <w:rFonts w:cs="Tahoma"/>
                <w:color w:val="000000"/>
                <w:sz w:val="14"/>
                <w:szCs w:val="14"/>
              </w:rPr>
              <w:t xml:space="preserve">      1,884 </w:t>
            </w:r>
          </w:p>
        </w:tc>
        <w:tc>
          <w:tcPr>
            <w:tcW w:w="1893" w:type="dxa"/>
            <w:shd w:val="clear" w:color="auto" w:fill="auto"/>
            <w:noWrap/>
            <w:vAlign w:val="bottom"/>
            <w:hideMark/>
          </w:tcPr>
          <w:p w14:paraId="2F21146D" w14:textId="76E0A410" w:rsidR="00364C43" w:rsidRPr="00800428" w:rsidRDefault="00364C43" w:rsidP="00364C43">
            <w:pPr>
              <w:pStyle w:val="Geenafstand"/>
              <w:rPr>
                <w:rFonts w:cs="Tahoma"/>
                <w:sz w:val="14"/>
                <w:szCs w:val="14"/>
              </w:rPr>
            </w:pPr>
            <w:r w:rsidRPr="00800428">
              <w:rPr>
                <w:rFonts w:cs="Tahoma"/>
                <w:sz w:val="14"/>
                <w:szCs w:val="14"/>
              </w:rPr>
              <w:t>9.600</w:t>
            </w:r>
          </w:p>
        </w:tc>
        <w:tc>
          <w:tcPr>
            <w:tcW w:w="895" w:type="dxa"/>
            <w:shd w:val="clear" w:color="auto" w:fill="auto"/>
            <w:noWrap/>
            <w:vAlign w:val="bottom"/>
            <w:hideMark/>
          </w:tcPr>
          <w:p w14:paraId="2319673A" w14:textId="45AB4CDA" w:rsidR="00364C43" w:rsidRPr="00800428" w:rsidRDefault="00364C43" w:rsidP="00364C43">
            <w:pPr>
              <w:pStyle w:val="Geenafstand"/>
              <w:rPr>
                <w:rFonts w:cs="Tahoma"/>
                <w:sz w:val="14"/>
                <w:szCs w:val="14"/>
              </w:rPr>
            </w:pPr>
            <w:r w:rsidRPr="00800428">
              <w:rPr>
                <w:rFonts w:cs="Tahoma"/>
                <w:sz w:val="14"/>
                <w:szCs w:val="14"/>
              </w:rPr>
              <w:t>m3</w:t>
            </w:r>
          </w:p>
        </w:tc>
        <w:tc>
          <w:tcPr>
            <w:tcW w:w="1951" w:type="dxa"/>
            <w:shd w:val="clear" w:color="auto" w:fill="auto"/>
            <w:noWrap/>
            <w:vAlign w:val="bottom"/>
          </w:tcPr>
          <w:p w14:paraId="2099D671" w14:textId="67B377A8" w:rsidR="00364C43" w:rsidRPr="00364C43" w:rsidRDefault="00364C43" w:rsidP="00364C43">
            <w:pPr>
              <w:pStyle w:val="Geenafstand"/>
              <w:rPr>
                <w:rFonts w:cs="Tahoma"/>
                <w:sz w:val="14"/>
                <w:szCs w:val="14"/>
              </w:rPr>
            </w:pPr>
            <w:r w:rsidRPr="00364C43">
              <w:rPr>
                <w:rFonts w:cs="Tahoma"/>
                <w:color w:val="000000"/>
                <w:sz w:val="14"/>
                <w:szCs w:val="14"/>
              </w:rPr>
              <w:t xml:space="preserve">                  18,09 </w:t>
            </w:r>
          </w:p>
        </w:tc>
        <w:tc>
          <w:tcPr>
            <w:tcW w:w="1106" w:type="dxa"/>
            <w:shd w:val="clear" w:color="auto" w:fill="auto"/>
            <w:noWrap/>
            <w:vAlign w:val="bottom"/>
          </w:tcPr>
          <w:p w14:paraId="48C473A2" w14:textId="189D1222" w:rsidR="00364C43" w:rsidRPr="00364C43" w:rsidRDefault="00364C43" w:rsidP="00364C43">
            <w:pPr>
              <w:pStyle w:val="Geenafstand"/>
              <w:rPr>
                <w:rFonts w:cs="Tahoma"/>
                <w:sz w:val="14"/>
                <w:szCs w:val="14"/>
              </w:rPr>
            </w:pPr>
            <w:r w:rsidRPr="00364C43">
              <w:rPr>
                <w:rFonts w:cs="Tahoma"/>
                <w:color w:val="000000"/>
                <w:sz w:val="14"/>
                <w:szCs w:val="14"/>
              </w:rPr>
              <w:t>3,85</w:t>
            </w:r>
          </w:p>
        </w:tc>
      </w:tr>
      <w:tr w:rsidR="008371C6" w:rsidRPr="00800428" w14:paraId="1618FF04" w14:textId="77777777" w:rsidTr="00AA0385">
        <w:trPr>
          <w:trHeight w:val="232"/>
        </w:trPr>
        <w:tc>
          <w:tcPr>
            <w:tcW w:w="6429" w:type="dxa"/>
            <w:gridSpan w:val="4"/>
            <w:shd w:val="clear" w:color="auto" w:fill="auto"/>
            <w:noWrap/>
            <w:vAlign w:val="bottom"/>
            <w:hideMark/>
          </w:tcPr>
          <w:p w14:paraId="72ADFAFF" w14:textId="2F156A1E" w:rsidR="008371C6" w:rsidRPr="00BF27A1" w:rsidRDefault="008371C6" w:rsidP="008371C6">
            <w:pPr>
              <w:pStyle w:val="Geenafstand"/>
              <w:jc w:val="right"/>
              <w:rPr>
                <w:rFonts w:cs="Tahoma"/>
                <w:b/>
                <w:bCs/>
                <w:sz w:val="14"/>
                <w:szCs w:val="14"/>
              </w:rPr>
            </w:pPr>
            <w:proofErr w:type="spellStart"/>
            <w:r w:rsidRPr="00BF27A1">
              <w:rPr>
                <w:rFonts w:cs="Tahoma"/>
                <w:b/>
                <w:bCs/>
                <w:sz w:val="14"/>
                <w:szCs w:val="14"/>
              </w:rPr>
              <w:t>Sub-totaal</w:t>
            </w:r>
            <w:proofErr w:type="spellEnd"/>
            <w:r w:rsidRPr="00BF27A1">
              <w:rPr>
                <w:rFonts w:cs="Tahoma"/>
                <w:b/>
                <w:bCs/>
                <w:sz w:val="14"/>
                <w:szCs w:val="14"/>
              </w:rPr>
              <w:t xml:space="preserve"> </w:t>
            </w:r>
          </w:p>
        </w:tc>
        <w:tc>
          <w:tcPr>
            <w:tcW w:w="1951" w:type="dxa"/>
            <w:shd w:val="clear" w:color="auto" w:fill="auto"/>
            <w:noWrap/>
            <w:vAlign w:val="bottom"/>
            <w:hideMark/>
          </w:tcPr>
          <w:p w14:paraId="1782F6B6" w14:textId="7D463546" w:rsidR="008371C6" w:rsidRPr="00800428" w:rsidRDefault="008371C6" w:rsidP="008371C6">
            <w:pPr>
              <w:pStyle w:val="Geenafstand"/>
              <w:rPr>
                <w:rFonts w:cs="Tahoma"/>
                <w:sz w:val="14"/>
                <w:szCs w:val="14"/>
              </w:rPr>
            </w:pPr>
            <w:r w:rsidRPr="00800428">
              <w:rPr>
                <w:rFonts w:cs="Tahoma"/>
                <w:sz w:val="14"/>
                <w:szCs w:val="14"/>
              </w:rPr>
              <w:t xml:space="preserve">                440,54 </w:t>
            </w:r>
          </w:p>
        </w:tc>
        <w:tc>
          <w:tcPr>
            <w:tcW w:w="1106" w:type="dxa"/>
            <w:shd w:val="clear" w:color="auto" w:fill="auto"/>
            <w:noWrap/>
            <w:vAlign w:val="bottom"/>
            <w:hideMark/>
          </w:tcPr>
          <w:p w14:paraId="163F5127" w14:textId="77777777" w:rsidR="008371C6" w:rsidRPr="00800428" w:rsidRDefault="008371C6" w:rsidP="008371C6">
            <w:pPr>
              <w:pStyle w:val="Geenafstand"/>
              <w:rPr>
                <w:rFonts w:cs="Tahoma"/>
                <w:sz w:val="14"/>
                <w:szCs w:val="14"/>
              </w:rPr>
            </w:pPr>
          </w:p>
        </w:tc>
      </w:tr>
      <w:tr w:rsidR="00800428" w:rsidRPr="00800428" w14:paraId="0DB8389C" w14:textId="77777777" w:rsidTr="00AA0385">
        <w:trPr>
          <w:trHeight w:val="253"/>
        </w:trPr>
        <w:tc>
          <w:tcPr>
            <w:tcW w:w="2362" w:type="dxa"/>
            <w:shd w:val="clear" w:color="auto" w:fill="F2F2F2" w:themeFill="background1" w:themeFillShade="F2"/>
            <w:noWrap/>
            <w:vAlign w:val="bottom"/>
            <w:hideMark/>
          </w:tcPr>
          <w:p w14:paraId="57FBF89F" w14:textId="77777777" w:rsidR="00E007F3" w:rsidRPr="00800428" w:rsidRDefault="00E007F3" w:rsidP="008371C6">
            <w:pPr>
              <w:pStyle w:val="Geenafstand"/>
              <w:rPr>
                <w:rFonts w:cs="Tahoma"/>
                <w:b/>
                <w:bCs/>
                <w:sz w:val="14"/>
                <w:szCs w:val="14"/>
              </w:rPr>
            </w:pPr>
            <w:r w:rsidRPr="00800428">
              <w:rPr>
                <w:rFonts w:cs="Tahoma"/>
                <w:b/>
                <w:bCs/>
                <w:sz w:val="14"/>
                <w:szCs w:val="14"/>
              </w:rPr>
              <w:t>Scope 2</w:t>
            </w:r>
          </w:p>
        </w:tc>
        <w:tc>
          <w:tcPr>
            <w:tcW w:w="1279" w:type="dxa"/>
            <w:shd w:val="clear" w:color="auto" w:fill="F2F2F2" w:themeFill="background1" w:themeFillShade="F2"/>
            <w:noWrap/>
            <w:vAlign w:val="bottom"/>
            <w:hideMark/>
          </w:tcPr>
          <w:p w14:paraId="787DC021" w14:textId="77777777" w:rsidR="00E007F3" w:rsidRPr="00800428" w:rsidRDefault="00E007F3" w:rsidP="008371C6">
            <w:pPr>
              <w:pStyle w:val="Geenafstand"/>
              <w:rPr>
                <w:rFonts w:cs="Tahoma"/>
                <w:sz w:val="14"/>
                <w:szCs w:val="14"/>
              </w:rPr>
            </w:pPr>
            <w:r w:rsidRPr="00800428">
              <w:rPr>
                <w:rFonts w:cs="Tahoma"/>
                <w:sz w:val="14"/>
                <w:szCs w:val="14"/>
              </w:rPr>
              <w:t> </w:t>
            </w:r>
          </w:p>
        </w:tc>
        <w:tc>
          <w:tcPr>
            <w:tcW w:w="1893" w:type="dxa"/>
            <w:shd w:val="clear" w:color="auto" w:fill="F2F2F2" w:themeFill="background1" w:themeFillShade="F2"/>
            <w:noWrap/>
            <w:vAlign w:val="bottom"/>
            <w:hideMark/>
          </w:tcPr>
          <w:p w14:paraId="0B40A010" w14:textId="77777777" w:rsidR="00E007F3" w:rsidRPr="00800428" w:rsidRDefault="00E007F3" w:rsidP="008371C6">
            <w:pPr>
              <w:pStyle w:val="Geenafstand"/>
              <w:rPr>
                <w:rFonts w:cs="Tahoma"/>
                <w:sz w:val="14"/>
                <w:szCs w:val="14"/>
              </w:rPr>
            </w:pPr>
            <w:r w:rsidRPr="00800428">
              <w:rPr>
                <w:rFonts w:cs="Tahoma"/>
                <w:sz w:val="14"/>
                <w:szCs w:val="14"/>
              </w:rPr>
              <w:t> </w:t>
            </w:r>
          </w:p>
        </w:tc>
        <w:tc>
          <w:tcPr>
            <w:tcW w:w="895" w:type="dxa"/>
            <w:shd w:val="clear" w:color="auto" w:fill="F2F2F2" w:themeFill="background1" w:themeFillShade="F2"/>
            <w:noWrap/>
            <w:vAlign w:val="bottom"/>
            <w:hideMark/>
          </w:tcPr>
          <w:p w14:paraId="494932D8" w14:textId="77777777" w:rsidR="00E007F3" w:rsidRPr="00800428" w:rsidRDefault="00E007F3" w:rsidP="008371C6">
            <w:pPr>
              <w:pStyle w:val="Geenafstand"/>
              <w:rPr>
                <w:rFonts w:cs="Tahoma"/>
                <w:sz w:val="14"/>
                <w:szCs w:val="14"/>
              </w:rPr>
            </w:pPr>
            <w:r w:rsidRPr="00800428">
              <w:rPr>
                <w:rFonts w:cs="Tahoma"/>
                <w:sz w:val="14"/>
                <w:szCs w:val="14"/>
              </w:rPr>
              <w:t> </w:t>
            </w:r>
          </w:p>
        </w:tc>
        <w:tc>
          <w:tcPr>
            <w:tcW w:w="1951" w:type="dxa"/>
            <w:shd w:val="clear" w:color="auto" w:fill="F2F2F2" w:themeFill="background1" w:themeFillShade="F2"/>
            <w:noWrap/>
            <w:vAlign w:val="bottom"/>
            <w:hideMark/>
          </w:tcPr>
          <w:p w14:paraId="183068AE" w14:textId="77777777" w:rsidR="00E007F3" w:rsidRPr="00800428" w:rsidRDefault="00E007F3" w:rsidP="008371C6">
            <w:pPr>
              <w:pStyle w:val="Geenafstand"/>
              <w:rPr>
                <w:rFonts w:cs="Tahoma"/>
                <w:sz w:val="14"/>
                <w:szCs w:val="14"/>
              </w:rPr>
            </w:pPr>
            <w:r w:rsidRPr="00800428">
              <w:rPr>
                <w:rFonts w:cs="Tahoma"/>
                <w:sz w:val="14"/>
                <w:szCs w:val="14"/>
              </w:rPr>
              <w:t> </w:t>
            </w:r>
          </w:p>
        </w:tc>
        <w:tc>
          <w:tcPr>
            <w:tcW w:w="1106" w:type="dxa"/>
            <w:shd w:val="clear" w:color="auto" w:fill="F2F2F2" w:themeFill="background1" w:themeFillShade="F2"/>
            <w:noWrap/>
            <w:vAlign w:val="bottom"/>
            <w:hideMark/>
          </w:tcPr>
          <w:p w14:paraId="142C9762" w14:textId="77777777" w:rsidR="00E007F3" w:rsidRPr="00800428" w:rsidRDefault="00E007F3" w:rsidP="008371C6">
            <w:pPr>
              <w:pStyle w:val="Geenafstand"/>
              <w:rPr>
                <w:rFonts w:cs="Tahoma"/>
                <w:sz w:val="14"/>
                <w:szCs w:val="14"/>
              </w:rPr>
            </w:pPr>
            <w:r w:rsidRPr="00800428">
              <w:rPr>
                <w:rFonts w:cs="Tahoma"/>
                <w:sz w:val="14"/>
                <w:szCs w:val="14"/>
              </w:rPr>
              <w:t> </w:t>
            </w:r>
          </w:p>
        </w:tc>
      </w:tr>
      <w:tr w:rsidR="00800428" w:rsidRPr="00800428" w14:paraId="2BBD21A9" w14:textId="77777777" w:rsidTr="00AA0385">
        <w:trPr>
          <w:trHeight w:val="146"/>
        </w:trPr>
        <w:tc>
          <w:tcPr>
            <w:tcW w:w="2362" w:type="dxa"/>
            <w:shd w:val="clear" w:color="000000" w:fill="FFFFFF"/>
            <w:noWrap/>
            <w:vAlign w:val="bottom"/>
            <w:hideMark/>
          </w:tcPr>
          <w:p w14:paraId="6F608060" w14:textId="3064647A" w:rsidR="00547B70" w:rsidRPr="00800428" w:rsidRDefault="00547B70" w:rsidP="008371C6">
            <w:pPr>
              <w:pStyle w:val="Geenafstand"/>
              <w:rPr>
                <w:rFonts w:cs="Tahoma"/>
                <w:sz w:val="14"/>
                <w:szCs w:val="14"/>
              </w:rPr>
            </w:pPr>
            <w:proofErr w:type="spellStart"/>
            <w:r w:rsidRPr="00800428">
              <w:rPr>
                <w:rFonts w:cs="Tahoma"/>
                <w:sz w:val="14"/>
                <w:szCs w:val="14"/>
              </w:rPr>
              <w:t>prive</w:t>
            </w:r>
            <w:proofErr w:type="spellEnd"/>
            <w:r w:rsidRPr="00800428">
              <w:rPr>
                <w:rFonts w:cs="Tahoma"/>
                <w:sz w:val="14"/>
                <w:szCs w:val="14"/>
              </w:rPr>
              <w:t xml:space="preserve"> KM</w:t>
            </w:r>
          </w:p>
        </w:tc>
        <w:tc>
          <w:tcPr>
            <w:tcW w:w="1279" w:type="dxa"/>
            <w:shd w:val="clear" w:color="000000" w:fill="FFFFFF"/>
            <w:noWrap/>
            <w:vAlign w:val="bottom"/>
            <w:hideMark/>
          </w:tcPr>
          <w:p w14:paraId="6429DC8F" w14:textId="498E3D2D" w:rsidR="00547B70" w:rsidRPr="00800428" w:rsidRDefault="00547B70" w:rsidP="008371C6">
            <w:pPr>
              <w:pStyle w:val="Geenafstand"/>
              <w:rPr>
                <w:rFonts w:cs="Tahoma"/>
                <w:sz w:val="14"/>
                <w:szCs w:val="14"/>
              </w:rPr>
            </w:pPr>
            <w:r w:rsidRPr="00800428">
              <w:rPr>
                <w:rFonts w:cs="Tahoma"/>
                <w:sz w:val="14"/>
                <w:szCs w:val="14"/>
              </w:rPr>
              <w:t xml:space="preserve">      0,220 </w:t>
            </w:r>
          </w:p>
        </w:tc>
        <w:tc>
          <w:tcPr>
            <w:tcW w:w="1893" w:type="dxa"/>
            <w:shd w:val="clear" w:color="000000" w:fill="FFFFFF"/>
            <w:noWrap/>
            <w:vAlign w:val="bottom"/>
            <w:hideMark/>
          </w:tcPr>
          <w:p w14:paraId="34FF3331" w14:textId="1EDB32BC" w:rsidR="00547B70" w:rsidRPr="00800428" w:rsidRDefault="00547B70" w:rsidP="008371C6">
            <w:pPr>
              <w:pStyle w:val="Geenafstand"/>
              <w:rPr>
                <w:rFonts w:cs="Tahoma"/>
                <w:sz w:val="14"/>
                <w:szCs w:val="14"/>
              </w:rPr>
            </w:pPr>
            <w:r w:rsidRPr="00800428">
              <w:rPr>
                <w:rFonts w:cs="Tahoma"/>
                <w:sz w:val="14"/>
                <w:szCs w:val="14"/>
              </w:rPr>
              <w:t>0</w:t>
            </w:r>
          </w:p>
        </w:tc>
        <w:tc>
          <w:tcPr>
            <w:tcW w:w="895" w:type="dxa"/>
            <w:shd w:val="clear" w:color="000000" w:fill="FFFFFF"/>
            <w:noWrap/>
            <w:vAlign w:val="bottom"/>
            <w:hideMark/>
          </w:tcPr>
          <w:p w14:paraId="3D5B9F17" w14:textId="68C82414" w:rsidR="00547B70" w:rsidRPr="00800428" w:rsidRDefault="00547B70" w:rsidP="008371C6">
            <w:pPr>
              <w:pStyle w:val="Geenafstand"/>
              <w:rPr>
                <w:rFonts w:cs="Tahoma"/>
                <w:sz w:val="14"/>
                <w:szCs w:val="14"/>
              </w:rPr>
            </w:pPr>
            <w:r w:rsidRPr="00800428">
              <w:rPr>
                <w:rFonts w:cs="Tahoma"/>
                <w:sz w:val="14"/>
                <w:szCs w:val="14"/>
              </w:rPr>
              <w:t> </w:t>
            </w:r>
          </w:p>
        </w:tc>
        <w:tc>
          <w:tcPr>
            <w:tcW w:w="1951" w:type="dxa"/>
            <w:shd w:val="clear" w:color="auto" w:fill="auto"/>
            <w:noWrap/>
            <w:vAlign w:val="bottom"/>
            <w:hideMark/>
          </w:tcPr>
          <w:p w14:paraId="7EF30959" w14:textId="316A0C52" w:rsidR="00547B70" w:rsidRPr="00800428" w:rsidRDefault="00547B70" w:rsidP="008371C6">
            <w:pPr>
              <w:pStyle w:val="Geenafstand"/>
              <w:rPr>
                <w:rFonts w:cs="Tahoma"/>
                <w:sz w:val="14"/>
                <w:szCs w:val="14"/>
              </w:rPr>
            </w:pPr>
            <w:r w:rsidRPr="00800428">
              <w:rPr>
                <w:rFonts w:cs="Tahoma"/>
                <w:sz w:val="14"/>
                <w:szCs w:val="14"/>
              </w:rPr>
              <w:t xml:space="preserve">                       -   </w:t>
            </w:r>
          </w:p>
        </w:tc>
        <w:tc>
          <w:tcPr>
            <w:tcW w:w="1106" w:type="dxa"/>
            <w:shd w:val="clear" w:color="auto" w:fill="auto"/>
            <w:noWrap/>
            <w:vAlign w:val="bottom"/>
            <w:hideMark/>
          </w:tcPr>
          <w:p w14:paraId="4CBA8CEC" w14:textId="396A173B" w:rsidR="00547B70" w:rsidRPr="00800428" w:rsidRDefault="00547B70" w:rsidP="008371C6">
            <w:pPr>
              <w:pStyle w:val="Geenafstand"/>
              <w:rPr>
                <w:rFonts w:cs="Tahoma"/>
                <w:sz w:val="14"/>
                <w:szCs w:val="14"/>
              </w:rPr>
            </w:pPr>
            <w:r w:rsidRPr="00800428">
              <w:rPr>
                <w:rFonts w:cs="Tahoma"/>
                <w:sz w:val="14"/>
                <w:szCs w:val="14"/>
              </w:rPr>
              <w:t>0,00</w:t>
            </w:r>
          </w:p>
        </w:tc>
      </w:tr>
      <w:tr w:rsidR="00800428" w:rsidRPr="00800428" w14:paraId="3D802303" w14:textId="77777777" w:rsidTr="00AA0385">
        <w:trPr>
          <w:trHeight w:val="106"/>
        </w:trPr>
        <w:tc>
          <w:tcPr>
            <w:tcW w:w="2362" w:type="dxa"/>
            <w:shd w:val="clear" w:color="auto" w:fill="auto"/>
            <w:noWrap/>
            <w:vAlign w:val="bottom"/>
            <w:hideMark/>
          </w:tcPr>
          <w:p w14:paraId="11C127C4" w14:textId="38D67E80" w:rsidR="00547B70" w:rsidRPr="00800428" w:rsidRDefault="00547B70" w:rsidP="008371C6">
            <w:pPr>
              <w:pStyle w:val="Geenafstand"/>
              <w:rPr>
                <w:rFonts w:cs="Tahoma"/>
                <w:sz w:val="14"/>
                <w:szCs w:val="14"/>
              </w:rPr>
            </w:pPr>
            <w:r w:rsidRPr="00800428">
              <w:rPr>
                <w:rFonts w:cs="Tahoma"/>
                <w:sz w:val="14"/>
                <w:szCs w:val="14"/>
              </w:rPr>
              <w:t>Elektriciteit</w:t>
            </w:r>
          </w:p>
        </w:tc>
        <w:tc>
          <w:tcPr>
            <w:tcW w:w="1279" w:type="dxa"/>
            <w:shd w:val="clear" w:color="auto" w:fill="auto"/>
            <w:noWrap/>
            <w:vAlign w:val="bottom"/>
            <w:hideMark/>
          </w:tcPr>
          <w:p w14:paraId="3A1F35BD" w14:textId="34F12A8E" w:rsidR="00547B70" w:rsidRPr="00800428" w:rsidRDefault="00547B70" w:rsidP="008371C6">
            <w:pPr>
              <w:pStyle w:val="Geenafstand"/>
              <w:rPr>
                <w:rFonts w:cs="Tahoma"/>
                <w:sz w:val="14"/>
                <w:szCs w:val="14"/>
              </w:rPr>
            </w:pPr>
            <w:r w:rsidRPr="00800428">
              <w:rPr>
                <w:rFonts w:cs="Tahoma"/>
                <w:sz w:val="14"/>
                <w:szCs w:val="14"/>
              </w:rPr>
              <w:t xml:space="preserve">      0,556 </w:t>
            </w:r>
          </w:p>
        </w:tc>
        <w:tc>
          <w:tcPr>
            <w:tcW w:w="1893" w:type="dxa"/>
            <w:shd w:val="clear" w:color="auto" w:fill="auto"/>
            <w:noWrap/>
            <w:vAlign w:val="bottom"/>
            <w:hideMark/>
          </w:tcPr>
          <w:p w14:paraId="5A5D5B97" w14:textId="775585D7" w:rsidR="00547B70" w:rsidRPr="00800428" w:rsidRDefault="00547B70" w:rsidP="008371C6">
            <w:pPr>
              <w:pStyle w:val="Geenafstand"/>
              <w:rPr>
                <w:rFonts w:cs="Tahoma"/>
                <w:sz w:val="14"/>
                <w:szCs w:val="14"/>
              </w:rPr>
            </w:pPr>
            <w:r w:rsidRPr="00800428">
              <w:rPr>
                <w:rFonts w:cs="Tahoma"/>
                <w:sz w:val="14"/>
                <w:szCs w:val="14"/>
              </w:rPr>
              <w:t>51.800</w:t>
            </w:r>
          </w:p>
        </w:tc>
        <w:tc>
          <w:tcPr>
            <w:tcW w:w="895" w:type="dxa"/>
            <w:shd w:val="clear" w:color="auto" w:fill="auto"/>
            <w:noWrap/>
            <w:vAlign w:val="bottom"/>
            <w:hideMark/>
          </w:tcPr>
          <w:p w14:paraId="4A8F9815" w14:textId="405D76C2" w:rsidR="00547B70" w:rsidRPr="00800428" w:rsidRDefault="00547B70" w:rsidP="008371C6">
            <w:pPr>
              <w:pStyle w:val="Geenafstand"/>
              <w:rPr>
                <w:rFonts w:cs="Tahoma"/>
                <w:sz w:val="14"/>
                <w:szCs w:val="14"/>
              </w:rPr>
            </w:pPr>
            <w:r w:rsidRPr="00800428">
              <w:rPr>
                <w:rFonts w:cs="Tahoma"/>
                <w:sz w:val="14"/>
                <w:szCs w:val="14"/>
              </w:rPr>
              <w:t>kWh</w:t>
            </w:r>
          </w:p>
        </w:tc>
        <w:tc>
          <w:tcPr>
            <w:tcW w:w="1951" w:type="dxa"/>
            <w:shd w:val="clear" w:color="auto" w:fill="auto"/>
            <w:noWrap/>
            <w:vAlign w:val="bottom"/>
            <w:hideMark/>
          </w:tcPr>
          <w:p w14:paraId="01CA2A82" w14:textId="454E7D6F" w:rsidR="00547B70" w:rsidRPr="00800428" w:rsidRDefault="00547B70" w:rsidP="008371C6">
            <w:pPr>
              <w:pStyle w:val="Geenafstand"/>
              <w:rPr>
                <w:rFonts w:cs="Tahoma"/>
                <w:sz w:val="14"/>
                <w:szCs w:val="14"/>
              </w:rPr>
            </w:pPr>
            <w:r w:rsidRPr="00800428">
              <w:rPr>
                <w:rFonts w:cs="Tahoma"/>
                <w:sz w:val="14"/>
                <w:szCs w:val="14"/>
              </w:rPr>
              <w:t xml:space="preserve">                  28,80 </w:t>
            </w:r>
          </w:p>
        </w:tc>
        <w:tc>
          <w:tcPr>
            <w:tcW w:w="1106" w:type="dxa"/>
            <w:shd w:val="clear" w:color="auto" w:fill="auto"/>
            <w:noWrap/>
            <w:vAlign w:val="bottom"/>
            <w:hideMark/>
          </w:tcPr>
          <w:p w14:paraId="43CD7EA4" w14:textId="318C1C32" w:rsidR="00547B70" w:rsidRPr="00800428" w:rsidRDefault="00547B70" w:rsidP="008371C6">
            <w:pPr>
              <w:pStyle w:val="Geenafstand"/>
              <w:rPr>
                <w:rFonts w:cs="Tahoma"/>
                <w:sz w:val="14"/>
                <w:szCs w:val="14"/>
              </w:rPr>
            </w:pPr>
            <w:r w:rsidRPr="00800428">
              <w:rPr>
                <w:rFonts w:cs="Tahoma"/>
                <w:sz w:val="14"/>
                <w:szCs w:val="14"/>
              </w:rPr>
              <w:t>6,</w:t>
            </w:r>
            <w:r w:rsidR="00F142E0" w:rsidRPr="00800428">
              <w:rPr>
                <w:rFonts w:cs="Tahoma"/>
                <w:sz w:val="14"/>
                <w:szCs w:val="14"/>
              </w:rPr>
              <w:t>40</w:t>
            </w:r>
          </w:p>
        </w:tc>
      </w:tr>
      <w:tr w:rsidR="00BF27A1" w:rsidRPr="00800428" w14:paraId="3B5F3B1C" w14:textId="77777777" w:rsidTr="00AA0385">
        <w:trPr>
          <w:trHeight w:val="209"/>
        </w:trPr>
        <w:tc>
          <w:tcPr>
            <w:tcW w:w="6429" w:type="dxa"/>
            <w:gridSpan w:val="4"/>
            <w:shd w:val="clear" w:color="auto" w:fill="auto"/>
            <w:noWrap/>
            <w:vAlign w:val="bottom"/>
            <w:hideMark/>
          </w:tcPr>
          <w:p w14:paraId="5E7D265D" w14:textId="06A49237" w:rsidR="00BF27A1" w:rsidRPr="00BF27A1" w:rsidRDefault="00BF27A1" w:rsidP="00BF27A1">
            <w:pPr>
              <w:pStyle w:val="Geenafstand"/>
              <w:jc w:val="right"/>
              <w:rPr>
                <w:rFonts w:cs="Tahoma"/>
                <w:b/>
                <w:bCs/>
                <w:sz w:val="14"/>
                <w:szCs w:val="14"/>
              </w:rPr>
            </w:pPr>
            <w:r w:rsidRPr="00BF27A1">
              <w:rPr>
                <w:rFonts w:cs="Tahoma"/>
                <w:b/>
                <w:bCs/>
                <w:sz w:val="14"/>
                <w:szCs w:val="14"/>
              </w:rPr>
              <w:t>Totaal</w:t>
            </w:r>
          </w:p>
        </w:tc>
        <w:tc>
          <w:tcPr>
            <w:tcW w:w="1951" w:type="dxa"/>
            <w:shd w:val="clear" w:color="auto" w:fill="auto"/>
            <w:noWrap/>
            <w:vAlign w:val="bottom"/>
            <w:hideMark/>
          </w:tcPr>
          <w:p w14:paraId="023596BB" w14:textId="3D1D99EB" w:rsidR="00BF27A1" w:rsidRPr="00800428" w:rsidRDefault="00BF27A1" w:rsidP="008371C6">
            <w:pPr>
              <w:pStyle w:val="Geenafstand"/>
              <w:rPr>
                <w:rFonts w:cs="Tahoma"/>
                <w:sz w:val="14"/>
                <w:szCs w:val="14"/>
              </w:rPr>
            </w:pPr>
            <w:r w:rsidRPr="00800428">
              <w:rPr>
                <w:rFonts w:cs="Tahoma"/>
                <w:sz w:val="14"/>
                <w:szCs w:val="14"/>
              </w:rPr>
              <w:t xml:space="preserve">                4</w:t>
            </w:r>
            <w:r w:rsidR="00A1324F">
              <w:rPr>
                <w:rFonts w:cs="Tahoma"/>
                <w:sz w:val="14"/>
                <w:szCs w:val="14"/>
              </w:rPr>
              <w:t>69,34</w:t>
            </w:r>
          </w:p>
        </w:tc>
        <w:tc>
          <w:tcPr>
            <w:tcW w:w="1106" w:type="dxa"/>
            <w:shd w:val="clear" w:color="auto" w:fill="auto"/>
            <w:noWrap/>
            <w:vAlign w:val="bottom"/>
            <w:hideMark/>
          </w:tcPr>
          <w:p w14:paraId="5CE43F5A" w14:textId="77777777" w:rsidR="00BF27A1" w:rsidRPr="00800428" w:rsidRDefault="00BF27A1" w:rsidP="008371C6">
            <w:pPr>
              <w:pStyle w:val="Geenafstand"/>
              <w:rPr>
                <w:rFonts w:cs="Tahoma"/>
                <w:sz w:val="14"/>
                <w:szCs w:val="14"/>
              </w:rPr>
            </w:pPr>
          </w:p>
        </w:tc>
      </w:tr>
    </w:tbl>
    <w:p w14:paraId="65CDE46E" w14:textId="77777777" w:rsidR="00BF27A1" w:rsidRPr="00AA0385" w:rsidRDefault="00BF27A1" w:rsidP="008371C6">
      <w:pPr>
        <w:pStyle w:val="Kop2"/>
        <w:spacing w:before="0"/>
        <w:rPr>
          <w:color w:val="auto"/>
          <w:sz w:val="18"/>
          <w:szCs w:val="18"/>
        </w:rPr>
      </w:pPr>
      <w:bookmarkStart w:id="2" w:name="_Toc71532217"/>
    </w:p>
    <w:p w14:paraId="69D336E2" w14:textId="47D268A6" w:rsidR="008D7809" w:rsidRPr="00AA0385" w:rsidRDefault="0001361B" w:rsidP="008371C6">
      <w:pPr>
        <w:pStyle w:val="Kop2"/>
        <w:spacing w:before="0"/>
        <w:rPr>
          <w:color w:val="auto"/>
          <w:szCs w:val="24"/>
        </w:rPr>
      </w:pPr>
      <w:r w:rsidRPr="00AA0385">
        <w:rPr>
          <w:color w:val="auto"/>
          <w:szCs w:val="24"/>
        </w:rPr>
        <w:t>5</w:t>
      </w:r>
      <w:r w:rsidR="008D7809" w:rsidRPr="00AA0385">
        <w:rPr>
          <w:color w:val="auto"/>
          <w:szCs w:val="24"/>
        </w:rPr>
        <w:t xml:space="preserve">.2 </w:t>
      </w:r>
      <w:r w:rsidR="00AA0385" w:rsidRPr="00AA0385">
        <w:rPr>
          <w:color w:val="auto"/>
          <w:szCs w:val="24"/>
        </w:rPr>
        <w:tab/>
        <w:t>c</w:t>
      </w:r>
      <w:r w:rsidR="008D7809" w:rsidRPr="00AA0385">
        <w:rPr>
          <w:color w:val="auto"/>
          <w:szCs w:val="24"/>
        </w:rPr>
        <w:t>onversie factoren</w:t>
      </w:r>
      <w:bookmarkEnd w:id="2"/>
    </w:p>
    <w:p w14:paraId="0554A4EE" w14:textId="77777777" w:rsidR="003A57E7" w:rsidRPr="00AA0385" w:rsidRDefault="003A57E7" w:rsidP="008371C6">
      <w:pPr>
        <w:pStyle w:val="Geenafstand"/>
      </w:pPr>
    </w:p>
    <w:p w14:paraId="3B03C4D8" w14:textId="2CAEAB93" w:rsidR="00DE669C" w:rsidRPr="00AA0385" w:rsidRDefault="00DE669C" w:rsidP="008371C6">
      <w:pPr>
        <w:pStyle w:val="Geenafstand"/>
        <w:rPr>
          <w:rFonts w:cs="Tahoma"/>
          <w:b/>
          <w:bCs/>
          <w:szCs w:val="18"/>
        </w:rPr>
      </w:pPr>
      <w:r w:rsidRPr="00AA0385">
        <w:rPr>
          <w:rFonts w:cs="Tahoma"/>
          <w:szCs w:val="18"/>
        </w:rPr>
        <w:t>Om de CO</w:t>
      </w:r>
      <w:r w:rsidRPr="00AA0385">
        <w:rPr>
          <w:rFonts w:cs="Tahoma"/>
          <w:szCs w:val="18"/>
          <w:vertAlign w:val="subscript"/>
        </w:rPr>
        <w:t>2</w:t>
      </w:r>
      <w:r w:rsidRPr="00AA0385">
        <w:rPr>
          <w:rFonts w:cs="Tahoma"/>
          <w:szCs w:val="18"/>
        </w:rPr>
        <w:t xml:space="preserve"> emissies </w:t>
      </w:r>
      <w:r w:rsidR="00BF27A1" w:rsidRPr="00AA0385">
        <w:rPr>
          <w:rFonts w:cs="Tahoma"/>
          <w:szCs w:val="18"/>
        </w:rPr>
        <w:t xml:space="preserve">te kunnen berekenen, dienen </w:t>
      </w:r>
      <w:r w:rsidRPr="00AA0385">
        <w:rPr>
          <w:rFonts w:cs="Tahoma"/>
          <w:szCs w:val="18"/>
        </w:rPr>
        <w:t>de verbruikte hoeveelheden fossiele brandstoffen en</w:t>
      </w:r>
      <w:r w:rsidR="00DA78C4" w:rsidRPr="00AA0385">
        <w:rPr>
          <w:rFonts w:cs="Tahoma"/>
          <w:szCs w:val="18"/>
        </w:rPr>
        <w:t xml:space="preserve"> </w:t>
      </w:r>
      <w:r w:rsidR="008F5F05" w:rsidRPr="00AA0385">
        <w:rPr>
          <w:rFonts w:cs="Tahoma"/>
          <w:szCs w:val="18"/>
        </w:rPr>
        <w:t>elek</w:t>
      </w:r>
      <w:r w:rsidRPr="00AA0385">
        <w:rPr>
          <w:rFonts w:cs="Tahoma"/>
          <w:szCs w:val="18"/>
        </w:rPr>
        <w:t xml:space="preserve">tra omgerekend te worden naar een </w:t>
      </w:r>
      <w:r w:rsidR="009010AC" w:rsidRPr="00AA0385">
        <w:rPr>
          <w:rFonts w:cs="Tahoma"/>
          <w:szCs w:val="18"/>
        </w:rPr>
        <w:t>uitstoot in kg/ton CO</w:t>
      </w:r>
      <w:r w:rsidR="009010AC" w:rsidRPr="00AA0385">
        <w:rPr>
          <w:rFonts w:cs="Tahoma"/>
          <w:szCs w:val="18"/>
          <w:vertAlign w:val="subscript"/>
        </w:rPr>
        <w:t>2</w:t>
      </w:r>
      <w:r w:rsidR="009010AC" w:rsidRPr="00AA0385">
        <w:rPr>
          <w:rFonts w:cs="Tahoma"/>
          <w:szCs w:val="18"/>
        </w:rPr>
        <w:t>. Om dit</w:t>
      </w:r>
      <w:r w:rsidRPr="00AA0385">
        <w:rPr>
          <w:rFonts w:cs="Tahoma"/>
          <w:szCs w:val="18"/>
        </w:rPr>
        <w:t xml:space="preserve"> te </w:t>
      </w:r>
      <w:r w:rsidR="00BF27A1" w:rsidRPr="00AA0385">
        <w:rPr>
          <w:rFonts w:cs="Tahoma"/>
          <w:szCs w:val="18"/>
        </w:rPr>
        <w:t>realiseren m</w:t>
      </w:r>
      <w:r w:rsidRPr="00AA0385">
        <w:rPr>
          <w:rFonts w:cs="Tahoma"/>
          <w:szCs w:val="18"/>
        </w:rPr>
        <w:t>aken</w:t>
      </w:r>
      <w:r w:rsidR="00DA78C4" w:rsidRPr="00AA0385">
        <w:rPr>
          <w:rFonts w:cs="Tahoma"/>
          <w:szCs w:val="18"/>
        </w:rPr>
        <w:t xml:space="preserve"> </w:t>
      </w:r>
      <w:r w:rsidRPr="00AA0385">
        <w:rPr>
          <w:rFonts w:cs="Tahoma"/>
          <w:szCs w:val="18"/>
        </w:rPr>
        <w:t xml:space="preserve">wij gebruik van de </w:t>
      </w:r>
      <w:r w:rsidR="00537FE1" w:rsidRPr="00AA0385">
        <w:rPr>
          <w:rFonts w:cs="Tahoma"/>
          <w:szCs w:val="18"/>
        </w:rPr>
        <w:t xml:space="preserve">door SKAO gepubliceerde </w:t>
      </w:r>
      <w:r w:rsidRPr="00AA0385">
        <w:rPr>
          <w:rFonts w:cs="Tahoma"/>
          <w:szCs w:val="18"/>
        </w:rPr>
        <w:t>conversiefactoren</w:t>
      </w:r>
      <w:r w:rsidR="00537FE1" w:rsidRPr="00AA0385">
        <w:rPr>
          <w:rFonts w:cs="Tahoma"/>
          <w:szCs w:val="18"/>
        </w:rPr>
        <w:t>.</w:t>
      </w:r>
      <w:r w:rsidR="00AA0385">
        <w:rPr>
          <w:rFonts w:cs="Tahoma"/>
          <w:szCs w:val="18"/>
        </w:rPr>
        <w:t xml:space="preserve"> Voor energiedragers die niet terug te vinden zijn bij SKAO, wordt gebruik gemaakt van andere informatiebronnen. Zie overzicht 5-b. </w:t>
      </w:r>
    </w:p>
    <w:p w14:paraId="6B1012A5" w14:textId="77777777" w:rsidR="005A3E10" w:rsidRPr="00AA0385" w:rsidRDefault="005A3E10" w:rsidP="008371C6">
      <w:pPr>
        <w:pStyle w:val="Geenafstand"/>
        <w:rPr>
          <w:rFonts w:cs="Tahoma"/>
          <w:szCs w:val="18"/>
        </w:rPr>
      </w:pPr>
    </w:p>
    <w:tbl>
      <w:tblPr>
        <w:tblW w:w="949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9491"/>
      </w:tblGrid>
      <w:tr w:rsidR="00537FE1" w:rsidRPr="00AA0385" w14:paraId="1E579F28" w14:textId="77777777" w:rsidTr="00AA0385">
        <w:trPr>
          <w:trHeight w:val="162"/>
        </w:trPr>
        <w:tc>
          <w:tcPr>
            <w:tcW w:w="9491" w:type="dxa"/>
            <w:tcBorders>
              <w:bottom w:val="single" w:sz="4" w:space="0" w:color="808080" w:themeColor="background1" w:themeShade="80"/>
            </w:tcBorders>
            <w:shd w:val="clear" w:color="auto" w:fill="D9D9D9" w:themeFill="background1" w:themeFillShade="D9"/>
            <w:noWrap/>
            <w:vAlign w:val="bottom"/>
          </w:tcPr>
          <w:p w14:paraId="6A962D60" w14:textId="0D088A2A" w:rsidR="00537FE1" w:rsidRPr="00AA0385" w:rsidRDefault="00537FE1" w:rsidP="00E82969">
            <w:pPr>
              <w:pStyle w:val="Geenafstand"/>
              <w:rPr>
                <w:rFonts w:cs="Tahoma"/>
                <w:b/>
                <w:bCs/>
                <w:sz w:val="14"/>
                <w:szCs w:val="14"/>
              </w:rPr>
            </w:pPr>
            <w:r w:rsidRPr="00AA0385">
              <w:rPr>
                <w:rFonts w:cs="Tahoma"/>
                <w:b/>
                <w:bCs/>
                <w:sz w:val="14"/>
                <w:szCs w:val="14"/>
              </w:rPr>
              <w:t xml:space="preserve">Kader 5-1: achtergrond </w:t>
            </w:r>
          </w:p>
        </w:tc>
      </w:tr>
      <w:tr w:rsidR="00537FE1" w:rsidRPr="00AA0385" w14:paraId="68D0749E" w14:textId="77777777" w:rsidTr="00AA0385">
        <w:trPr>
          <w:trHeight w:val="555"/>
        </w:trPr>
        <w:tc>
          <w:tcPr>
            <w:tcW w:w="9491" w:type="dxa"/>
            <w:shd w:val="clear" w:color="auto" w:fill="auto"/>
            <w:noWrap/>
            <w:vAlign w:val="bottom"/>
          </w:tcPr>
          <w:p w14:paraId="7C51CA72" w14:textId="569C3A51" w:rsidR="00537FE1" w:rsidRPr="00AA0385" w:rsidRDefault="00537FE1" w:rsidP="00E82969">
            <w:pPr>
              <w:pStyle w:val="Geenafstand"/>
              <w:rPr>
                <w:rFonts w:cs="Tahoma"/>
                <w:b/>
                <w:bCs/>
                <w:sz w:val="14"/>
                <w:szCs w:val="14"/>
              </w:rPr>
            </w:pPr>
            <w:r w:rsidRPr="00AA0385">
              <w:rPr>
                <w:rFonts w:cs="Tahoma"/>
                <w:sz w:val="14"/>
                <w:szCs w:val="14"/>
              </w:rPr>
              <w:t xml:space="preserve">Bij CO2-emissie-gegevens worden zogeheten “Well </w:t>
            </w:r>
            <w:proofErr w:type="spellStart"/>
            <w:r w:rsidRPr="00AA0385">
              <w:rPr>
                <w:rFonts w:cs="Tahoma"/>
                <w:sz w:val="14"/>
                <w:szCs w:val="14"/>
              </w:rPr>
              <w:t>To</w:t>
            </w:r>
            <w:proofErr w:type="spellEnd"/>
            <w:r w:rsidRPr="00AA0385">
              <w:rPr>
                <w:rFonts w:cs="Tahoma"/>
                <w:sz w:val="14"/>
                <w:szCs w:val="14"/>
              </w:rPr>
              <w:t xml:space="preserve"> Wheel” (WTW) cijfers gebruikt. Ofwel, de CO</w:t>
            </w:r>
            <w:r w:rsidRPr="00AA0385">
              <w:rPr>
                <w:rFonts w:cs="Tahoma"/>
                <w:sz w:val="14"/>
                <w:szCs w:val="14"/>
                <w:vertAlign w:val="subscript"/>
              </w:rPr>
              <w:t>2</w:t>
            </w:r>
            <w:r w:rsidRPr="00AA0385">
              <w:rPr>
                <w:rFonts w:cs="Tahoma"/>
                <w:sz w:val="14"/>
                <w:szCs w:val="14"/>
              </w:rPr>
              <w:t xml:space="preserve"> die vrijkomt bij de winning en de productie wordt ook meegerekend. Daar waar deze conversie factoren ontbreken wordt gebruik gemaakt door SKAO gepubliceerde factoren op </w:t>
            </w:r>
            <w:r w:rsidRPr="00AA0385">
              <w:rPr>
                <w:rFonts w:cs="Tahoma"/>
                <w:bCs/>
                <w:sz w:val="14"/>
                <w:szCs w:val="14"/>
              </w:rPr>
              <w:t>de website</w:t>
            </w:r>
            <w:r w:rsidRPr="00AA0385">
              <w:rPr>
                <w:rFonts w:cs="Tahoma"/>
                <w:b/>
                <w:bCs/>
                <w:sz w:val="14"/>
                <w:szCs w:val="14"/>
              </w:rPr>
              <w:t xml:space="preserve"> www.co</w:t>
            </w:r>
            <w:r w:rsidRPr="00AA0385">
              <w:rPr>
                <w:rFonts w:cs="Tahoma"/>
                <w:b/>
                <w:bCs/>
                <w:sz w:val="14"/>
                <w:szCs w:val="14"/>
                <w:vertAlign w:val="subscript"/>
              </w:rPr>
              <w:t>2</w:t>
            </w:r>
            <w:r w:rsidRPr="00AA0385">
              <w:rPr>
                <w:rFonts w:cs="Tahoma"/>
                <w:b/>
                <w:bCs/>
                <w:sz w:val="14"/>
                <w:szCs w:val="14"/>
              </w:rPr>
              <w:t>emissiefactoren.nl/wijzigingenoverzicht</w:t>
            </w:r>
            <w:r w:rsidRPr="00AA0385">
              <w:rPr>
                <w:rFonts w:cs="Tahoma"/>
                <w:sz w:val="14"/>
                <w:szCs w:val="14"/>
              </w:rPr>
              <w:t>. Indien geen gegevens beschikbaar zijn kan een bedrijf zelf een berekening maken.</w:t>
            </w:r>
          </w:p>
        </w:tc>
      </w:tr>
    </w:tbl>
    <w:p w14:paraId="7C46DC6D" w14:textId="77777777" w:rsidR="00B775EF" w:rsidRPr="00537FE1" w:rsidRDefault="00B775EF" w:rsidP="008371C6">
      <w:pPr>
        <w:pStyle w:val="Geenafstand"/>
        <w:rPr>
          <w:rFonts w:cs="Tahoma"/>
          <w:szCs w:val="18"/>
        </w:rPr>
      </w:pPr>
    </w:p>
    <w:tbl>
      <w:tblPr>
        <w:tblW w:w="9491" w:type="dxa"/>
        <w:tblInd w:w="-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424"/>
        <w:gridCol w:w="2268"/>
        <w:gridCol w:w="1559"/>
        <w:gridCol w:w="3240"/>
      </w:tblGrid>
      <w:tr w:rsidR="00515984" w:rsidRPr="00537FE1" w14:paraId="29738885" w14:textId="77777777" w:rsidTr="00AA0385">
        <w:trPr>
          <w:trHeight w:val="175"/>
        </w:trPr>
        <w:tc>
          <w:tcPr>
            <w:tcW w:w="9491" w:type="dxa"/>
            <w:gridSpan w:val="4"/>
            <w:tcBorders>
              <w:bottom w:val="single" w:sz="4" w:space="0" w:color="808080" w:themeColor="background1" w:themeShade="80"/>
            </w:tcBorders>
            <w:shd w:val="clear" w:color="auto" w:fill="D9D9D9" w:themeFill="background1" w:themeFillShade="D9"/>
            <w:noWrap/>
            <w:vAlign w:val="bottom"/>
          </w:tcPr>
          <w:p w14:paraId="18EF2538" w14:textId="08B2B6D2" w:rsidR="00515984" w:rsidRPr="00537FE1" w:rsidRDefault="00515984" w:rsidP="00E82969">
            <w:pPr>
              <w:pStyle w:val="Geenafstand"/>
              <w:rPr>
                <w:rFonts w:cs="Tahoma"/>
                <w:sz w:val="14"/>
                <w:szCs w:val="14"/>
              </w:rPr>
            </w:pPr>
            <w:r>
              <w:rPr>
                <w:rFonts w:cs="Tahoma"/>
                <w:sz w:val="14"/>
                <w:szCs w:val="14"/>
              </w:rPr>
              <w:t>Overzicht 5-b: conversiefactoren buiten SKAO wijzigingenoverzicht</w:t>
            </w:r>
          </w:p>
        </w:tc>
      </w:tr>
      <w:tr w:rsidR="00C64898" w:rsidRPr="00537FE1" w14:paraId="44EECBDE" w14:textId="77777777" w:rsidTr="00AA0385">
        <w:trPr>
          <w:trHeight w:val="188"/>
        </w:trPr>
        <w:tc>
          <w:tcPr>
            <w:tcW w:w="2424" w:type="dxa"/>
            <w:shd w:val="clear" w:color="auto" w:fill="D9D9D9" w:themeFill="background1" w:themeFillShade="D9"/>
            <w:noWrap/>
            <w:vAlign w:val="bottom"/>
          </w:tcPr>
          <w:p w14:paraId="5049327A" w14:textId="13DE4A89" w:rsidR="00C64898" w:rsidRPr="00537FE1" w:rsidRDefault="00AB13F0" w:rsidP="00E82969">
            <w:pPr>
              <w:pStyle w:val="Geenafstand"/>
              <w:rPr>
                <w:rFonts w:cs="Tahoma"/>
                <w:sz w:val="14"/>
                <w:szCs w:val="14"/>
              </w:rPr>
            </w:pPr>
            <w:r>
              <w:rPr>
                <w:rFonts w:cs="Tahoma"/>
                <w:sz w:val="14"/>
                <w:szCs w:val="14"/>
              </w:rPr>
              <w:t xml:space="preserve">Energiedrager </w:t>
            </w:r>
          </w:p>
        </w:tc>
        <w:tc>
          <w:tcPr>
            <w:tcW w:w="2268" w:type="dxa"/>
            <w:shd w:val="clear" w:color="auto" w:fill="D9D9D9" w:themeFill="background1" w:themeFillShade="D9"/>
            <w:vAlign w:val="bottom"/>
          </w:tcPr>
          <w:p w14:paraId="23225C32" w14:textId="04F41BC0" w:rsidR="00C64898" w:rsidRPr="00537FE1" w:rsidRDefault="00010F11" w:rsidP="00E82969">
            <w:pPr>
              <w:pStyle w:val="Geenafstand"/>
              <w:rPr>
                <w:rFonts w:cs="Tahoma"/>
                <w:sz w:val="14"/>
                <w:szCs w:val="14"/>
              </w:rPr>
            </w:pPr>
            <w:r>
              <w:rPr>
                <w:rFonts w:cs="Tahoma"/>
                <w:sz w:val="14"/>
                <w:szCs w:val="14"/>
              </w:rPr>
              <w:t xml:space="preserve">Informatiebron </w:t>
            </w:r>
          </w:p>
        </w:tc>
        <w:tc>
          <w:tcPr>
            <w:tcW w:w="1559" w:type="dxa"/>
            <w:shd w:val="clear" w:color="auto" w:fill="D9D9D9" w:themeFill="background1" w:themeFillShade="D9"/>
            <w:noWrap/>
            <w:vAlign w:val="bottom"/>
          </w:tcPr>
          <w:p w14:paraId="7837B6E3" w14:textId="28C05885" w:rsidR="00C64898" w:rsidRPr="00537FE1" w:rsidRDefault="00AB13F0" w:rsidP="00E82969">
            <w:pPr>
              <w:pStyle w:val="Geenafstand"/>
              <w:rPr>
                <w:rFonts w:cs="Tahoma"/>
                <w:sz w:val="14"/>
                <w:szCs w:val="14"/>
              </w:rPr>
            </w:pPr>
            <w:r>
              <w:rPr>
                <w:rFonts w:cs="Tahoma"/>
                <w:sz w:val="14"/>
                <w:szCs w:val="14"/>
              </w:rPr>
              <w:t>Dichtheid kg/l</w:t>
            </w:r>
          </w:p>
        </w:tc>
        <w:tc>
          <w:tcPr>
            <w:tcW w:w="3240" w:type="dxa"/>
            <w:shd w:val="clear" w:color="auto" w:fill="D9D9D9" w:themeFill="background1" w:themeFillShade="D9"/>
            <w:vAlign w:val="bottom"/>
          </w:tcPr>
          <w:p w14:paraId="0C7022AC" w14:textId="4EA0DB20" w:rsidR="00C64898" w:rsidRPr="00537FE1" w:rsidRDefault="00AB13F0" w:rsidP="00E82969">
            <w:pPr>
              <w:pStyle w:val="Geenafstand"/>
              <w:rPr>
                <w:rFonts w:cs="Tahoma"/>
                <w:sz w:val="14"/>
                <w:szCs w:val="14"/>
              </w:rPr>
            </w:pPr>
            <w:r>
              <w:rPr>
                <w:rFonts w:cs="Tahoma"/>
                <w:sz w:val="14"/>
                <w:szCs w:val="14"/>
              </w:rPr>
              <w:t xml:space="preserve">Opmerkingen </w:t>
            </w:r>
          </w:p>
        </w:tc>
      </w:tr>
      <w:tr w:rsidR="00010F11" w:rsidRPr="00537FE1" w14:paraId="577926BE" w14:textId="77777777" w:rsidTr="00AA0385">
        <w:trPr>
          <w:trHeight w:val="202"/>
        </w:trPr>
        <w:tc>
          <w:tcPr>
            <w:tcW w:w="2424" w:type="dxa"/>
            <w:shd w:val="clear" w:color="auto" w:fill="auto"/>
            <w:noWrap/>
            <w:vAlign w:val="bottom"/>
          </w:tcPr>
          <w:p w14:paraId="516BB8D4" w14:textId="66E460DE" w:rsidR="00010F11" w:rsidRDefault="00010F11" w:rsidP="00E82969">
            <w:pPr>
              <w:pStyle w:val="Geenafstand"/>
              <w:rPr>
                <w:rFonts w:cs="Tahoma"/>
                <w:sz w:val="14"/>
                <w:szCs w:val="14"/>
              </w:rPr>
            </w:pPr>
            <w:r>
              <w:rPr>
                <w:rFonts w:cs="Tahoma"/>
                <w:sz w:val="14"/>
                <w:szCs w:val="14"/>
              </w:rPr>
              <w:t xml:space="preserve">Aspen </w:t>
            </w:r>
          </w:p>
        </w:tc>
        <w:tc>
          <w:tcPr>
            <w:tcW w:w="2268" w:type="dxa"/>
            <w:shd w:val="clear" w:color="auto" w:fill="auto"/>
            <w:vAlign w:val="bottom"/>
          </w:tcPr>
          <w:p w14:paraId="2C9E88EA" w14:textId="124AF09E" w:rsidR="00010F11" w:rsidRDefault="00010F11" w:rsidP="00E82969">
            <w:pPr>
              <w:pStyle w:val="Geenafstand"/>
              <w:rPr>
                <w:rFonts w:cs="Tahoma"/>
                <w:sz w:val="14"/>
                <w:szCs w:val="14"/>
              </w:rPr>
            </w:pPr>
            <w:r>
              <w:rPr>
                <w:rFonts w:cs="Tahoma"/>
                <w:sz w:val="14"/>
                <w:szCs w:val="14"/>
              </w:rPr>
              <w:t xml:space="preserve">Leverancier </w:t>
            </w:r>
          </w:p>
        </w:tc>
        <w:tc>
          <w:tcPr>
            <w:tcW w:w="1559" w:type="dxa"/>
            <w:shd w:val="clear" w:color="auto" w:fill="auto"/>
            <w:noWrap/>
            <w:vAlign w:val="bottom"/>
          </w:tcPr>
          <w:p w14:paraId="58F74210" w14:textId="53577346" w:rsidR="00010F11" w:rsidRDefault="00AA0385" w:rsidP="00AB13F0">
            <w:pPr>
              <w:pStyle w:val="Geenafstand"/>
              <w:jc w:val="right"/>
              <w:rPr>
                <w:rFonts w:cs="Tahoma"/>
                <w:sz w:val="14"/>
                <w:szCs w:val="14"/>
              </w:rPr>
            </w:pPr>
            <w:r>
              <w:rPr>
                <w:rFonts w:cs="Tahoma"/>
                <w:sz w:val="14"/>
                <w:szCs w:val="14"/>
              </w:rPr>
              <w:t>2,150</w:t>
            </w:r>
          </w:p>
        </w:tc>
        <w:tc>
          <w:tcPr>
            <w:tcW w:w="3240" w:type="dxa"/>
            <w:shd w:val="clear" w:color="auto" w:fill="auto"/>
            <w:vAlign w:val="bottom"/>
          </w:tcPr>
          <w:p w14:paraId="20AE3D7A" w14:textId="77777777" w:rsidR="00010F11" w:rsidRPr="00537FE1" w:rsidRDefault="00010F11" w:rsidP="00E82969">
            <w:pPr>
              <w:pStyle w:val="Geenafstand"/>
              <w:rPr>
                <w:rFonts w:cs="Tahoma"/>
                <w:sz w:val="14"/>
                <w:szCs w:val="14"/>
              </w:rPr>
            </w:pPr>
          </w:p>
        </w:tc>
      </w:tr>
      <w:tr w:rsidR="00010F11" w:rsidRPr="00537FE1" w14:paraId="4D44E073" w14:textId="77777777" w:rsidTr="00AA0385">
        <w:trPr>
          <w:trHeight w:val="202"/>
        </w:trPr>
        <w:tc>
          <w:tcPr>
            <w:tcW w:w="2424" w:type="dxa"/>
            <w:shd w:val="clear" w:color="auto" w:fill="auto"/>
            <w:noWrap/>
            <w:vAlign w:val="bottom"/>
          </w:tcPr>
          <w:p w14:paraId="05D01868" w14:textId="5A05B0C3" w:rsidR="00010F11" w:rsidRDefault="00010F11" w:rsidP="00010F11">
            <w:pPr>
              <w:pStyle w:val="Geenafstand"/>
              <w:rPr>
                <w:rFonts w:cs="Tahoma"/>
                <w:sz w:val="14"/>
                <w:szCs w:val="14"/>
              </w:rPr>
            </w:pPr>
            <w:r>
              <w:rPr>
                <w:rFonts w:cs="Tahoma"/>
                <w:sz w:val="14"/>
                <w:szCs w:val="14"/>
              </w:rPr>
              <w:t>Acetyleen</w:t>
            </w:r>
          </w:p>
        </w:tc>
        <w:tc>
          <w:tcPr>
            <w:tcW w:w="2268" w:type="dxa"/>
            <w:shd w:val="clear" w:color="auto" w:fill="auto"/>
          </w:tcPr>
          <w:p w14:paraId="1B44FAD1" w14:textId="29C313D3" w:rsidR="00010F11" w:rsidRDefault="00010F11" w:rsidP="00010F11">
            <w:pPr>
              <w:pStyle w:val="Geenafstand"/>
              <w:rPr>
                <w:rFonts w:cs="Tahoma"/>
                <w:sz w:val="14"/>
                <w:szCs w:val="14"/>
              </w:rPr>
            </w:pPr>
            <w:r w:rsidRPr="001A3547">
              <w:rPr>
                <w:rFonts w:cs="Tahoma"/>
                <w:sz w:val="14"/>
                <w:szCs w:val="14"/>
              </w:rPr>
              <w:t xml:space="preserve">Leverancier </w:t>
            </w:r>
          </w:p>
        </w:tc>
        <w:tc>
          <w:tcPr>
            <w:tcW w:w="1559" w:type="dxa"/>
            <w:shd w:val="clear" w:color="auto" w:fill="auto"/>
            <w:noWrap/>
            <w:vAlign w:val="bottom"/>
          </w:tcPr>
          <w:p w14:paraId="4056DDC5" w14:textId="0ECB3875" w:rsidR="00010F11" w:rsidRDefault="00AA0385" w:rsidP="00010F11">
            <w:pPr>
              <w:pStyle w:val="Geenafstand"/>
              <w:jc w:val="right"/>
              <w:rPr>
                <w:rFonts w:cs="Tahoma"/>
                <w:sz w:val="14"/>
                <w:szCs w:val="14"/>
              </w:rPr>
            </w:pPr>
            <w:r>
              <w:rPr>
                <w:rFonts w:cs="Tahoma"/>
                <w:sz w:val="14"/>
                <w:szCs w:val="14"/>
              </w:rPr>
              <w:t xml:space="preserve">0,564 </w:t>
            </w:r>
          </w:p>
        </w:tc>
        <w:tc>
          <w:tcPr>
            <w:tcW w:w="3240" w:type="dxa"/>
            <w:shd w:val="clear" w:color="auto" w:fill="auto"/>
            <w:vAlign w:val="bottom"/>
          </w:tcPr>
          <w:p w14:paraId="5F86B118" w14:textId="77777777" w:rsidR="00010F11" w:rsidRPr="00537FE1" w:rsidRDefault="00010F11" w:rsidP="00010F11">
            <w:pPr>
              <w:pStyle w:val="Geenafstand"/>
              <w:rPr>
                <w:rFonts w:cs="Tahoma"/>
                <w:sz w:val="14"/>
                <w:szCs w:val="14"/>
              </w:rPr>
            </w:pPr>
          </w:p>
        </w:tc>
      </w:tr>
      <w:tr w:rsidR="00010F11" w:rsidRPr="00537FE1" w14:paraId="7B756A34" w14:textId="77777777" w:rsidTr="00AA0385">
        <w:trPr>
          <w:trHeight w:val="202"/>
        </w:trPr>
        <w:tc>
          <w:tcPr>
            <w:tcW w:w="2424" w:type="dxa"/>
            <w:shd w:val="clear" w:color="auto" w:fill="auto"/>
            <w:noWrap/>
            <w:vAlign w:val="bottom"/>
          </w:tcPr>
          <w:p w14:paraId="264E8E45" w14:textId="50447E75" w:rsidR="00010F11" w:rsidRPr="00537FE1" w:rsidRDefault="00610629" w:rsidP="00010F11">
            <w:pPr>
              <w:pStyle w:val="Geenafstand"/>
              <w:rPr>
                <w:rFonts w:cs="Tahoma"/>
                <w:sz w:val="14"/>
                <w:szCs w:val="14"/>
              </w:rPr>
            </w:pPr>
            <w:proofErr w:type="spellStart"/>
            <w:r>
              <w:rPr>
                <w:rFonts w:cs="Tahoma"/>
                <w:sz w:val="14"/>
                <w:szCs w:val="14"/>
              </w:rPr>
              <w:t>Smeer</w:t>
            </w:r>
            <w:r w:rsidR="00010F11">
              <w:rPr>
                <w:rFonts w:cs="Tahoma"/>
                <w:sz w:val="14"/>
                <w:szCs w:val="14"/>
              </w:rPr>
              <w:t>Olie</w:t>
            </w:r>
            <w:proofErr w:type="spellEnd"/>
            <w:r w:rsidR="00010F11">
              <w:rPr>
                <w:rFonts w:cs="Tahoma"/>
                <w:sz w:val="14"/>
                <w:szCs w:val="14"/>
              </w:rPr>
              <w:t xml:space="preserve"> </w:t>
            </w:r>
          </w:p>
        </w:tc>
        <w:tc>
          <w:tcPr>
            <w:tcW w:w="2268" w:type="dxa"/>
            <w:shd w:val="clear" w:color="auto" w:fill="auto"/>
          </w:tcPr>
          <w:p w14:paraId="2EB4ADCE" w14:textId="3BDC426B" w:rsidR="00010F11" w:rsidRPr="00537FE1" w:rsidRDefault="00010F11" w:rsidP="00010F11">
            <w:pPr>
              <w:pStyle w:val="Geenafstand"/>
              <w:rPr>
                <w:rFonts w:cs="Tahoma"/>
                <w:sz w:val="14"/>
                <w:szCs w:val="14"/>
              </w:rPr>
            </w:pPr>
            <w:r w:rsidRPr="001A3547">
              <w:rPr>
                <w:rFonts w:cs="Tahoma"/>
                <w:sz w:val="14"/>
                <w:szCs w:val="14"/>
              </w:rPr>
              <w:t xml:space="preserve">Leverancier </w:t>
            </w:r>
          </w:p>
        </w:tc>
        <w:tc>
          <w:tcPr>
            <w:tcW w:w="1559" w:type="dxa"/>
            <w:shd w:val="clear" w:color="auto" w:fill="auto"/>
            <w:noWrap/>
            <w:vAlign w:val="bottom"/>
          </w:tcPr>
          <w:p w14:paraId="647C8F46" w14:textId="58932743" w:rsidR="00010F11" w:rsidRPr="00537FE1" w:rsidRDefault="009F1697" w:rsidP="00010F11">
            <w:pPr>
              <w:pStyle w:val="Geenafstand"/>
              <w:jc w:val="right"/>
              <w:rPr>
                <w:rFonts w:cs="Tahoma"/>
                <w:sz w:val="14"/>
                <w:szCs w:val="14"/>
              </w:rPr>
            </w:pPr>
            <w:r>
              <w:rPr>
                <w:rFonts w:cs="Tahoma"/>
                <w:sz w:val="14"/>
                <w:szCs w:val="14"/>
              </w:rPr>
              <w:t>3,035</w:t>
            </w:r>
          </w:p>
        </w:tc>
        <w:tc>
          <w:tcPr>
            <w:tcW w:w="3240" w:type="dxa"/>
            <w:shd w:val="clear" w:color="auto" w:fill="auto"/>
            <w:vAlign w:val="bottom"/>
          </w:tcPr>
          <w:p w14:paraId="19916FA9" w14:textId="77777777" w:rsidR="00010F11" w:rsidRPr="00537FE1" w:rsidRDefault="00010F11" w:rsidP="00010F11">
            <w:pPr>
              <w:pStyle w:val="Geenafstand"/>
              <w:rPr>
                <w:rFonts w:cs="Tahoma"/>
                <w:sz w:val="14"/>
                <w:szCs w:val="14"/>
              </w:rPr>
            </w:pPr>
          </w:p>
        </w:tc>
      </w:tr>
      <w:tr w:rsidR="00010F11" w:rsidRPr="00537FE1" w14:paraId="3DD85271" w14:textId="77777777" w:rsidTr="00AA0385">
        <w:trPr>
          <w:trHeight w:val="202"/>
        </w:trPr>
        <w:tc>
          <w:tcPr>
            <w:tcW w:w="2424" w:type="dxa"/>
            <w:shd w:val="clear" w:color="auto" w:fill="auto"/>
            <w:noWrap/>
            <w:vAlign w:val="bottom"/>
          </w:tcPr>
          <w:p w14:paraId="1D574977" w14:textId="4DBD1509" w:rsidR="00010F11" w:rsidRDefault="00010F11" w:rsidP="00010F11">
            <w:pPr>
              <w:pStyle w:val="Geenafstand"/>
              <w:rPr>
                <w:rFonts w:cs="Tahoma"/>
                <w:sz w:val="14"/>
                <w:szCs w:val="14"/>
              </w:rPr>
            </w:pPr>
            <w:r>
              <w:rPr>
                <w:rFonts w:cs="Tahoma"/>
                <w:sz w:val="14"/>
                <w:szCs w:val="14"/>
              </w:rPr>
              <w:t xml:space="preserve">Propaan </w:t>
            </w:r>
          </w:p>
        </w:tc>
        <w:tc>
          <w:tcPr>
            <w:tcW w:w="2268" w:type="dxa"/>
            <w:shd w:val="clear" w:color="auto" w:fill="auto"/>
          </w:tcPr>
          <w:p w14:paraId="38AA175F" w14:textId="0BECE8A1" w:rsidR="00010F11" w:rsidRDefault="00010F11" w:rsidP="00010F11">
            <w:pPr>
              <w:pStyle w:val="Geenafstand"/>
              <w:rPr>
                <w:rFonts w:cs="Tahoma"/>
                <w:sz w:val="14"/>
                <w:szCs w:val="14"/>
              </w:rPr>
            </w:pPr>
            <w:r w:rsidRPr="001A3547">
              <w:rPr>
                <w:rFonts w:cs="Tahoma"/>
                <w:sz w:val="14"/>
                <w:szCs w:val="14"/>
              </w:rPr>
              <w:t xml:space="preserve">Leverancier </w:t>
            </w:r>
          </w:p>
        </w:tc>
        <w:tc>
          <w:tcPr>
            <w:tcW w:w="1559" w:type="dxa"/>
            <w:shd w:val="clear" w:color="auto" w:fill="auto"/>
            <w:noWrap/>
            <w:vAlign w:val="bottom"/>
          </w:tcPr>
          <w:p w14:paraId="704F79BD" w14:textId="507A4DD9" w:rsidR="00010F11" w:rsidRDefault="009F1697" w:rsidP="00010F11">
            <w:pPr>
              <w:pStyle w:val="Geenafstand"/>
              <w:jc w:val="right"/>
              <w:rPr>
                <w:rFonts w:cs="Tahoma"/>
                <w:sz w:val="14"/>
                <w:szCs w:val="14"/>
              </w:rPr>
            </w:pPr>
            <w:r>
              <w:rPr>
                <w:rFonts w:cs="Tahoma"/>
                <w:sz w:val="14"/>
                <w:szCs w:val="14"/>
              </w:rPr>
              <w:t>1,725</w:t>
            </w:r>
          </w:p>
        </w:tc>
        <w:tc>
          <w:tcPr>
            <w:tcW w:w="3240" w:type="dxa"/>
            <w:shd w:val="clear" w:color="auto" w:fill="auto"/>
            <w:vAlign w:val="bottom"/>
          </w:tcPr>
          <w:p w14:paraId="33FE4CE2" w14:textId="77777777" w:rsidR="00010F11" w:rsidRPr="00537FE1" w:rsidRDefault="00010F11" w:rsidP="00010F11">
            <w:pPr>
              <w:pStyle w:val="Geenafstand"/>
              <w:rPr>
                <w:rFonts w:cs="Tahoma"/>
                <w:sz w:val="14"/>
                <w:szCs w:val="14"/>
              </w:rPr>
            </w:pPr>
          </w:p>
        </w:tc>
      </w:tr>
    </w:tbl>
    <w:p w14:paraId="783DC490" w14:textId="063DFB1D" w:rsidR="00AA0385" w:rsidRDefault="00AA0385" w:rsidP="008371C6">
      <w:pPr>
        <w:autoSpaceDE w:val="0"/>
        <w:autoSpaceDN w:val="0"/>
        <w:adjustRightInd w:val="0"/>
        <w:rPr>
          <w:rFonts w:ascii="Tahoma" w:hAnsi="Tahoma" w:cs="Tahoma"/>
          <w:sz w:val="18"/>
          <w:szCs w:val="18"/>
        </w:rPr>
      </w:pPr>
    </w:p>
    <w:p w14:paraId="12D7486D" w14:textId="77777777" w:rsidR="00AA0385" w:rsidRDefault="00AA0385">
      <w:pPr>
        <w:rPr>
          <w:rFonts w:ascii="Tahoma" w:hAnsi="Tahoma" w:cs="Tahoma"/>
          <w:sz w:val="18"/>
          <w:szCs w:val="18"/>
        </w:rPr>
      </w:pPr>
      <w:r>
        <w:rPr>
          <w:rFonts w:ascii="Tahoma" w:hAnsi="Tahoma" w:cs="Tahoma"/>
          <w:sz w:val="18"/>
          <w:szCs w:val="18"/>
        </w:rPr>
        <w:br w:type="page"/>
      </w:r>
    </w:p>
    <w:p w14:paraId="2B9174E3" w14:textId="77777777" w:rsidR="005F6238" w:rsidRPr="00AA0385" w:rsidRDefault="005F6238" w:rsidP="008371C6">
      <w:pPr>
        <w:autoSpaceDE w:val="0"/>
        <w:autoSpaceDN w:val="0"/>
        <w:adjustRightInd w:val="0"/>
        <w:rPr>
          <w:rFonts w:ascii="Tahoma" w:hAnsi="Tahoma" w:cs="Tahoma"/>
          <w:sz w:val="18"/>
          <w:szCs w:val="18"/>
        </w:rPr>
      </w:pPr>
    </w:p>
    <w:p w14:paraId="74AAB87A" w14:textId="0B989731" w:rsidR="00E815A9" w:rsidRPr="00AA0385" w:rsidRDefault="003A57E7" w:rsidP="008371C6">
      <w:pPr>
        <w:pStyle w:val="Kop2"/>
        <w:spacing w:before="0"/>
        <w:rPr>
          <w:color w:val="auto"/>
          <w:szCs w:val="24"/>
        </w:rPr>
      </w:pPr>
      <w:bookmarkStart w:id="3" w:name="_Toc71532218"/>
      <w:r w:rsidRPr="00AA0385">
        <w:rPr>
          <w:color w:val="auto"/>
          <w:szCs w:val="24"/>
        </w:rPr>
        <w:t>5</w:t>
      </w:r>
      <w:r w:rsidR="00E815A9" w:rsidRPr="00AA0385">
        <w:rPr>
          <w:color w:val="auto"/>
          <w:szCs w:val="24"/>
        </w:rPr>
        <w:t xml:space="preserve">.3 </w:t>
      </w:r>
      <w:r w:rsidR="00AA0385">
        <w:rPr>
          <w:color w:val="auto"/>
          <w:szCs w:val="24"/>
        </w:rPr>
        <w:tab/>
        <w:t>a</w:t>
      </w:r>
      <w:r w:rsidR="00E815A9" w:rsidRPr="00AA0385">
        <w:rPr>
          <w:color w:val="auto"/>
          <w:szCs w:val="24"/>
        </w:rPr>
        <w:t>fbakening emissies</w:t>
      </w:r>
      <w:bookmarkEnd w:id="3"/>
    </w:p>
    <w:p w14:paraId="54172957" w14:textId="77777777" w:rsidR="003A57E7" w:rsidRPr="00537FE1" w:rsidRDefault="003A57E7" w:rsidP="008371C6">
      <w:pPr>
        <w:pStyle w:val="Geenafstand"/>
      </w:pPr>
    </w:p>
    <w:p w14:paraId="54741D60" w14:textId="4A7A7F2B" w:rsidR="00E815A9" w:rsidRPr="00537FE1" w:rsidRDefault="00E815A9" w:rsidP="008371C6">
      <w:pPr>
        <w:pStyle w:val="Geenafstand"/>
        <w:rPr>
          <w:rFonts w:cs="Tahoma"/>
          <w:szCs w:val="18"/>
        </w:rPr>
      </w:pPr>
      <w:r w:rsidRPr="00537FE1">
        <w:rPr>
          <w:rFonts w:cs="Tahoma"/>
          <w:szCs w:val="18"/>
        </w:rPr>
        <w:t>Om de scope van de inventarisatie af te bakenen is gebruik gemaakt van de scope indeling van het</w:t>
      </w:r>
    </w:p>
    <w:p w14:paraId="53851AF9" w14:textId="77777777" w:rsidR="007027AF" w:rsidRPr="00537FE1" w:rsidRDefault="00E815A9" w:rsidP="008371C6">
      <w:pPr>
        <w:pStyle w:val="Geenafstand"/>
        <w:rPr>
          <w:rFonts w:cs="Tahoma"/>
          <w:szCs w:val="18"/>
        </w:rPr>
      </w:pPr>
      <w:r w:rsidRPr="00537FE1">
        <w:rPr>
          <w:rFonts w:cs="Tahoma"/>
          <w:szCs w:val="18"/>
        </w:rPr>
        <w:t xml:space="preserve">Green House Gas Protocol (GHG protocol) zoals </w:t>
      </w:r>
      <w:r w:rsidR="00BB57B3" w:rsidRPr="00537FE1">
        <w:rPr>
          <w:rFonts w:cs="Tahoma"/>
          <w:szCs w:val="18"/>
        </w:rPr>
        <w:t>op</w:t>
      </w:r>
      <w:r w:rsidRPr="00537FE1">
        <w:rPr>
          <w:rFonts w:cs="Tahoma"/>
          <w:szCs w:val="18"/>
        </w:rPr>
        <w:t xml:space="preserve">genomen in het </w:t>
      </w:r>
      <w:r w:rsidR="001D2BA5" w:rsidRPr="00537FE1">
        <w:rPr>
          <w:rFonts w:cs="Tahoma"/>
          <w:szCs w:val="18"/>
        </w:rPr>
        <w:t xml:space="preserve">SKAO </w:t>
      </w:r>
      <w:r w:rsidRPr="00537FE1">
        <w:rPr>
          <w:rFonts w:cs="Tahoma"/>
          <w:szCs w:val="18"/>
        </w:rPr>
        <w:t>handboek.</w:t>
      </w:r>
    </w:p>
    <w:p w14:paraId="6724E8BA" w14:textId="096A7131" w:rsidR="007027AF" w:rsidRPr="00537FE1" w:rsidRDefault="00E815A9" w:rsidP="008371C6">
      <w:pPr>
        <w:pStyle w:val="Geenafstand"/>
        <w:rPr>
          <w:rFonts w:cs="Tahoma"/>
          <w:szCs w:val="18"/>
        </w:rPr>
      </w:pPr>
      <w:r w:rsidRPr="00537FE1">
        <w:rPr>
          <w:rFonts w:cs="Tahoma"/>
          <w:szCs w:val="18"/>
        </w:rPr>
        <w:t xml:space="preserve"> </w:t>
      </w:r>
    </w:p>
    <w:p w14:paraId="300DCF98" w14:textId="71E35DA3" w:rsidR="00E815A9" w:rsidRPr="00537FE1" w:rsidRDefault="00E815A9" w:rsidP="00356332">
      <w:pPr>
        <w:pStyle w:val="Geenafstand"/>
        <w:rPr>
          <w:rFonts w:cs="Tahoma"/>
          <w:szCs w:val="18"/>
        </w:rPr>
      </w:pPr>
      <w:r w:rsidRPr="00537FE1">
        <w:rPr>
          <w:rFonts w:cs="Tahoma"/>
          <w:szCs w:val="18"/>
        </w:rPr>
        <w:t>In het GHG protocol</w:t>
      </w:r>
      <w:r w:rsidR="007027AF" w:rsidRPr="00537FE1">
        <w:rPr>
          <w:rFonts w:cs="Tahoma"/>
          <w:szCs w:val="18"/>
        </w:rPr>
        <w:t xml:space="preserve"> </w:t>
      </w:r>
      <w:r w:rsidRPr="00537FE1">
        <w:rPr>
          <w:rFonts w:cs="Tahoma"/>
          <w:szCs w:val="18"/>
        </w:rPr>
        <w:t>word</w:t>
      </w:r>
      <w:r w:rsidR="007027AF" w:rsidRPr="00537FE1">
        <w:rPr>
          <w:rFonts w:cs="Tahoma"/>
          <w:szCs w:val="18"/>
        </w:rPr>
        <w:t xml:space="preserve">t </w:t>
      </w:r>
      <w:r w:rsidRPr="00537FE1">
        <w:rPr>
          <w:rFonts w:cs="Tahoma"/>
          <w:szCs w:val="18"/>
        </w:rPr>
        <w:t>onderscheid gemaakt tussen 3 bronnen van emissies in 2 categorieën, te weten</w:t>
      </w:r>
      <w:r w:rsidR="00356332">
        <w:rPr>
          <w:rFonts w:cs="Tahoma"/>
          <w:szCs w:val="18"/>
        </w:rPr>
        <w:t xml:space="preserve"> </w:t>
      </w:r>
      <w:r w:rsidRPr="00537FE1">
        <w:rPr>
          <w:rFonts w:cs="Tahoma"/>
          <w:szCs w:val="18"/>
        </w:rPr>
        <w:t>directe</w:t>
      </w:r>
      <w:r w:rsidR="00356332">
        <w:rPr>
          <w:rFonts w:cs="Tahoma"/>
          <w:szCs w:val="18"/>
        </w:rPr>
        <w:t xml:space="preserve"> en </w:t>
      </w:r>
      <w:r w:rsidRPr="00537FE1">
        <w:rPr>
          <w:rFonts w:cs="Tahoma"/>
          <w:szCs w:val="18"/>
        </w:rPr>
        <w:t>indirecte emissies.</w:t>
      </w:r>
    </w:p>
    <w:p w14:paraId="10433F29" w14:textId="77777777" w:rsidR="00356332" w:rsidRPr="00537FE1" w:rsidRDefault="00356332" w:rsidP="00356332">
      <w:pPr>
        <w:pStyle w:val="Geenafstand"/>
        <w:rPr>
          <w:rFonts w:cs="Tahoma"/>
          <w:szCs w:val="18"/>
        </w:rPr>
      </w:pPr>
    </w:p>
    <w:tbl>
      <w:tblPr>
        <w:tblW w:w="9491" w:type="dxa"/>
        <w:tblInd w:w="-1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424"/>
        <w:gridCol w:w="2268"/>
        <w:gridCol w:w="2268"/>
        <w:gridCol w:w="2531"/>
      </w:tblGrid>
      <w:tr w:rsidR="00356332" w:rsidRPr="00537FE1" w14:paraId="27AF248F" w14:textId="77777777" w:rsidTr="00197F86">
        <w:trPr>
          <w:trHeight w:val="175"/>
        </w:trPr>
        <w:tc>
          <w:tcPr>
            <w:tcW w:w="9491" w:type="dxa"/>
            <w:gridSpan w:val="4"/>
            <w:tcBorders>
              <w:bottom w:val="single" w:sz="4" w:space="0" w:color="808080" w:themeColor="background1" w:themeShade="80"/>
            </w:tcBorders>
            <w:shd w:val="clear" w:color="auto" w:fill="D9D9D9" w:themeFill="background1" w:themeFillShade="D9"/>
            <w:noWrap/>
            <w:vAlign w:val="bottom"/>
          </w:tcPr>
          <w:p w14:paraId="7EDAB719" w14:textId="44988878" w:rsidR="00356332" w:rsidRPr="00537FE1" w:rsidRDefault="00356332" w:rsidP="00E82969">
            <w:pPr>
              <w:pStyle w:val="Geenafstand"/>
              <w:rPr>
                <w:rFonts w:cs="Tahoma"/>
                <w:sz w:val="14"/>
                <w:szCs w:val="14"/>
              </w:rPr>
            </w:pPr>
            <w:r w:rsidRPr="00AA0385">
              <w:rPr>
                <w:rFonts w:cs="Tahoma"/>
                <w:b/>
                <w:bCs/>
                <w:sz w:val="14"/>
                <w:szCs w:val="14"/>
              </w:rPr>
              <w:t>Kader 5-</w:t>
            </w:r>
            <w:r w:rsidR="00197F86">
              <w:rPr>
                <w:rFonts w:cs="Tahoma"/>
                <w:b/>
                <w:bCs/>
                <w:sz w:val="14"/>
                <w:szCs w:val="14"/>
              </w:rPr>
              <w:t>2</w:t>
            </w:r>
            <w:r w:rsidRPr="00AA0385">
              <w:rPr>
                <w:rFonts w:cs="Tahoma"/>
                <w:b/>
                <w:bCs/>
                <w:sz w:val="14"/>
                <w:szCs w:val="14"/>
              </w:rPr>
              <w:t>: achtergrond</w:t>
            </w:r>
          </w:p>
        </w:tc>
      </w:tr>
      <w:tr w:rsidR="00197F86" w:rsidRPr="00537FE1" w14:paraId="3E330C72" w14:textId="77777777" w:rsidTr="003C0586">
        <w:trPr>
          <w:trHeight w:val="188"/>
        </w:trPr>
        <w:tc>
          <w:tcPr>
            <w:tcW w:w="9491" w:type="dxa"/>
            <w:gridSpan w:val="4"/>
            <w:shd w:val="clear" w:color="auto" w:fill="auto"/>
            <w:noWrap/>
            <w:vAlign w:val="bottom"/>
          </w:tcPr>
          <w:p w14:paraId="03F3E208" w14:textId="66589A5E" w:rsidR="00197F86" w:rsidRDefault="00197F86" w:rsidP="00E82969">
            <w:pPr>
              <w:pStyle w:val="Geenafstand"/>
              <w:rPr>
                <w:rFonts w:cs="Tahoma"/>
                <w:sz w:val="14"/>
                <w:szCs w:val="14"/>
              </w:rPr>
            </w:pPr>
            <w:r>
              <w:rPr>
                <w:rFonts w:cs="Tahoma"/>
                <w:sz w:val="14"/>
                <w:szCs w:val="14"/>
              </w:rPr>
              <w:t>Uitleg m.b.t. scope 1, 2 en 3.</w:t>
            </w:r>
          </w:p>
        </w:tc>
      </w:tr>
      <w:tr w:rsidR="00356332" w:rsidRPr="00537FE1" w14:paraId="72C99316" w14:textId="77777777" w:rsidTr="00356332">
        <w:trPr>
          <w:trHeight w:val="188"/>
        </w:trPr>
        <w:tc>
          <w:tcPr>
            <w:tcW w:w="2424" w:type="dxa"/>
            <w:shd w:val="clear" w:color="auto" w:fill="D9D9D9" w:themeFill="background1" w:themeFillShade="D9"/>
            <w:noWrap/>
            <w:vAlign w:val="bottom"/>
          </w:tcPr>
          <w:p w14:paraId="051A39C6" w14:textId="7483B9E5" w:rsidR="00356332" w:rsidRPr="00537FE1" w:rsidRDefault="00356332" w:rsidP="00E82969">
            <w:pPr>
              <w:pStyle w:val="Geenafstand"/>
              <w:rPr>
                <w:rFonts w:cs="Tahoma"/>
                <w:sz w:val="14"/>
                <w:szCs w:val="14"/>
              </w:rPr>
            </w:pPr>
            <w:r>
              <w:rPr>
                <w:rFonts w:cs="Tahoma"/>
                <w:sz w:val="14"/>
                <w:szCs w:val="14"/>
              </w:rPr>
              <w:t>Scope 1</w:t>
            </w:r>
          </w:p>
        </w:tc>
        <w:tc>
          <w:tcPr>
            <w:tcW w:w="2268" w:type="dxa"/>
            <w:shd w:val="clear" w:color="auto" w:fill="D9D9D9" w:themeFill="background1" w:themeFillShade="D9"/>
            <w:vAlign w:val="bottom"/>
          </w:tcPr>
          <w:p w14:paraId="5A2720C4" w14:textId="787DFF09" w:rsidR="00356332" w:rsidRPr="00537FE1" w:rsidRDefault="00356332" w:rsidP="00E82969">
            <w:pPr>
              <w:pStyle w:val="Geenafstand"/>
              <w:rPr>
                <w:rFonts w:cs="Tahoma"/>
                <w:sz w:val="14"/>
                <w:szCs w:val="14"/>
              </w:rPr>
            </w:pPr>
            <w:r>
              <w:rPr>
                <w:rFonts w:cs="Tahoma"/>
                <w:sz w:val="14"/>
                <w:szCs w:val="14"/>
              </w:rPr>
              <w:t>Scope 2</w:t>
            </w:r>
          </w:p>
        </w:tc>
        <w:tc>
          <w:tcPr>
            <w:tcW w:w="2268" w:type="dxa"/>
            <w:shd w:val="clear" w:color="auto" w:fill="D9D9D9" w:themeFill="background1" w:themeFillShade="D9"/>
            <w:noWrap/>
            <w:vAlign w:val="bottom"/>
          </w:tcPr>
          <w:p w14:paraId="2A20F61E" w14:textId="011630B3" w:rsidR="00356332" w:rsidRPr="00537FE1" w:rsidRDefault="00356332" w:rsidP="00E82969">
            <w:pPr>
              <w:pStyle w:val="Geenafstand"/>
              <w:rPr>
                <w:rFonts w:cs="Tahoma"/>
                <w:sz w:val="14"/>
                <w:szCs w:val="14"/>
              </w:rPr>
            </w:pPr>
            <w:r>
              <w:rPr>
                <w:rFonts w:cs="Tahoma"/>
                <w:sz w:val="14"/>
                <w:szCs w:val="14"/>
              </w:rPr>
              <w:t>Scope 3</w:t>
            </w:r>
          </w:p>
        </w:tc>
        <w:tc>
          <w:tcPr>
            <w:tcW w:w="2531" w:type="dxa"/>
            <w:shd w:val="clear" w:color="auto" w:fill="D9D9D9" w:themeFill="background1" w:themeFillShade="D9"/>
            <w:vAlign w:val="bottom"/>
          </w:tcPr>
          <w:p w14:paraId="4D8E9A7D" w14:textId="57E728C6" w:rsidR="00356332" w:rsidRPr="00537FE1" w:rsidRDefault="00C65D2E" w:rsidP="00E82969">
            <w:pPr>
              <w:pStyle w:val="Geenafstand"/>
              <w:rPr>
                <w:rFonts w:cs="Tahoma"/>
                <w:sz w:val="14"/>
                <w:szCs w:val="14"/>
              </w:rPr>
            </w:pPr>
            <w:r>
              <w:rPr>
                <w:rFonts w:cs="Tahoma"/>
                <w:sz w:val="14"/>
                <w:szCs w:val="14"/>
              </w:rPr>
              <w:t xml:space="preserve">Uitzondering </w:t>
            </w:r>
          </w:p>
        </w:tc>
      </w:tr>
      <w:tr w:rsidR="00C65D2E" w:rsidRPr="00537FE1" w14:paraId="7DE43636" w14:textId="77777777" w:rsidTr="00DD485C">
        <w:trPr>
          <w:trHeight w:val="2586"/>
        </w:trPr>
        <w:tc>
          <w:tcPr>
            <w:tcW w:w="2424" w:type="dxa"/>
            <w:tcBorders>
              <w:bottom w:val="single" w:sz="4" w:space="0" w:color="808080" w:themeColor="background1" w:themeShade="80"/>
            </w:tcBorders>
            <w:shd w:val="clear" w:color="auto" w:fill="auto"/>
            <w:noWrap/>
          </w:tcPr>
          <w:p w14:paraId="6DB049E7" w14:textId="77777777" w:rsidR="00C65D2E" w:rsidRPr="00635552" w:rsidRDefault="00C65D2E" w:rsidP="00356332">
            <w:pPr>
              <w:pStyle w:val="Geenafstand"/>
              <w:rPr>
                <w:rFonts w:cs="Tahoma"/>
                <w:sz w:val="14"/>
                <w:szCs w:val="14"/>
              </w:rPr>
            </w:pPr>
            <w:r w:rsidRPr="00635552">
              <w:rPr>
                <w:rFonts w:cs="Tahoma"/>
                <w:sz w:val="14"/>
                <w:szCs w:val="14"/>
              </w:rPr>
              <w:t>Scope 1</w:t>
            </w:r>
            <w:r>
              <w:rPr>
                <w:rFonts w:cs="Tahoma"/>
                <w:sz w:val="14"/>
                <w:szCs w:val="14"/>
              </w:rPr>
              <w:t>-emissies</w:t>
            </w:r>
            <w:r w:rsidRPr="00635552">
              <w:rPr>
                <w:rFonts w:cs="Tahoma"/>
                <w:sz w:val="14"/>
                <w:szCs w:val="14"/>
              </w:rPr>
              <w:t xml:space="preserve"> </w:t>
            </w:r>
            <w:r>
              <w:rPr>
                <w:rFonts w:cs="Tahoma"/>
                <w:sz w:val="14"/>
                <w:szCs w:val="14"/>
              </w:rPr>
              <w:t>(“</w:t>
            </w:r>
            <w:r w:rsidRPr="00635552">
              <w:rPr>
                <w:rFonts w:cs="Tahoma"/>
                <w:sz w:val="14"/>
                <w:szCs w:val="14"/>
              </w:rPr>
              <w:t>directe</w:t>
            </w:r>
            <w:r>
              <w:rPr>
                <w:rFonts w:cs="Tahoma"/>
                <w:sz w:val="14"/>
                <w:szCs w:val="14"/>
              </w:rPr>
              <w:t xml:space="preserve"> emissies”)</w:t>
            </w:r>
            <w:r w:rsidRPr="00635552">
              <w:rPr>
                <w:rFonts w:cs="Tahoma"/>
                <w:sz w:val="14"/>
                <w:szCs w:val="14"/>
              </w:rPr>
              <w:t xml:space="preserve"> zijn emissies die worden uitgestoten door installaties die in eigendom zijn</w:t>
            </w:r>
            <w:r>
              <w:rPr>
                <w:rFonts w:cs="Tahoma"/>
                <w:sz w:val="14"/>
                <w:szCs w:val="14"/>
              </w:rPr>
              <w:t xml:space="preserve"> </w:t>
            </w:r>
            <w:r w:rsidRPr="00635552">
              <w:rPr>
                <w:rFonts w:cs="Tahoma"/>
                <w:sz w:val="14"/>
                <w:szCs w:val="14"/>
              </w:rPr>
              <w:t>van of gecontroleerd worden door de organisatie</w:t>
            </w:r>
            <w:r>
              <w:rPr>
                <w:rFonts w:cs="Tahoma"/>
                <w:sz w:val="14"/>
                <w:szCs w:val="14"/>
              </w:rPr>
              <w:t>.</w:t>
            </w:r>
          </w:p>
          <w:p w14:paraId="3A1C9F7D" w14:textId="7C89012E" w:rsidR="00C65D2E" w:rsidRDefault="00C65D2E" w:rsidP="00356332">
            <w:pPr>
              <w:pStyle w:val="Geenafstand"/>
              <w:rPr>
                <w:rFonts w:cs="Tahoma"/>
                <w:sz w:val="14"/>
                <w:szCs w:val="14"/>
              </w:rPr>
            </w:pPr>
          </w:p>
        </w:tc>
        <w:tc>
          <w:tcPr>
            <w:tcW w:w="2268" w:type="dxa"/>
            <w:tcBorders>
              <w:bottom w:val="single" w:sz="4" w:space="0" w:color="808080" w:themeColor="background1" w:themeShade="80"/>
            </w:tcBorders>
            <w:shd w:val="clear" w:color="auto" w:fill="auto"/>
          </w:tcPr>
          <w:p w14:paraId="771F58D8" w14:textId="11761D27" w:rsidR="00C65D2E" w:rsidRDefault="00C65D2E" w:rsidP="00C65D2E">
            <w:pPr>
              <w:pStyle w:val="Geenafstand"/>
              <w:rPr>
                <w:rFonts w:cs="Tahoma"/>
                <w:sz w:val="14"/>
                <w:szCs w:val="14"/>
              </w:rPr>
            </w:pPr>
            <w:r w:rsidRPr="00635552">
              <w:rPr>
                <w:rFonts w:cs="Tahoma"/>
                <w:sz w:val="14"/>
                <w:szCs w:val="14"/>
              </w:rPr>
              <w:t>Scope 2</w:t>
            </w:r>
            <w:r>
              <w:rPr>
                <w:rFonts w:cs="Tahoma"/>
                <w:sz w:val="14"/>
                <w:szCs w:val="14"/>
              </w:rPr>
              <w:t>-emissies (“</w:t>
            </w:r>
            <w:r w:rsidRPr="00635552">
              <w:rPr>
                <w:rFonts w:cs="Tahoma"/>
                <w:sz w:val="14"/>
                <w:szCs w:val="14"/>
              </w:rPr>
              <w:t>indirecte emissies</w:t>
            </w:r>
            <w:r>
              <w:rPr>
                <w:rFonts w:cs="Tahoma"/>
                <w:sz w:val="14"/>
                <w:szCs w:val="14"/>
              </w:rPr>
              <w:t>”)</w:t>
            </w:r>
            <w:r w:rsidRPr="00635552">
              <w:rPr>
                <w:rFonts w:cs="Tahoma"/>
                <w:sz w:val="14"/>
                <w:szCs w:val="14"/>
              </w:rPr>
              <w:t xml:space="preserve"> zijn emissies die ontstaan door de opwekking van elektriciteit, warmte en koeling en stoom in installaties die niet tot de eigen onderneming behoren</w:t>
            </w:r>
            <w:r>
              <w:rPr>
                <w:rFonts w:cs="Tahoma"/>
                <w:sz w:val="14"/>
                <w:szCs w:val="14"/>
              </w:rPr>
              <w:t>.</w:t>
            </w:r>
          </w:p>
        </w:tc>
        <w:tc>
          <w:tcPr>
            <w:tcW w:w="2268" w:type="dxa"/>
            <w:tcBorders>
              <w:bottom w:val="single" w:sz="4" w:space="0" w:color="808080" w:themeColor="background1" w:themeShade="80"/>
            </w:tcBorders>
            <w:shd w:val="clear" w:color="auto" w:fill="auto"/>
            <w:noWrap/>
          </w:tcPr>
          <w:p w14:paraId="08A05FE4" w14:textId="569B77E9" w:rsidR="00C65D2E" w:rsidRDefault="00C65D2E" w:rsidP="00C65D2E">
            <w:pPr>
              <w:pStyle w:val="Geenafstand"/>
              <w:rPr>
                <w:rFonts w:cs="Tahoma"/>
                <w:sz w:val="14"/>
                <w:szCs w:val="14"/>
              </w:rPr>
            </w:pPr>
            <w:r w:rsidRPr="00635552">
              <w:rPr>
                <w:rFonts w:cs="Tahoma"/>
                <w:sz w:val="14"/>
                <w:szCs w:val="14"/>
              </w:rPr>
              <w:t>Scope 3</w:t>
            </w:r>
            <w:r>
              <w:rPr>
                <w:rFonts w:cs="Tahoma"/>
                <w:sz w:val="14"/>
                <w:szCs w:val="14"/>
              </w:rPr>
              <w:t>-</w:t>
            </w:r>
            <w:r w:rsidRPr="00635552">
              <w:rPr>
                <w:rFonts w:cs="Tahoma"/>
                <w:sz w:val="14"/>
                <w:szCs w:val="14"/>
              </w:rPr>
              <w:t xml:space="preserve">emissies </w:t>
            </w:r>
            <w:r>
              <w:rPr>
                <w:rFonts w:cs="Tahoma"/>
                <w:sz w:val="14"/>
                <w:szCs w:val="14"/>
              </w:rPr>
              <w:t>(“o</w:t>
            </w:r>
            <w:r w:rsidRPr="00635552">
              <w:rPr>
                <w:rFonts w:cs="Tahoma"/>
                <w:sz w:val="14"/>
                <w:szCs w:val="14"/>
              </w:rPr>
              <w:t>verige indirecte emissies</w:t>
            </w:r>
            <w:r>
              <w:rPr>
                <w:rFonts w:cs="Tahoma"/>
                <w:sz w:val="14"/>
                <w:szCs w:val="14"/>
              </w:rPr>
              <w:t>”)</w:t>
            </w:r>
            <w:r w:rsidRPr="00635552">
              <w:rPr>
                <w:rFonts w:cs="Tahoma"/>
                <w:sz w:val="14"/>
                <w:szCs w:val="14"/>
              </w:rPr>
              <w:t xml:space="preserve"> zijn emissies die ontstaan als gevolg van de activiteiten van de organisatie maar die voortkomen uit bronnen die geen eigendom van de organisatie zijn noch beheerd worden door de organisatie. Voorbeelden zijn emissies die voortkomen uit de productie van ingekochte materialen (upstream) en het gebruik van het door de organisatie aangeboden</w:t>
            </w:r>
            <w:r w:rsidR="00DD485C">
              <w:rPr>
                <w:rFonts w:cs="Tahoma"/>
                <w:sz w:val="14"/>
                <w:szCs w:val="14"/>
              </w:rPr>
              <w:t xml:space="preserve"> of </w:t>
            </w:r>
            <w:r w:rsidRPr="00635552">
              <w:rPr>
                <w:rFonts w:cs="Tahoma"/>
                <w:sz w:val="14"/>
                <w:szCs w:val="14"/>
              </w:rPr>
              <w:t>verkochte</w:t>
            </w:r>
            <w:r>
              <w:rPr>
                <w:rFonts w:cs="Tahoma"/>
                <w:sz w:val="14"/>
                <w:szCs w:val="14"/>
              </w:rPr>
              <w:t xml:space="preserve"> </w:t>
            </w:r>
            <w:r w:rsidRPr="00635552">
              <w:rPr>
                <w:rFonts w:cs="Tahoma"/>
                <w:sz w:val="14"/>
                <w:szCs w:val="14"/>
              </w:rPr>
              <w:t xml:space="preserve">werk, project, dienst of levering (downstream). </w:t>
            </w:r>
          </w:p>
        </w:tc>
        <w:tc>
          <w:tcPr>
            <w:tcW w:w="2531" w:type="dxa"/>
            <w:vMerge w:val="restart"/>
            <w:shd w:val="clear" w:color="auto" w:fill="auto"/>
          </w:tcPr>
          <w:p w14:paraId="0B8B6667" w14:textId="20E9B817" w:rsidR="00C65D2E" w:rsidRPr="00537FE1" w:rsidRDefault="00C65D2E" w:rsidP="00356332">
            <w:pPr>
              <w:pStyle w:val="Geenafstand"/>
              <w:rPr>
                <w:rFonts w:cs="Tahoma"/>
                <w:sz w:val="14"/>
                <w:szCs w:val="14"/>
              </w:rPr>
            </w:pPr>
            <w:r>
              <w:rPr>
                <w:rFonts w:cs="Tahoma"/>
                <w:sz w:val="14"/>
                <w:szCs w:val="14"/>
              </w:rPr>
              <w:t>H</w:t>
            </w:r>
            <w:r w:rsidRPr="00635552">
              <w:rPr>
                <w:rFonts w:cs="Tahoma"/>
                <w:sz w:val="14"/>
                <w:szCs w:val="14"/>
              </w:rPr>
              <w:t xml:space="preserve">oewel ‘business </w:t>
            </w:r>
            <w:proofErr w:type="spellStart"/>
            <w:r w:rsidRPr="00635552">
              <w:rPr>
                <w:rFonts w:cs="Tahoma"/>
                <w:sz w:val="14"/>
                <w:szCs w:val="14"/>
              </w:rPr>
              <w:t>travel</w:t>
            </w:r>
            <w:proofErr w:type="spellEnd"/>
            <w:r w:rsidRPr="00635552">
              <w:rPr>
                <w:rFonts w:cs="Tahoma"/>
                <w:sz w:val="14"/>
                <w:szCs w:val="14"/>
              </w:rPr>
              <w:t>’ conform het G</w:t>
            </w:r>
            <w:r>
              <w:rPr>
                <w:rFonts w:cs="Tahoma"/>
                <w:sz w:val="14"/>
                <w:szCs w:val="14"/>
              </w:rPr>
              <w:t>H</w:t>
            </w:r>
            <w:r w:rsidRPr="00635552">
              <w:rPr>
                <w:rFonts w:cs="Tahoma"/>
                <w:sz w:val="14"/>
                <w:szCs w:val="14"/>
              </w:rPr>
              <w:t>G protocol een</w:t>
            </w:r>
            <w:r>
              <w:rPr>
                <w:rFonts w:cs="Tahoma"/>
                <w:sz w:val="14"/>
                <w:szCs w:val="14"/>
              </w:rPr>
              <w:t xml:space="preserve"> </w:t>
            </w:r>
            <w:r w:rsidRPr="00635552">
              <w:rPr>
                <w:rFonts w:cs="Tahoma"/>
                <w:sz w:val="14"/>
                <w:szCs w:val="14"/>
              </w:rPr>
              <w:t>scope 3 emissie categorie is, moeten deze emissies voor de CO2-Prestatieladder worden meegenomen</w:t>
            </w:r>
            <w:r>
              <w:rPr>
                <w:rFonts w:cs="Tahoma"/>
                <w:sz w:val="14"/>
                <w:szCs w:val="14"/>
              </w:rPr>
              <w:t xml:space="preserve"> </w:t>
            </w:r>
            <w:r w:rsidRPr="00635552">
              <w:rPr>
                <w:rFonts w:cs="Tahoma"/>
                <w:sz w:val="14"/>
                <w:szCs w:val="14"/>
              </w:rPr>
              <w:t xml:space="preserve">in de emissie-inventaris voor 3.A.1. SKAO rekent “Business </w:t>
            </w:r>
            <w:proofErr w:type="spellStart"/>
            <w:r w:rsidRPr="00635552">
              <w:rPr>
                <w:rFonts w:cs="Tahoma"/>
                <w:sz w:val="14"/>
                <w:szCs w:val="14"/>
              </w:rPr>
              <w:t>travel</w:t>
            </w:r>
            <w:proofErr w:type="spellEnd"/>
            <w:r w:rsidRPr="00635552">
              <w:rPr>
                <w:rFonts w:cs="Tahoma"/>
                <w:sz w:val="14"/>
                <w:szCs w:val="14"/>
              </w:rPr>
              <w:t>” en “person</w:t>
            </w:r>
            <w:r>
              <w:rPr>
                <w:rFonts w:cs="Tahoma"/>
                <w:sz w:val="14"/>
                <w:szCs w:val="14"/>
              </w:rPr>
              <w:t>a</w:t>
            </w:r>
            <w:r w:rsidRPr="00635552">
              <w:rPr>
                <w:rFonts w:cs="Tahoma"/>
                <w:sz w:val="14"/>
                <w:szCs w:val="14"/>
              </w:rPr>
              <w:t xml:space="preserve">l </w:t>
            </w:r>
            <w:proofErr w:type="spellStart"/>
            <w:r w:rsidRPr="00635552">
              <w:rPr>
                <w:rFonts w:cs="Tahoma"/>
                <w:sz w:val="14"/>
                <w:szCs w:val="14"/>
              </w:rPr>
              <w:t>cars</w:t>
            </w:r>
            <w:proofErr w:type="spellEnd"/>
            <w:r w:rsidRPr="00635552">
              <w:rPr>
                <w:rFonts w:cs="Tahoma"/>
                <w:sz w:val="14"/>
                <w:szCs w:val="14"/>
              </w:rPr>
              <w:t xml:space="preserve"> </w:t>
            </w:r>
            <w:proofErr w:type="spellStart"/>
            <w:r w:rsidRPr="00635552">
              <w:rPr>
                <w:rFonts w:cs="Tahoma"/>
                <w:sz w:val="14"/>
                <w:szCs w:val="14"/>
              </w:rPr>
              <w:t>for</w:t>
            </w:r>
            <w:proofErr w:type="spellEnd"/>
            <w:r w:rsidRPr="00635552">
              <w:rPr>
                <w:rFonts w:cs="Tahoma"/>
                <w:sz w:val="14"/>
                <w:szCs w:val="14"/>
              </w:rPr>
              <w:t xml:space="preserve"> business </w:t>
            </w:r>
            <w:proofErr w:type="spellStart"/>
            <w:r w:rsidRPr="00635552">
              <w:rPr>
                <w:rFonts w:cs="Tahoma"/>
                <w:sz w:val="14"/>
                <w:szCs w:val="14"/>
              </w:rPr>
              <w:t>travel</w:t>
            </w:r>
            <w:proofErr w:type="spellEnd"/>
            <w:r w:rsidRPr="00635552">
              <w:rPr>
                <w:rFonts w:cs="Tahoma"/>
                <w:sz w:val="14"/>
                <w:szCs w:val="14"/>
              </w:rPr>
              <w:t>” tot scope 2</w:t>
            </w:r>
          </w:p>
        </w:tc>
      </w:tr>
      <w:tr w:rsidR="00C65D2E" w:rsidRPr="00C65D2E" w14:paraId="40E607FF" w14:textId="77777777" w:rsidTr="009A083E">
        <w:trPr>
          <w:trHeight w:val="202"/>
        </w:trPr>
        <w:tc>
          <w:tcPr>
            <w:tcW w:w="2424" w:type="dxa"/>
            <w:tcBorders>
              <w:bottom w:val="single" w:sz="4" w:space="0" w:color="808080" w:themeColor="background1" w:themeShade="80"/>
            </w:tcBorders>
            <w:shd w:val="clear" w:color="auto" w:fill="D9D9D9" w:themeFill="background1" w:themeFillShade="D9"/>
            <w:noWrap/>
          </w:tcPr>
          <w:p w14:paraId="5D74CBA7" w14:textId="7712E6D6" w:rsidR="00C65D2E" w:rsidRPr="00C65D2E" w:rsidRDefault="00C65D2E" w:rsidP="00C65D2E">
            <w:pPr>
              <w:pStyle w:val="Geenafstand"/>
              <w:rPr>
                <w:rFonts w:cs="Tahoma"/>
                <w:sz w:val="14"/>
                <w:szCs w:val="14"/>
              </w:rPr>
            </w:pPr>
            <w:r>
              <w:rPr>
                <w:rFonts w:cs="Tahoma"/>
                <w:sz w:val="14"/>
                <w:szCs w:val="14"/>
              </w:rPr>
              <w:t>Toepassingen in scope 1</w:t>
            </w:r>
          </w:p>
        </w:tc>
        <w:tc>
          <w:tcPr>
            <w:tcW w:w="2268" w:type="dxa"/>
            <w:tcBorders>
              <w:bottom w:val="single" w:sz="4" w:space="0" w:color="808080" w:themeColor="background1" w:themeShade="80"/>
            </w:tcBorders>
            <w:shd w:val="clear" w:color="auto" w:fill="D9D9D9" w:themeFill="background1" w:themeFillShade="D9"/>
          </w:tcPr>
          <w:p w14:paraId="64B5B6BC" w14:textId="75FB75DF" w:rsidR="00C65D2E" w:rsidRPr="00C65D2E" w:rsidRDefault="00C65D2E" w:rsidP="00C65D2E">
            <w:pPr>
              <w:pStyle w:val="Geenafstand"/>
              <w:rPr>
                <w:rFonts w:cs="Tahoma"/>
                <w:sz w:val="14"/>
                <w:szCs w:val="14"/>
              </w:rPr>
            </w:pPr>
            <w:r>
              <w:rPr>
                <w:rFonts w:cs="Tahoma"/>
                <w:sz w:val="14"/>
                <w:szCs w:val="14"/>
              </w:rPr>
              <w:t>Toepassingen in scope 2</w:t>
            </w:r>
          </w:p>
        </w:tc>
        <w:tc>
          <w:tcPr>
            <w:tcW w:w="2268" w:type="dxa"/>
            <w:tcBorders>
              <w:bottom w:val="single" w:sz="4" w:space="0" w:color="808080" w:themeColor="background1" w:themeShade="80"/>
            </w:tcBorders>
            <w:shd w:val="clear" w:color="auto" w:fill="D9D9D9" w:themeFill="background1" w:themeFillShade="D9"/>
            <w:noWrap/>
          </w:tcPr>
          <w:p w14:paraId="2A3027CF" w14:textId="4D146736" w:rsidR="00C65D2E" w:rsidRPr="00C65D2E" w:rsidRDefault="00C65D2E" w:rsidP="00C65D2E">
            <w:pPr>
              <w:pStyle w:val="Geenafstand"/>
              <w:rPr>
                <w:rFonts w:cs="Tahoma"/>
                <w:sz w:val="14"/>
                <w:szCs w:val="14"/>
              </w:rPr>
            </w:pPr>
            <w:r>
              <w:rPr>
                <w:rFonts w:cs="Tahoma"/>
                <w:sz w:val="14"/>
                <w:szCs w:val="14"/>
              </w:rPr>
              <w:t>Toepassingen in scope 3</w:t>
            </w:r>
          </w:p>
        </w:tc>
        <w:tc>
          <w:tcPr>
            <w:tcW w:w="2531" w:type="dxa"/>
            <w:vMerge/>
            <w:shd w:val="clear" w:color="auto" w:fill="D9D9D9" w:themeFill="background1" w:themeFillShade="D9"/>
            <w:vAlign w:val="bottom"/>
          </w:tcPr>
          <w:p w14:paraId="1473FE0D" w14:textId="77777777" w:rsidR="00C65D2E" w:rsidRPr="00C65D2E" w:rsidRDefault="00C65D2E" w:rsidP="00C65D2E">
            <w:pPr>
              <w:pStyle w:val="Geenafstand"/>
              <w:rPr>
                <w:rFonts w:cs="Tahoma"/>
                <w:sz w:val="14"/>
                <w:szCs w:val="14"/>
              </w:rPr>
            </w:pPr>
          </w:p>
        </w:tc>
      </w:tr>
      <w:tr w:rsidR="00C65D2E" w:rsidRPr="00C65D2E" w14:paraId="3CB74132" w14:textId="77777777" w:rsidTr="00DD485C">
        <w:trPr>
          <w:trHeight w:val="64"/>
        </w:trPr>
        <w:tc>
          <w:tcPr>
            <w:tcW w:w="2424" w:type="dxa"/>
            <w:tcBorders>
              <w:top w:val="single" w:sz="4" w:space="0" w:color="808080" w:themeColor="background1" w:themeShade="80"/>
              <w:bottom w:val="nil"/>
            </w:tcBorders>
            <w:shd w:val="clear" w:color="auto" w:fill="auto"/>
            <w:noWrap/>
          </w:tcPr>
          <w:p w14:paraId="13C08E33" w14:textId="70A84C85" w:rsidR="00C65D2E" w:rsidRPr="00C65D2E" w:rsidRDefault="00C65D2E" w:rsidP="00C65D2E">
            <w:pPr>
              <w:pStyle w:val="Geenafstand"/>
              <w:rPr>
                <w:rFonts w:cs="Tahoma"/>
                <w:sz w:val="14"/>
                <w:szCs w:val="14"/>
              </w:rPr>
            </w:pPr>
            <w:r w:rsidRPr="00C65D2E">
              <w:rPr>
                <w:rFonts w:cs="Tahoma"/>
                <w:sz w:val="14"/>
                <w:szCs w:val="14"/>
              </w:rPr>
              <w:t xml:space="preserve">gas (m3) </w:t>
            </w:r>
          </w:p>
        </w:tc>
        <w:tc>
          <w:tcPr>
            <w:tcW w:w="2268" w:type="dxa"/>
            <w:tcBorders>
              <w:top w:val="single" w:sz="4" w:space="0" w:color="808080" w:themeColor="background1" w:themeShade="80"/>
              <w:bottom w:val="nil"/>
            </w:tcBorders>
            <w:shd w:val="clear" w:color="auto" w:fill="auto"/>
          </w:tcPr>
          <w:p w14:paraId="5D1C0874" w14:textId="60911AC0" w:rsidR="00C65D2E" w:rsidRPr="00C65D2E" w:rsidRDefault="00C65D2E" w:rsidP="00C65D2E">
            <w:pPr>
              <w:pStyle w:val="Geenafstand"/>
              <w:rPr>
                <w:rFonts w:cs="Tahoma"/>
                <w:sz w:val="14"/>
                <w:szCs w:val="14"/>
              </w:rPr>
            </w:pPr>
            <w:r w:rsidRPr="00C65D2E">
              <w:rPr>
                <w:rFonts w:cs="Tahoma"/>
                <w:sz w:val="14"/>
                <w:szCs w:val="14"/>
              </w:rPr>
              <w:t xml:space="preserve"> grijze elektriciteit </w:t>
            </w:r>
          </w:p>
        </w:tc>
        <w:tc>
          <w:tcPr>
            <w:tcW w:w="2268" w:type="dxa"/>
            <w:tcBorders>
              <w:top w:val="single" w:sz="4" w:space="0" w:color="808080" w:themeColor="background1" w:themeShade="80"/>
              <w:bottom w:val="nil"/>
            </w:tcBorders>
            <w:shd w:val="clear" w:color="auto" w:fill="auto"/>
            <w:noWrap/>
          </w:tcPr>
          <w:p w14:paraId="177D2063" w14:textId="1DD0E721" w:rsidR="00C65D2E" w:rsidRPr="00C65D2E" w:rsidRDefault="00C65D2E" w:rsidP="00C65D2E">
            <w:pPr>
              <w:pStyle w:val="Geenafstand"/>
              <w:rPr>
                <w:rFonts w:cs="Tahoma"/>
                <w:sz w:val="14"/>
                <w:szCs w:val="14"/>
              </w:rPr>
            </w:pPr>
            <w:r w:rsidRPr="00C65D2E">
              <w:rPr>
                <w:rFonts w:cs="Tahoma"/>
                <w:sz w:val="14"/>
                <w:szCs w:val="14"/>
              </w:rPr>
              <w:t>afvalverwerking</w:t>
            </w:r>
          </w:p>
        </w:tc>
        <w:tc>
          <w:tcPr>
            <w:tcW w:w="2531" w:type="dxa"/>
            <w:vMerge/>
            <w:shd w:val="clear" w:color="auto" w:fill="auto"/>
            <w:vAlign w:val="bottom"/>
          </w:tcPr>
          <w:p w14:paraId="36502C10" w14:textId="77777777" w:rsidR="00C65D2E" w:rsidRPr="00C65D2E" w:rsidRDefault="00C65D2E" w:rsidP="00C65D2E">
            <w:pPr>
              <w:pStyle w:val="Geenafstand"/>
              <w:rPr>
                <w:rFonts w:cs="Tahoma"/>
                <w:sz w:val="14"/>
                <w:szCs w:val="14"/>
              </w:rPr>
            </w:pPr>
          </w:p>
        </w:tc>
      </w:tr>
      <w:tr w:rsidR="00C65D2E" w:rsidRPr="00C65D2E" w14:paraId="64DA8DB5" w14:textId="77777777" w:rsidTr="00DD485C">
        <w:trPr>
          <w:trHeight w:val="64"/>
        </w:trPr>
        <w:tc>
          <w:tcPr>
            <w:tcW w:w="2424" w:type="dxa"/>
            <w:tcBorders>
              <w:top w:val="nil"/>
              <w:bottom w:val="nil"/>
            </w:tcBorders>
            <w:shd w:val="clear" w:color="auto" w:fill="auto"/>
            <w:noWrap/>
          </w:tcPr>
          <w:p w14:paraId="14E398B8" w14:textId="2F7B4088" w:rsidR="00C65D2E" w:rsidRPr="00C65D2E" w:rsidRDefault="00C65D2E" w:rsidP="00C65D2E">
            <w:pPr>
              <w:pStyle w:val="Geenafstand"/>
              <w:rPr>
                <w:rFonts w:cs="Tahoma"/>
                <w:sz w:val="14"/>
                <w:szCs w:val="14"/>
              </w:rPr>
            </w:pPr>
            <w:r w:rsidRPr="00C65D2E">
              <w:rPr>
                <w:rFonts w:cs="Tahoma"/>
                <w:sz w:val="14"/>
                <w:szCs w:val="14"/>
              </w:rPr>
              <w:t xml:space="preserve">propaangas (kg) </w:t>
            </w:r>
          </w:p>
        </w:tc>
        <w:tc>
          <w:tcPr>
            <w:tcW w:w="2268" w:type="dxa"/>
            <w:tcBorders>
              <w:top w:val="nil"/>
              <w:bottom w:val="nil"/>
            </w:tcBorders>
            <w:shd w:val="clear" w:color="auto" w:fill="auto"/>
          </w:tcPr>
          <w:p w14:paraId="7A667660" w14:textId="39BC2D63" w:rsidR="00C65D2E" w:rsidRPr="00C65D2E" w:rsidRDefault="00C65D2E" w:rsidP="00C65D2E">
            <w:pPr>
              <w:pStyle w:val="Geenafstand"/>
              <w:rPr>
                <w:rFonts w:cs="Tahoma"/>
                <w:sz w:val="14"/>
                <w:szCs w:val="14"/>
              </w:rPr>
            </w:pPr>
            <w:r w:rsidRPr="00C65D2E">
              <w:rPr>
                <w:rFonts w:cs="Tahoma"/>
                <w:sz w:val="14"/>
                <w:szCs w:val="14"/>
              </w:rPr>
              <w:t xml:space="preserve"> groene elektriciteit </w:t>
            </w:r>
          </w:p>
        </w:tc>
        <w:tc>
          <w:tcPr>
            <w:tcW w:w="2268" w:type="dxa"/>
            <w:tcBorders>
              <w:top w:val="nil"/>
              <w:bottom w:val="nil"/>
            </w:tcBorders>
            <w:shd w:val="clear" w:color="auto" w:fill="auto"/>
            <w:noWrap/>
          </w:tcPr>
          <w:p w14:paraId="47D82F2B" w14:textId="7F3E8DBF" w:rsidR="00C65D2E" w:rsidRPr="00C65D2E" w:rsidRDefault="00C65D2E" w:rsidP="00C65D2E">
            <w:pPr>
              <w:pStyle w:val="Geenafstand"/>
              <w:rPr>
                <w:rFonts w:cs="Tahoma"/>
                <w:sz w:val="14"/>
                <w:szCs w:val="14"/>
              </w:rPr>
            </w:pPr>
            <w:r w:rsidRPr="00C65D2E">
              <w:rPr>
                <w:rFonts w:cs="Tahoma"/>
                <w:sz w:val="14"/>
                <w:szCs w:val="14"/>
              </w:rPr>
              <w:t>elektra bij klanten</w:t>
            </w:r>
          </w:p>
        </w:tc>
        <w:tc>
          <w:tcPr>
            <w:tcW w:w="2531" w:type="dxa"/>
            <w:vMerge/>
            <w:shd w:val="clear" w:color="auto" w:fill="auto"/>
            <w:vAlign w:val="bottom"/>
          </w:tcPr>
          <w:p w14:paraId="4B966CD9" w14:textId="77777777" w:rsidR="00C65D2E" w:rsidRPr="00C65D2E" w:rsidRDefault="00C65D2E" w:rsidP="00C65D2E">
            <w:pPr>
              <w:pStyle w:val="Geenafstand"/>
              <w:rPr>
                <w:rFonts w:cs="Tahoma"/>
                <w:sz w:val="14"/>
                <w:szCs w:val="14"/>
              </w:rPr>
            </w:pPr>
          </w:p>
        </w:tc>
      </w:tr>
      <w:tr w:rsidR="00C65D2E" w:rsidRPr="00C65D2E" w14:paraId="078AD966" w14:textId="77777777" w:rsidTr="00DD485C">
        <w:trPr>
          <w:trHeight w:val="137"/>
        </w:trPr>
        <w:tc>
          <w:tcPr>
            <w:tcW w:w="2424" w:type="dxa"/>
            <w:tcBorders>
              <w:top w:val="nil"/>
              <w:bottom w:val="nil"/>
            </w:tcBorders>
            <w:shd w:val="clear" w:color="auto" w:fill="auto"/>
            <w:noWrap/>
          </w:tcPr>
          <w:p w14:paraId="612E0852" w14:textId="74C2DE44" w:rsidR="00C65D2E" w:rsidRPr="00C65D2E" w:rsidRDefault="00C65D2E" w:rsidP="00C65D2E">
            <w:pPr>
              <w:pStyle w:val="Geenafstand"/>
              <w:rPr>
                <w:rFonts w:cs="Tahoma"/>
                <w:sz w:val="14"/>
                <w:szCs w:val="14"/>
              </w:rPr>
            </w:pPr>
            <w:r w:rsidRPr="00C65D2E">
              <w:rPr>
                <w:rFonts w:cs="Tahoma"/>
                <w:sz w:val="14"/>
                <w:szCs w:val="14"/>
              </w:rPr>
              <w:t xml:space="preserve">benzine </w:t>
            </w:r>
          </w:p>
        </w:tc>
        <w:tc>
          <w:tcPr>
            <w:tcW w:w="2268" w:type="dxa"/>
            <w:tcBorders>
              <w:top w:val="nil"/>
              <w:bottom w:val="nil"/>
            </w:tcBorders>
            <w:shd w:val="clear" w:color="auto" w:fill="auto"/>
          </w:tcPr>
          <w:p w14:paraId="3E0215D2" w14:textId="03260F8D" w:rsidR="00C65D2E" w:rsidRPr="00C65D2E" w:rsidRDefault="00C65D2E" w:rsidP="00C65D2E">
            <w:pPr>
              <w:pStyle w:val="Geenafstand"/>
              <w:rPr>
                <w:rFonts w:cs="Tahoma"/>
                <w:sz w:val="14"/>
                <w:szCs w:val="14"/>
              </w:rPr>
            </w:pPr>
            <w:r w:rsidRPr="00C65D2E">
              <w:rPr>
                <w:rFonts w:cs="Tahoma"/>
                <w:sz w:val="14"/>
                <w:szCs w:val="14"/>
              </w:rPr>
              <w:t xml:space="preserve"> Stadsverwarming</w:t>
            </w:r>
          </w:p>
        </w:tc>
        <w:tc>
          <w:tcPr>
            <w:tcW w:w="2268" w:type="dxa"/>
            <w:tcBorders>
              <w:top w:val="nil"/>
              <w:bottom w:val="nil"/>
            </w:tcBorders>
            <w:shd w:val="clear" w:color="auto" w:fill="auto"/>
            <w:noWrap/>
          </w:tcPr>
          <w:p w14:paraId="710BDF92" w14:textId="154E7DD8" w:rsidR="00C65D2E" w:rsidRPr="00C65D2E" w:rsidRDefault="00C65D2E" w:rsidP="00C65D2E">
            <w:pPr>
              <w:pStyle w:val="Geenafstand"/>
              <w:rPr>
                <w:rFonts w:cs="Tahoma"/>
                <w:sz w:val="14"/>
                <w:szCs w:val="14"/>
              </w:rPr>
            </w:pPr>
            <w:r w:rsidRPr="00C65D2E">
              <w:rPr>
                <w:rFonts w:cs="Tahoma"/>
                <w:sz w:val="14"/>
                <w:szCs w:val="14"/>
              </w:rPr>
              <w:t>papier verbruik</w:t>
            </w:r>
          </w:p>
        </w:tc>
        <w:tc>
          <w:tcPr>
            <w:tcW w:w="2531" w:type="dxa"/>
            <w:vMerge/>
            <w:tcBorders>
              <w:bottom w:val="nil"/>
            </w:tcBorders>
            <w:shd w:val="clear" w:color="auto" w:fill="auto"/>
            <w:vAlign w:val="bottom"/>
          </w:tcPr>
          <w:p w14:paraId="6F8CCC69" w14:textId="77777777" w:rsidR="00C65D2E" w:rsidRPr="00C65D2E" w:rsidRDefault="00C65D2E" w:rsidP="00C65D2E">
            <w:pPr>
              <w:pStyle w:val="Geenafstand"/>
              <w:rPr>
                <w:rFonts w:cs="Tahoma"/>
                <w:sz w:val="14"/>
                <w:szCs w:val="14"/>
              </w:rPr>
            </w:pPr>
          </w:p>
        </w:tc>
      </w:tr>
      <w:tr w:rsidR="00C65D2E" w:rsidRPr="00C65D2E" w14:paraId="091CA727" w14:textId="77777777" w:rsidTr="00DD485C">
        <w:trPr>
          <w:trHeight w:val="106"/>
        </w:trPr>
        <w:tc>
          <w:tcPr>
            <w:tcW w:w="2424" w:type="dxa"/>
            <w:tcBorders>
              <w:top w:val="nil"/>
              <w:bottom w:val="nil"/>
            </w:tcBorders>
            <w:shd w:val="clear" w:color="auto" w:fill="auto"/>
            <w:noWrap/>
          </w:tcPr>
          <w:p w14:paraId="7C36A7E5" w14:textId="2B45433C" w:rsidR="00C65D2E" w:rsidRPr="00C65D2E" w:rsidRDefault="00C65D2E" w:rsidP="00C65D2E">
            <w:pPr>
              <w:pStyle w:val="Geenafstand"/>
              <w:rPr>
                <w:rFonts w:cs="Tahoma"/>
                <w:sz w:val="14"/>
                <w:szCs w:val="14"/>
              </w:rPr>
            </w:pPr>
            <w:r w:rsidRPr="00C65D2E">
              <w:rPr>
                <w:rFonts w:cs="Tahoma"/>
                <w:sz w:val="14"/>
                <w:szCs w:val="14"/>
              </w:rPr>
              <w:t xml:space="preserve">diesel </w:t>
            </w:r>
          </w:p>
        </w:tc>
        <w:tc>
          <w:tcPr>
            <w:tcW w:w="2268" w:type="dxa"/>
            <w:tcBorders>
              <w:top w:val="nil"/>
              <w:bottom w:val="nil"/>
            </w:tcBorders>
            <w:shd w:val="clear" w:color="auto" w:fill="auto"/>
          </w:tcPr>
          <w:p w14:paraId="57D3E910" w14:textId="662F4CDE" w:rsidR="00C65D2E" w:rsidRPr="00C65D2E" w:rsidRDefault="00C65D2E" w:rsidP="00C65D2E">
            <w:pPr>
              <w:pStyle w:val="Geenafstand"/>
              <w:rPr>
                <w:rFonts w:cs="Tahoma"/>
                <w:sz w:val="14"/>
                <w:szCs w:val="14"/>
              </w:rPr>
            </w:pPr>
            <w:r w:rsidRPr="00C65D2E">
              <w:rPr>
                <w:rFonts w:cs="Tahoma"/>
                <w:sz w:val="14"/>
                <w:szCs w:val="14"/>
              </w:rPr>
              <w:t xml:space="preserve"> zakelijke KM privéauto </w:t>
            </w:r>
          </w:p>
        </w:tc>
        <w:tc>
          <w:tcPr>
            <w:tcW w:w="2268" w:type="dxa"/>
            <w:tcBorders>
              <w:top w:val="nil"/>
              <w:bottom w:val="nil"/>
            </w:tcBorders>
            <w:shd w:val="clear" w:color="auto" w:fill="auto"/>
            <w:noWrap/>
          </w:tcPr>
          <w:p w14:paraId="77A0E1CD" w14:textId="4260C410" w:rsidR="00C65D2E" w:rsidRPr="00C65D2E" w:rsidRDefault="00C65D2E" w:rsidP="00C65D2E">
            <w:pPr>
              <w:pStyle w:val="Geenafstand"/>
              <w:rPr>
                <w:rFonts w:cs="Tahoma"/>
                <w:sz w:val="14"/>
                <w:szCs w:val="14"/>
              </w:rPr>
            </w:pPr>
            <w:r w:rsidRPr="00C65D2E">
              <w:rPr>
                <w:rFonts w:cs="Tahoma"/>
                <w:sz w:val="14"/>
                <w:szCs w:val="14"/>
              </w:rPr>
              <w:t xml:space="preserve">Zakelijk </w:t>
            </w:r>
            <w:proofErr w:type="spellStart"/>
            <w:r w:rsidRPr="00C65D2E">
              <w:rPr>
                <w:rFonts w:cs="Tahoma"/>
                <w:sz w:val="14"/>
                <w:szCs w:val="14"/>
              </w:rPr>
              <w:t>o.v.</w:t>
            </w:r>
            <w:proofErr w:type="spellEnd"/>
          </w:p>
        </w:tc>
        <w:tc>
          <w:tcPr>
            <w:tcW w:w="2531" w:type="dxa"/>
            <w:tcBorders>
              <w:top w:val="nil"/>
              <w:bottom w:val="nil"/>
            </w:tcBorders>
            <w:shd w:val="clear" w:color="auto" w:fill="auto"/>
            <w:vAlign w:val="bottom"/>
          </w:tcPr>
          <w:p w14:paraId="72037140" w14:textId="77777777" w:rsidR="00C65D2E" w:rsidRPr="00C65D2E" w:rsidRDefault="00C65D2E" w:rsidP="00C65D2E">
            <w:pPr>
              <w:pStyle w:val="Geenafstand"/>
              <w:rPr>
                <w:rFonts w:cs="Tahoma"/>
                <w:sz w:val="14"/>
                <w:szCs w:val="14"/>
              </w:rPr>
            </w:pPr>
          </w:p>
        </w:tc>
      </w:tr>
      <w:tr w:rsidR="00C65D2E" w:rsidRPr="00C65D2E" w14:paraId="01712B1E" w14:textId="77777777" w:rsidTr="00DD485C">
        <w:trPr>
          <w:trHeight w:val="74"/>
        </w:trPr>
        <w:tc>
          <w:tcPr>
            <w:tcW w:w="2424" w:type="dxa"/>
            <w:tcBorders>
              <w:top w:val="nil"/>
              <w:bottom w:val="nil"/>
            </w:tcBorders>
            <w:shd w:val="clear" w:color="auto" w:fill="auto"/>
            <w:noWrap/>
          </w:tcPr>
          <w:p w14:paraId="4CD2A00A" w14:textId="6D8FBC8B" w:rsidR="00C65D2E" w:rsidRPr="00C65D2E" w:rsidRDefault="00C65D2E" w:rsidP="00C65D2E">
            <w:pPr>
              <w:pStyle w:val="Geenafstand"/>
              <w:rPr>
                <w:rFonts w:cs="Tahoma"/>
                <w:sz w:val="14"/>
                <w:szCs w:val="14"/>
              </w:rPr>
            </w:pPr>
            <w:r w:rsidRPr="00C65D2E">
              <w:rPr>
                <w:rFonts w:cs="Tahoma"/>
                <w:sz w:val="14"/>
                <w:szCs w:val="14"/>
              </w:rPr>
              <w:t>Aspen</w:t>
            </w:r>
          </w:p>
        </w:tc>
        <w:tc>
          <w:tcPr>
            <w:tcW w:w="2268" w:type="dxa"/>
            <w:tcBorders>
              <w:top w:val="nil"/>
              <w:bottom w:val="nil"/>
            </w:tcBorders>
            <w:shd w:val="clear" w:color="auto" w:fill="auto"/>
          </w:tcPr>
          <w:p w14:paraId="4752884F" w14:textId="3FA4C6C7" w:rsidR="00C65D2E" w:rsidRPr="00C65D2E" w:rsidRDefault="00C65D2E" w:rsidP="00C65D2E">
            <w:pPr>
              <w:pStyle w:val="Geenafstand"/>
              <w:rPr>
                <w:rFonts w:cs="Tahoma"/>
                <w:sz w:val="14"/>
                <w:szCs w:val="14"/>
              </w:rPr>
            </w:pPr>
            <w:r w:rsidRPr="00C65D2E">
              <w:rPr>
                <w:rFonts w:cs="Tahoma"/>
                <w:sz w:val="14"/>
                <w:szCs w:val="14"/>
              </w:rPr>
              <w:t xml:space="preserve"> Zakelijke vliegreizen</w:t>
            </w:r>
          </w:p>
        </w:tc>
        <w:tc>
          <w:tcPr>
            <w:tcW w:w="2268" w:type="dxa"/>
            <w:tcBorders>
              <w:top w:val="nil"/>
              <w:bottom w:val="nil"/>
            </w:tcBorders>
            <w:shd w:val="clear" w:color="auto" w:fill="auto"/>
            <w:noWrap/>
          </w:tcPr>
          <w:p w14:paraId="44440F06" w14:textId="6F950153" w:rsidR="00C65D2E" w:rsidRPr="00C65D2E" w:rsidRDefault="00C65D2E" w:rsidP="00C65D2E">
            <w:pPr>
              <w:pStyle w:val="Geenafstand"/>
              <w:rPr>
                <w:rFonts w:cs="Tahoma"/>
                <w:sz w:val="14"/>
                <w:szCs w:val="14"/>
              </w:rPr>
            </w:pPr>
            <w:r w:rsidRPr="00C65D2E">
              <w:rPr>
                <w:rFonts w:cs="Tahoma"/>
                <w:sz w:val="14"/>
                <w:szCs w:val="14"/>
              </w:rPr>
              <w:t>Overige verbruik</w:t>
            </w:r>
          </w:p>
        </w:tc>
        <w:tc>
          <w:tcPr>
            <w:tcW w:w="2531" w:type="dxa"/>
            <w:tcBorders>
              <w:top w:val="nil"/>
              <w:bottom w:val="nil"/>
            </w:tcBorders>
            <w:shd w:val="clear" w:color="auto" w:fill="auto"/>
            <w:vAlign w:val="bottom"/>
          </w:tcPr>
          <w:p w14:paraId="0201283C" w14:textId="77777777" w:rsidR="00C65D2E" w:rsidRPr="00C65D2E" w:rsidRDefault="00C65D2E" w:rsidP="00C65D2E">
            <w:pPr>
              <w:pStyle w:val="Geenafstand"/>
              <w:rPr>
                <w:rFonts w:cs="Tahoma"/>
                <w:sz w:val="14"/>
                <w:szCs w:val="14"/>
              </w:rPr>
            </w:pPr>
          </w:p>
        </w:tc>
      </w:tr>
      <w:tr w:rsidR="00C65D2E" w:rsidRPr="00C65D2E" w14:paraId="5B890060" w14:textId="77777777" w:rsidTr="00C65D2E">
        <w:trPr>
          <w:trHeight w:val="202"/>
        </w:trPr>
        <w:tc>
          <w:tcPr>
            <w:tcW w:w="2424" w:type="dxa"/>
            <w:tcBorders>
              <w:top w:val="nil"/>
            </w:tcBorders>
            <w:shd w:val="clear" w:color="auto" w:fill="auto"/>
            <w:noWrap/>
          </w:tcPr>
          <w:p w14:paraId="0AB49DA7" w14:textId="31E03A64" w:rsidR="00C65D2E" w:rsidRPr="00C65D2E" w:rsidRDefault="00C65D2E" w:rsidP="00C65D2E">
            <w:pPr>
              <w:pStyle w:val="Geenafstand"/>
              <w:rPr>
                <w:rFonts w:cs="Tahoma"/>
                <w:sz w:val="14"/>
                <w:szCs w:val="14"/>
              </w:rPr>
            </w:pPr>
            <w:r w:rsidRPr="00C65D2E">
              <w:rPr>
                <w:rFonts w:cs="Tahoma"/>
                <w:sz w:val="14"/>
                <w:szCs w:val="14"/>
              </w:rPr>
              <w:t>mengsmering</w:t>
            </w:r>
          </w:p>
        </w:tc>
        <w:tc>
          <w:tcPr>
            <w:tcW w:w="2268" w:type="dxa"/>
            <w:tcBorders>
              <w:top w:val="nil"/>
            </w:tcBorders>
            <w:shd w:val="clear" w:color="auto" w:fill="auto"/>
            <w:vAlign w:val="bottom"/>
          </w:tcPr>
          <w:p w14:paraId="4E10C7F0" w14:textId="77777777" w:rsidR="00C65D2E" w:rsidRPr="00C65D2E" w:rsidRDefault="00C65D2E" w:rsidP="00C65D2E">
            <w:pPr>
              <w:pStyle w:val="Geenafstand"/>
              <w:rPr>
                <w:rFonts w:cs="Tahoma"/>
                <w:sz w:val="14"/>
                <w:szCs w:val="14"/>
              </w:rPr>
            </w:pPr>
          </w:p>
        </w:tc>
        <w:tc>
          <w:tcPr>
            <w:tcW w:w="2268" w:type="dxa"/>
            <w:tcBorders>
              <w:top w:val="nil"/>
            </w:tcBorders>
            <w:shd w:val="clear" w:color="auto" w:fill="auto"/>
            <w:noWrap/>
          </w:tcPr>
          <w:p w14:paraId="72C48EAE" w14:textId="79A2A4B1" w:rsidR="00C65D2E" w:rsidRDefault="00197F86" w:rsidP="00C65D2E">
            <w:pPr>
              <w:pStyle w:val="Geenafstand"/>
              <w:rPr>
                <w:rFonts w:cs="Tahoma"/>
                <w:sz w:val="14"/>
                <w:szCs w:val="14"/>
              </w:rPr>
            </w:pPr>
            <w:r w:rsidRPr="00C65D2E">
              <w:rPr>
                <w:rFonts w:cs="Tahoma"/>
                <w:sz w:val="14"/>
                <w:szCs w:val="14"/>
              </w:rPr>
              <w:t>W</w:t>
            </w:r>
            <w:r w:rsidR="00C65D2E" w:rsidRPr="00C65D2E">
              <w:rPr>
                <w:rFonts w:cs="Tahoma"/>
                <w:sz w:val="14"/>
                <w:szCs w:val="14"/>
              </w:rPr>
              <w:t>aterverbruik</w:t>
            </w:r>
          </w:p>
          <w:p w14:paraId="74D32BD5" w14:textId="358D5B35" w:rsidR="00197F86" w:rsidRPr="00C65D2E" w:rsidRDefault="00197F86" w:rsidP="00C65D2E">
            <w:pPr>
              <w:pStyle w:val="Geenafstand"/>
              <w:rPr>
                <w:rFonts w:cs="Tahoma"/>
                <w:sz w:val="14"/>
                <w:szCs w:val="14"/>
              </w:rPr>
            </w:pPr>
            <w:r>
              <w:rPr>
                <w:rFonts w:cs="Tahoma"/>
                <w:sz w:val="14"/>
                <w:szCs w:val="14"/>
              </w:rPr>
              <w:t>Leveranciers / inhuur</w:t>
            </w:r>
          </w:p>
        </w:tc>
        <w:tc>
          <w:tcPr>
            <w:tcW w:w="2531" w:type="dxa"/>
            <w:tcBorders>
              <w:top w:val="nil"/>
            </w:tcBorders>
            <w:shd w:val="clear" w:color="auto" w:fill="auto"/>
            <w:vAlign w:val="bottom"/>
          </w:tcPr>
          <w:p w14:paraId="64458EED" w14:textId="77777777" w:rsidR="00C65D2E" w:rsidRPr="00C65D2E" w:rsidRDefault="00C65D2E" w:rsidP="00C65D2E">
            <w:pPr>
              <w:pStyle w:val="Geenafstand"/>
              <w:rPr>
                <w:rFonts w:cs="Tahoma"/>
                <w:sz w:val="14"/>
                <w:szCs w:val="14"/>
              </w:rPr>
            </w:pPr>
          </w:p>
        </w:tc>
      </w:tr>
    </w:tbl>
    <w:p w14:paraId="62228257" w14:textId="60EF32DF" w:rsidR="00D84CBF" w:rsidRPr="00770BE5" w:rsidRDefault="00D84CBF" w:rsidP="008371C6">
      <w:pPr>
        <w:pStyle w:val="Geenafstand"/>
        <w:rPr>
          <w:rFonts w:cs="Tahoma"/>
          <w:color w:val="FF0000"/>
          <w:szCs w:val="18"/>
        </w:rPr>
      </w:pPr>
      <w:bookmarkStart w:id="4" w:name="_Toc71532219"/>
    </w:p>
    <w:p w14:paraId="772820FC" w14:textId="1260A2E7" w:rsidR="00E815A9" w:rsidRPr="00197F86" w:rsidRDefault="008C001B" w:rsidP="008371C6">
      <w:pPr>
        <w:pStyle w:val="Kop2"/>
        <w:spacing w:before="0"/>
        <w:rPr>
          <w:color w:val="auto"/>
          <w:szCs w:val="24"/>
        </w:rPr>
      </w:pPr>
      <w:r w:rsidRPr="00197F86">
        <w:rPr>
          <w:color w:val="auto"/>
          <w:szCs w:val="24"/>
        </w:rPr>
        <w:t>5</w:t>
      </w:r>
      <w:r w:rsidR="001D2BA5" w:rsidRPr="00197F86">
        <w:rPr>
          <w:color w:val="auto"/>
          <w:szCs w:val="24"/>
        </w:rPr>
        <w:t xml:space="preserve">.4 </w:t>
      </w:r>
      <w:r w:rsidR="004D2DCE">
        <w:rPr>
          <w:color w:val="auto"/>
          <w:szCs w:val="24"/>
        </w:rPr>
        <w:tab/>
        <w:t>r</w:t>
      </w:r>
      <w:r w:rsidR="001D2BA5" w:rsidRPr="00197F86">
        <w:rPr>
          <w:color w:val="auto"/>
          <w:szCs w:val="24"/>
        </w:rPr>
        <w:t xml:space="preserve">esultaat </w:t>
      </w:r>
      <w:r w:rsidR="00041171" w:rsidRPr="00197F86">
        <w:rPr>
          <w:color w:val="auto"/>
          <w:szCs w:val="24"/>
        </w:rPr>
        <w:t>20</w:t>
      </w:r>
      <w:r w:rsidR="00E50F66" w:rsidRPr="00197F86">
        <w:rPr>
          <w:color w:val="auto"/>
          <w:szCs w:val="24"/>
        </w:rPr>
        <w:t>2</w:t>
      </w:r>
      <w:bookmarkEnd w:id="4"/>
      <w:r w:rsidR="006B68B9" w:rsidRPr="00197F86">
        <w:rPr>
          <w:color w:val="auto"/>
          <w:szCs w:val="24"/>
        </w:rPr>
        <w:t>1</w:t>
      </w:r>
    </w:p>
    <w:p w14:paraId="3148461D" w14:textId="0EBD6F8F" w:rsidR="00197F86" w:rsidRDefault="00197F86" w:rsidP="008371C6">
      <w:pPr>
        <w:pStyle w:val="Geenafstand"/>
        <w:rPr>
          <w:rFonts w:cs="Tahoma"/>
          <w:color w:val="FF0000"/>
          <w:szCs w:val="18"/>
        </w:rPr>
      </w:pPr>
      <w:bookmarkStart w:id="5" w:name="OLE_LINK1"/>
      <w:bookmarkStart w:id="6" w:name="OLE_LINK2"/>
    </w:p>
    <w:tbl>
      <w:tblPr>
        <w:tblW w:w="9807" w:type="dxa"/>
        <w:tblInd w:w="-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635"/>
        <w:gridCol w:w="1936"/>
        <w:gridCol w:w="3236"/>
      </w:tblGrid>
      <w:tr w:rsidR="00197F86" w:rsidRPr="00197F86" w14:paraId="504A72AC" w14:textId="77777777" w:rsidTr="00197F86">
        <w:trPr>
          <w:trHeight w:val="246"/>
        </w:trPr>
        <w:tc>
          <w:tcPr>
            <w:tcW w:w="9807" w:type="dxa"/>
            <w:gridSpan w:val="3"/>
            <w:shd w:val="clear" w:color="auto" w:fill="D9D9D9" w:themeFill="background1" w:themeFillShade="D9"/>
          </w:tcPr>
          <w:p w14:paraId="7A3B4EC9" w14:textId="69FD25C8" w:rsidR="00197F86" w:rsidRPr="00197F86" w:rsidRDefault="008E29BE" w:rsidP="00E82969">
            <w:pPr>
              <w:pStyle w:val="Geenafstand"/>
              <w:rPr>
                <w:rFonts w:cs="Tahoma"/>
                <w:sz w:val="14"/>
                <w:szCs w:val="14"/>
              </w:rPr>
            </w:pPr>
            <w:r>
              <w:rPr>
                <w:rFonts w:cs="Tahoma"/>
                <w:sz w:val="14"/>
                <w:szCs w:val="14"/>
              </w:rPr>
              <w:t xml:space="preserve">Overzicht 5-c: </w:t>
            </w:r>
            <w:r w:rsidR="004D2DCE">
              <w:rPr>
                <w:rFonts w:cs="Tahoma"/>
                <w:sz w:val="14"/>
                <w:szCs w:val="14"/>
              </w:rPr>
              <w:t>resultaten 2021 algemeen</w:t>
            </w:r>
          </w:p>
        </w:tc>
      </w:tr>
      <w:tr w:rsidR="008E29BE" w:rsidRPr="00197F86" w14:paraId="3EA7CD2E" w14:textId="77777777" w:rsidTr="0064675A">
        <w:trPr>
          <w:trHeight w:val="246"/>
        </w:trPr>
        <w:tc>
          <w:tcPr>
            <w:tcW w:w="4635" w:type="dxa"/>
            <w:shd w:val="clear" w:color="auto" w:fill="auto"/>
          </w:tcPr>
          <w:p w14:paraId="11B628C3" w14:textId="40C76578" w:rsidR="008E29BE" w:rsidRPr="00197F86" w:rsidRDefault="008E29BE" w:rsidP="008E29BE">
            <w:pPr>
              <w:pStyle w:val="Geenafstand"/>
              <w:jc w:val="right"/>
              <w:rPr>
                <w:rFonts w:cs="Tahoma"/>
                <w:sz w:val="14"/>
                <w:szCs w:val="14"/>
              </w:rPr>
            </w:pPr>
            <w:r w:rsidRPr="00197F86">
              <w:rPr>
                <w:rFonts w:cs="Tahoma"/>
                <w:sz w:val="14"/>
                <w:szCs w:val="14"/>
              </w:rPr>
              <w:t>Eigen emissie fossiele stoffen</w:t>
            </w:r>
            <w:r>
              <w:rPr>
                <w:rFonts w:cs="Tahoma"/>
                <w:sz w:val="14"/>
                <w:szCs w:val="14"/>
              </w:rPr>
              <w:t xml:space="preserve"> (scope 1)</w:t>
            </w:r>
          </w:p>
        </w:tc>
        <w:tc>
          <w:tcPr>
            <w:tcW w:w="1936" w:type="dxa"/>
            <w:shd w:val="clear" w:color="auto" w:fill="auto"/>
          </w:tcPr>
          <w:p w14:paraId="68C638C9" w14:textId="59C78555" w:rsidR="008E29BE" w:rsidRPr="00197F86" w:rsidRDefault="008E29BE" w:rsidP="008E29BE">
            <w:pPr>
              <w:pStyle w:val="Geenafstand"/>
              <w:rPr>
                <w:rFonts w:cs="Tahoma"/>
                <w:sz w:val="14"/>
                <w:szCs w:val="14"/>
              </w:rPr>
            </w:pPr>
            <w:r w:rsidRPr="00344CFB">
              <w:rPr>
                <w:rFonts w:cs="Tahoma"/>
                <w:sz w:val="14"/>
                <w:szCs w:val="14"/>
              </w:rPr>
              <w:t>ton CO</w:t>
            </w:r>
            <w:r w:rsidRPr="00344CFB">
              <w:rPr>
                <w:rFonts w:cs="Tahoma"/>
                <w:sz w:val="14"/>
                <w:szCs w:val="14"/>
                <w:vertAlign w:val="subscript"/>
              </w:rPr>
              <w:t xml:space="preserve">2 </w:t>
            </w:r>
            <w:r w:rsidRPr="00344CFB">
              <w:rPr>
                <w:rFonts w:cs="Tahoma"/>
                <w:sz w:val="14"/>
                <w:szCs w:val="14"/>
              </w:rPr>
              <w:t>per jaar</w:t>
            </w:r>
          </w:p>
        </w:tc>
        <w:tc>
          <w:tcPr>
            <w:tcW w:w="3236" w:type="dxa"/>
            <w:shd w:val="clear" w:color="auto" w:fill="auto"/>
          </w:tcPr>
          <w:p w14:paraId="177D580E" w14:textId="55CE5CBD" w:rsidR="008E29BE" w:rsidRPr="00464CA1" w:rsidRDefault="00861127" w:rsidP="008E29BE">
            <w:pPr>
              <w:pStyle w:val="Geenafstand"/>
              <w:rPr>
                <w:rFonts w:cs="Tahoma"/>
                <w:sz w:val="14"/>
                <w:szCs w:val="14"/>
                <w:highlight w:val="yellow"/>
              </w:rPr>
            </w:pPr>
            <w:r w:rsidRPr="00861127">
              <w:rPr>
                <w:rFonts w:cs="Tahoma"/>
                <w:sz w:val="14"/>
                <w:szCs w:val="14"/>
              </w:rPr>
              <w:t>501,47</w:t>
            </w:r>
          </w:p>
        </w:tc>
      </w:tr>
      <w:tr w:rsidR="008E29BE" w:rsidRPr="00197F86" w14:paraId="1BA277B3" w14:textId="77777777" w:rsidTr="00EC2002">
        <w:trPr>
          <w:trHeight w:val="246"/>
        </w:trPr>
        <w:tc>
          <w:tcPr>
            <w:tcW w:w="4635" w:type="dxa"/>
            <w:shd w:val="clear" w:color="auto" w:fill="auto"/>
          </w:tcPr>
          <w:p w14:paraId="17F6FE21" w14:textId="24BA3252" w:rsidR="008E29BE" w:rsidRPr="00197F86" w:rsidRDefault="008E29BE" w:rsidP="008E29BE">
            <w:pPr>
              <w:pStyle w:val="Geenafstand"/>
              <w:jc w:val="right"/>
              <w:rPr>
                <w:rFonts w:cs="Tahoma"/>
                <w:sz w:val="14"/>
                <w:szCs w:val="14"/>
              </w:rPr>
            </w:pPr>
            <w:r w:rsidRPr="00197F86">
              <w:rPr>
                <w:rFonts w:cs="Tahoma"/>
                <w:sz w:val="14"/>
                <w:szCs w:val="14"/>
              </w:rPr>
              <w:t>Eigen indirecte emissie</w:t>
            </w:r>
            <w:r>
              <w:rPr>
                <w:rFonts w:cs="Tahoma"/>
                <w:sz w:val="14"/>
                <w:szCs w:val="14"/>
              </w:rPr>
              <w:t xml:space="preserve"> (scope 2)</w:t>
            </w:r>
            <w:r w:rsidRPr="00197F86">
              <w:rPr>
                <w:rFonts w:cs="Tahoma"/>
                <w:sz w:val="14"/>
                <w:szCs w:val="14"/>
              </w:rPr>
              <w:t xml:space="preserve"> </w:t>
            </w:r>
          </w:p>
        </w:tc>
        <w:tc>
          <w:tcPr>
            <w:tcW w:w="1936" w:type="dxa"/>
            <w:shd w:val="clear" w:color="auto" w:fill="auto"/>
          </w:tcPr>
          <w:p w14:paraId="64BDC35C" w14:textId="5652E2D9" w:rsidR="008E29BE" w:rsidRPr="00197F86" w:rsidRDefault="008E29BE" w:rsidP="008E29BE">
            <w:pPr>
              <w:pStyle w:val="Geenafstand"/>
              <w:rPr>
                <w:rFonts w:cs="Tahoma"/>
                <w:sz w:val="14"/>
                <w:szCs w:val="14"/>
              </w:rPr>
            </w:pPr>
            <w:r w:rsidRPr="00344CFB">
              <w:rPr>
                <w:rFonts w:cs="Tahoma"/>
                <w:sz w:val="14"/>
                <w:szCs w:val="14"/>
              </w:rPr>
              <w:t>ton CO</w:t>
            </w:r>
            <w:r w:rsidRPr="00344CFB">
              <w:rPr>
                <w:rFonts w:cs="Tahoma"/>
                <w:sz w:val="14"/>
                <w:szCs w:val="14"/>
                <w:vertAlign w:val="subscript"/>
              </w:rPr>
              <w:t xml:space="preserve">2 </w:t>
            </w:r>
            <w:r w:rsidRPr="00344CFB">
              <w:rPr>
                <w:rFonts w:cs="Tahoma"/>
                <w:sz w:val="14"/>
                <w:szCs w:val="14"/>
              </w:rPr>
              <w:t>per jaar</w:t>
            </w:r>
          </w:p>
        </w:tc>
        <w:tc>
          <w:tcPr>
            <w:tcW w:w="3236" w:type="dxa"/>
            <w:shd w:val="clear" w:color="auto" w:fill="auto"/>
          </w:tcPr>
          <w:p w14:paraId="5EFC99BB" w14:textId="7B51148D" w:rsidR="008E29BE" w:rsidRPr="00464CA1" w:rsidRDefault="00A921E7" w:rsidP="008E29BE">
            <w:pPr>
              <w:pStyle w:val="Geenafstand"/>
              <w:rPr>
                <w:rFonts w:cs="Tahoma"/>
                <w:sz w:val="14"/>
                <w:szCs w:val="14"/>
                <w:highlight w:val="yellow"/>
              </w:rPr>
            </w:pPr>
            <w:r w:rsidRPr="00A921E7">
              <w:rPr>
                <w:rFonts w:cs="Tahoma"/>
                <w:sz w:val="14"/>
                <w:szCs w:val="14"/>
              </w:rPr>
              <w:t>34,69</w:t>
            </w:r>
          </w:p>
        </w:tc>
      </w:tr>
      <w:tr w:rsidR="008E29BE" w:rsidRPr="00197F86" w14:paraId="20C12958" w14:textId="77777777" w:rsidTr="004D2DCE">
        <w:trPr>
          <w:trHeight w:val="276"/>
        </w:trPr>
        <w:tc>
          <w:tcPr>
            <w:tcW w:w="4635" w:type="dxa"/>
            <w:shd w:val="clear" w:color="auto" w:fill="auto"/>
          </w:tcPr>
          <w:p w14:paraId="1098959C" w14:textId="01C3B136" w:rsidR="008E29BE" w:rsidRPr="00197F86" w:rsidRDefault="008E29BE" w:rsidP="008E29BE">
            <w:pPr>
              <w:pStyle w:val="Geenafstand"/>
              <w:jc w:val="right"/>
              <w:rPr>
                <w:rFonts w:cs="Tahoma"/>
                <w:sz w:val="14"/>
                <w:szCs w:val="14"/>
              </w:rPr>
            </w:pPr>
            <w:r>
              <w:rPr>
                <w:rFonts w:cs="Tahoma"/>
                <w:sz w:val="14"/>
                <w:szCs w:val="14"/>
              </w:rPr>
              <w:t>Totaal scope 1 en 2</w:t>
            </w:r>
          </w:p>
        </w:tc>
        <w:tc>
          <w:tcPr>
            <w:tcW w:w="1936" w:type="dxa"/>
            <w:shd w:val="clear" w:color="auto" w:fill="auto"/>
          </w:tcPr>
          <w:p w14:paraId="48B033A6" w14:textId="28CC9A8E" w:rsidR="008E29BE" w:rsidRPr="00197F86" w:rsidRDefault="008E29BE" w:rsidP="008E29BE">
            <w:pPr>
              <w:pStyle w:val="Geenafstand"/>
              <w:rPr>
                <w:rFonts w:cs="Tahoma"/>
                <w:sz w:val="14"/>
                <w:szCs w:val="14"/>
              </w:rPr>
            </w:pPr>
            <w:r w:rsidRPr="00344CFB">
              <w:rPr>
                <w:rFonts w:cs="Tahoma"/>
                <w:sz w:val="14"/>
                <w:szCs w:val="14"/>
              </w:rPr>
              <w:t>ton CO</w:t>
            </w:r>
            <w:r w:rsidRPr="00344CFB">
              <w:rPr>
                <w:rFonts w:cs="Tahoma"/>
                <w:sz w:val="14"/>
                <w:szCs w:val="14"/>
                <w:vertAlign w:val="subscript"/>
              </w:rPr>
              <w:t xml:space="preserve">2 </w:t>
            </w:r>
            <w:r w:rsidRPr="00344CFB">
              <w:rPr>
                <w:rFonts w:cs="Tahoma"/>
                <w:sz w:val="14"/>
                <w:szCs w:val="14"/>
              </w:rPr>
              <w:t>per jaar</w:t>
            </w:r>
          </w:p>
        </w:tc>
        <w:tc>
          <w:tcPr>
            <w:tcW w:w="3236" w:type="dxa"/>
            <w:shd w:val="clear" w:color="auto" w:fill="auto"/>
          </w:tcPr>
          <w:p w14:paraId="3F7FB14A" w14:textId="355C2BFF" w:rsidR="008E29BE" w:rsidRPr="00464CA1" w:rsidRDefault="00240B0D" w:rsidP="008E29BE">
            <w:pPr>
              <w:pStyle w:val="Geenafstand"/>
              <w:rPr>
                <w:rFonts w:cs="Tahoma"/>
                <w:sz w:val="14"/>
                <w:szCs w:val="14"/>
                <w:highlight w:val="yellow"/>
              </w:rPr>
            </w:pPr>
            <w:r w:rsidRPr="00240B0D">
              <w:rPr>
                <w:rFonts w:cs="Tahoma"/>
                <w:sz w:val="14"/>
                <w:szCs w:val="14"/>
              </w:rPr>
              <w:t>536,17</w:t>
            </w:r>
          </w:p>
        </w:tc>
      </w:tr>
      <w:tr w:rsidR="008E29BE" w:rsidRPr="00197F86" w14:paraId="17EC153F" w14:textId="77777777" w:rsidTr="004D2DCE">
        <w:trPr>
          <w:trHeight w:val="265"/>
        </w:trPr>
        <w:tc>
          <w:tcPr>
            <w:tcW w:w="4635" w:type="dxa"/>
            <w:shd w:val="clear" w:color="auto" w:fill="auto"/>
          </w:tcPr>
          <w:p w14:paraId="2D5BD70F" w14:textId="77777777" w:rsidR="008E29BE" w:rsidRPr="00197F86" w:rsidRDefault="008E29BE" w:rsidP="008E29BE">
            <w:pPr>
              <w:pStyle w:val="Geenafstand"/>
              <w:jc w:val="right"/>
              <w:rPr>
                <w:rFonts w:cs="Tahoma"/>
                <w:sz w:val="14"/>
                <w:szCs w:val="14"/>
              </w:rPr>
            </w:pPr>
            <w:r w:rsidRPr="00197F86">
              <w:rPr>
                <w:rFonts w:cs="Tahoma"/>
                <w:sz w:val="14"/>
                <w:szCs w:val="14"/>
              </w:rPr>
              <w:t>Emissie per medewerker</w:t>
            </w:r>
          </w:p>
        </w:tc>
        <w:tc>
          <w:tcPr>
            <w:tcW w:w="1936" w:type="dxa"/>
            <w:shd w:val="clear" w:color="auto" w:fill="auto"/>
          </w:tcPr>
          <w:p w14:paraId="375615DE" w14:textId="7151D194" w:rsidR="008E29BE" w:rsidRPr="00197F86" w:rsidRDefault="008E29BE" w:rsidP="008E29BE">
            <w:pPr>
              <w:pStyle w:val="Geenafstand"/>
              <w:rPr>
                <w:rFonts w:cs="Tahoma"/>
                <w:sz w:val="14"/>
                <w:szCs w:val="14"/>
              </w:rPr>
            </w:pPr>
            <w:r w:rsidRPr="00197F86">
              <w:rPr>
                <w:rFonts w:cs="Tahoma"/>
                <w:sz w:val="14"/>
                <w:szCs w:val="14"/>
              </w:rPr>
              <w:t>Ton per jaar</w:t>
            </w:r>
          </w:p>
        </w:tc>
        <w:tc>
          <w:tcPr>
            <w:tcW w:w="3236" w:type="dxa"/>
            <w:shd w:val="clear" w:color="auto" w:fill="auto"/>
          </w:tcPr>
          <w:p w14:paraId="19ACDECD" w14:textId="3C532968" w:rsidR="008E29BE" w:rsidRPr="00464CA1" w:rsidRDefault="008E29BE" w:rsidP="008E29BE">
            <w:pPr>
              <w:pStyle w:val="Geenafstand"/>
              <w:rPr>
                <w:rFonts w:cs="Tahoma"/>
                <w:sz w:val="14"/>
                <w:szCs w:val="14"/>
                <w:highlight w:val="yellow"/>
              </w:rPr>
            </w:pPr>
            <w:r w:rsidRPr="009D1505">
              <w:rPr>
                <w:rFonts w:cs="Tahoma"/>
                <w:sz w:val="14"/>
                <w:szCs w:val="14"/>
              </w:rPr>
              <w:t>5,</w:t>
            </w:r>
            <w:r w:rsidR="009D1505" w:rsidRPr="009D1505">
              <w:rPr>
                <w:rFonts w:cs="Tahoma"/>
                <w:sz w:val="14"/>
                <w:szCs w:val="14"/>
              </w:rPr>
              <w:t>82</w:t>
            </w:r>
          </w:p>
        </w:tc>
      </w:tr>
      <w:tr w:rsidR="008E29BE" w:rsidRPr="00197F86" w14:paraId="37D486EE" w14:textId="77777777" w:rsidTr="004D2DCE">
        <w:trPr>
          <w:trHeight w:val="208"/>
        </w:trPr>
        <w:tc>
          <w:tcPr>
            <w:tcW w:w="4635" w:type="dxa"/>
            <w:shd w:val="clear" w:color="auto" w:fill="auto"/>
          </w:tcPr>
          <w:p w14:paraId="56F7E342" w14:textId="77777777" w:rsidR="008E29BE" w:rsidRPr="00197F86" w:rsidRDefault="008E29BE" w:rsidP="008E29BE">
            <w:pPr>
              <w:pStyle w:val="Geenafstand"/>
              <w:jc w:val="right"/>
              <w:rPr>
                <w:rFonts w:cs="Tahoma"/>
                <w:sz w:val="14"/>
                <w:szCs w:val="14"/>
              </w:rPr>
            </w:pPr>
            <w:r w:rsidRPr="00197F86">
              <w:rPr>
                <w:rFonts w:cs="Tahoma"/>
                <w:sz w:val="14"/>
                <w:szCs w:val="14"/>
              </w:rPr>
              <w:t>Emissie per werkuur</w:t>
            </w:r>
          </w:p>
        </w:tc>
        <w:tc>
          <w:tcPr>
            <w:tcW w:w="1936" w:type="dxa"/>
            <w:shd w:val="clear" w:color="auto" w:fill="auto"/>
          </w:tcPr>
          <w:p w14:paraId="7ED63EDA" w14:textId="6AE2053D" w:rsidR="008E29BE" w:rsidRPr="00197F86" w:rsidRDefault="008E29BE" w:rsidP="008E29BE">
            <w:pPr>
              <w:pStyle w:val="Geenafstand"/>
              <w:rPr>
                <w:rFonts w:cs="Tahoma"/>
                <w:sz w:val="14"/>
                <w:szCs w:val="14"/>
              </w:rPr>
            </w:pPr>
            <w:r w:rsidRPr="00197F86">
              <w:rPr>
                <w:rFonts w:cs="Tahoma"/>
                <w:sz w:val="14"/>
                <w:szCs w:val="14"/>
              </w:rPr>
              <w:t>KG per uur</w:t>
            </w:r>
          </w:p>
        </w:tc>
        <w:tc>
          <w:tcPr>
            <w:tcW w:w="3236" w:type="dxa"/>
            <w:shd w:val="clear" w:color="auto" w:fill="auto"/>
          </w:tcPr>
          <w:p w14:paraId="46CCBF52" w14:textId="58A3ADBF" w:rsidR="008E29BE" w:rsidRPr="00464CA1" w:rsidRDefault="008E29BE" w:rsidP="008E29BE">
            <w:pPr>
              <w:pStyle w:val="Geenafstand"/>
              <w:rPr>
                <w:rFonts w:cs="Tahoma"/>
                <w:sz w:val="14"/>
                <w:szCs w:val="14"/>
                <w:highlight w:val="yellow"/>
              </w:rPr>
            </w:pPr>
            <w:r w:rsidRPr="00D02A66">
              <w:rPr>
                <w:rFonts w:cs="Tahoma"/>
                <w:sz w:val="14"/>
                <w:szCs w:val="14"/>
              </w:rPr>
              <w:t>3,</w:t>
            </w:r>
            <w:r w:rsidR="00D02A66" w:rsidRPr="00D02A66">
              <w:rPr>
                <w:rFonts w:cs="Tahoma"/>
                <w:sz w:val="14"/>
                <w:szCs w:val="14"/>
              </w:rPr>
              <w:t>63</w:t>
            </w:r>
          </w:p>
        </w:tc>
      </w:tr>
    </w:tbl>
    <w:p w14:paraId="146D8117" w14:textId="47FE156A" w:rsidR="00197F86" w:rsidRDefault="00197F86" w:rsidP="008371C6">
      <w:pPr>
        <w:pStyle w:val="Geenafstand"/>
        <w:rPr>
          <w:rFonts w:cs="Tahoma"/>
          <w:color w:val="FF0000"/>
          <w:szCs w:val="18"/>
        </w:rPr>
      </w:pPr>
    </w:p>
    <w:bookmarkEnd w:id="5"/>
    <w:bookmarkEnd w:id="6"/>
    <w:p w14:paraId="3F83988B" w14:textId="33EE1F26" w:rsidR="004C5E7B" w:rsidRPr="004D2DCE" w:rsidRDefault="004D2DCE" w:rsidP="008371C6">
      <w:pPr>
        <w:pStyle w:val="Geenafstand"/>
        <w:rPr>
          <w:rFonts w:cs="Tahoma"/>
          <w:szCs w:val="18"/>
        </w:rPr>
      </w:pPr>
      <w:r>
        <w:rPr>
          <w:rFonts w:cs="Tahoma"/>
          <w:szCs w:val="18"/>
        </w:rPr>
        <w:t>N.B.: iedere berekening t.b.v. publicaties wordt vergeleken met het door ons gedefinieerde basisjaar</w:t>
      </w:r>
      <w:r w:rsidR="00BB57B3" w:rsidRPr="004D2DCE">
        <w:rPr>
          <w:rFonts w:cs="Tahoma"/>
          <w:szCs w:val="18"/>
        </w:rPr>
        <w:t xml:space="preserve"> 201</w:t>
      </w:r>
      <w:r w:rsidR="00870F75" w:rsidRPr="004D2DCE">
        <w:rPr>
          <w:rFonts w:cs="Tahoma"/>
          <w:szCs w:val="18"/>
        </w:rPr>
        <w:t>5</w:t>
      </w:r>
      <w:r w:rsidR="007B7904" w:rsidRPr="004D2DCE">
        <w:rPr>
          <w:rFonts w:cs="Tahoma"/>
          <w:szCs w:val="18"/>
        </w:rPr>
        <w:t xml:space="preserve">. </w:t>
      </w:r>
    </w:p>
    <w:p w14:paraId="69737585" w14:textId="77777777" w:rsidR="004D2DCE" w:rsidRPr="004D2DCE" w:rsidRDefault="004D2DCE" w:rsidP="008371C6">
      <w:pPr>
        <w:pStyle w:val="Geenafstand"/>
        <w:rPr>
          <w:rFonts w:cs="Tahoma"/>
          <w:szCs w:val="18"/>
        </w:rPr>
      </w:pPr>
    </w:p>
    <w:p w14:paraId="367FD16E" w14:textId="7E88E88C" w:rsidR="00BB57B3" w:rsidRPr="004D2DCE" w:rsidRDefault="00BB57B3" w:rsidP="008371C6">
      <w:pPr>
        <w:pStyle w:val="Kop2"/>
        <w:spacing w:before="0"/>
        <w:rPr>
          <w:color w:val="auto"/>
          <w:sz w:val="20"/>
        </w:rPr>
      </w:pPr>
      <w:bookmarkStart w:id="7" w:name="_Toc71532221"/>
      <w:r w:rsidRPr="004D2DCE">
        <w:rPr>
          <w:color w:val="auto"/>
          <w:sz w:val="20"/>
        </w:rPr>
        <w:t>Kantoren</w:t>
      </w:r>
      <w:bookmarkEnd w:id="7"/>
    </w:p>
    <w:p w14:paraId="5578320B" w14:textId="77777777" w:rsidR="003A57E7" w:rsidRPr="004D2DCE" w:rsidRDefault="003A57E7" w:rsidP="008371C6">
      <w:pPr>
        <w:pStyle w:val="Geenafstand"/>
      </w:pPr>
    </w:p>
    <w:p w14:paraId="0AD70BAD" w14:textId="79F9F418" w:rsidR="008B7DD7" w:rsidRPr="004D2DCE" w:rsidRDefault="00E0273B" w:rsidP="008371C6">
      <w:pPr>
        <w:pStyle w:val="Geenafstand"/>
        <w:rPr>
          <w:rFonts w:cs="Tahoma"/>
          <w:szCs w:val="18"/>
        </w:rPr>
      </w:pPr>
      <w:r w:rsidRPr="004D2DCE">
        <w:rPr>
          <w:rFonts w:cs="Tahoma"/>
          <w:szCs w:val="18"/>
        </w:rPr>
        <w:t>De Groenmakers</w:t>
      </w:r>
      <w:r w:rsidR="00870F75" w:rsidRPr="004D2DCE">
        <w:rPr>
          <w:rFonts w:cs="Tahoma"/>
          <w:szCs w:val="18"/>
        </w:rPr>
        <w:t xml:space="preserve"> </w:t>
      </w:r>
      <w:r w:rsidR="00BB57B3" w:rsidRPr="004D2DCE">
        <w:rPr>
          <w:rFonts w:cs="Tahoma"/>
          <w:szCs w:val="18"/>
        </w:rPr>
        <w:t>beschikt in 20</w:t>
      </w:r>
      <w:r w:rsidR="00E50F66" w:rsidRPr="004D2DCE">
        <w:rPr>
          <w:rFonts w:cs="Tahoma"/>
          <w:szCs w:val="18"/>
        </w:rPr>
        <w:t>2</w:t>
      </w:r>
      <w:r w:rsidR="00EE3B78" w:rsidRPr="004D2DCE">
        <w:rPr>
          <w:rFonts w:cs="Tahoma"/>
          <w:szCs w:val="18"/>
        </w:rPr>
        <w:t>1</w:t>
      </w:r>
      <w:r w:rsidR="00BB57B3" w:rsidRPr="004D2DCE">
        <w:rPr>
          <w:rFonts w:cs="Tahoma"/>
          <w:szCs w:val="18"/>
        </w:rPr>
        <w:t xml:space="preserve"> over</w:t>
      </w:r>
      <w:r w:rsidR="007970C9" w:rsidRPr="004D2DCE">
        <w:rPr>
          <w:rFonts w:cs="Tahoma"/>
          <w:szCs w:val="18"/>
        </w:rPr>
        <w:t xml:space="preserve"> 1</w:t>
      </w:r>
      <w:r w:rsidR="00BB57B3" w:rsidRPr="004D2DCE">
        <w:rPr>
          <w:rFonts w:cs="Tahoma"/>
          <w:szCs w:val="18"/>
        </w:rPr>
        <w:t xml:space="preserve"> kantoorlocatie </w:t>
      </w:r>
      <w:r w:rsidR="00870F75" w:rsidRPr="004D2DCE">
        <w:rPr>
          <w:rFonts w:cs="Tahoma"/>
          <w:szCs w:val="18"/>
        </w:rPr>
        <w:t>met</w:t>
      </w:r>
      <w:r w:rsidR="00BB57B3" w:rsidRPr="004D2DCE">
        <w:rPr>
          <w:rFonts w:cs="Tahoma"/>
          <w:szCs w:val="18"/>
        </w:rPr>
        <w:t xml:space="preserve"> </w:t>
      </w:r>
      <w:r w:rsidR="001D2BA5" w:rsidRPr="004D2DCE">
        <w:rPr>
          <w:rFonts w:cs="Tahoma"/>
          <w:szCs w:val="18"/>
        </w:rPr>
        <w:t>1</w:t>
      </w:r>
      <w:r w:rsidR="00D100F8" w:rsidRPr="004D2DCE">
        <w:rPr>
          <w:rFonts w:cs="Tahoma"/>
          <w:szCs w:val="18"/>
        </w:rPr>
        <w:t xml:space="preserve"> locatie</w:t>
      </w:r>
      <w:r w:rsidR="00BB57B3" w:rsidRPr="004D2DCE">
        <w:rPr>
          <w:rFonts w:cs="Tahoma"/>
          <w:szCs w:val="18"/>
        </w:rPr>
        <w:t xml:space="preserve"> t.b.v. onderhoud aan het materieel. </w:t>
      </w:r>
    </w:p>
    <w:p w14:paraId="609246FF" w14:textId="5839F073" w:rsidR="00BB57B3" w:rsidRPr="004D2DCE" w:rsidRDefault="00BB57B3" w:rsidP="008371C6">
      <w:pPr>
        <w:pStyle w:val="Geenafstand"/>
        <w:rPr>
          <w:rFonts w:cs="Tahoma"/>
          <w:szCs w:val="18"/>
        </w:rPr>
      </w:pPr>
      <w:r w:rsidRPr="004D2DCE">
        <w:rPr>
          <w:rFonts w:cs="Tahoma"/>
          <w:szCs w:val="18"/>
        </w:rPr>
        <w:t xml:space="preserve">De gegevens </w:t>
      </w:r>
      <w:r w:rsidR="008B7DD7" w:rsidRPr="004D2DCE">
        <w:rPr>
          <w:rFonts w:cs="Tahoma"/>
          <w:szCs w:val="18"/>
        </w:rPr>
        <w:t>van</w:t>
      </w:r>
      <w:r w:rsidRPr="004D2DCE">
        <w:rPr>
          <w:rFonts w:cs="Tahoma"/>
          <w:szCs w:val="18"/>
        </w:rPr>
        <w:t xml:space="preserve"> het </w:t>
      </w:r>
      <w:r w:rsidR="007B7904" w:rsidRPr="004D2DCE">
        <w:rPr>
          <w:rFonts w:cs="Tahoma"/>
          <w:szCs w:val="18"/>
        </w:rPr>
        <w:t>ver</w:t>
      </w:r>
      <w:r w:rsidRPr="004D2DCE">
        <w:rPr>
          <w:rFonts w:cs="Tahoma"/>
          <w:szCs w:val="18"/>
        </w:rPr>
        <w:t xml:space="preserve">bruik </w:t>
      </w:r>
      <w:r w:rsidR="001D2BA5" w:rsidRPr="004D2DCE">
        <w:rPr>
          <w:rFonts w:cs="Tahoma"/>
          <w:szCs w:val="18"/>
        </w:rPr>
        <w:t>zonder onderverhuur</w:t>
      </w:r>
      <w:r w:rsidR="008B7DD7" w:rsidRPr="004D2DCE">
        <w:rPr>
          <w:rFonts w:cs="Tahoma"/>
          <w:szCs w:val="18"/>
        </w:rPr>
        <w:t>,</w:t>
      </w:r>
      <w:r w:rsidR="001D2BA5" w:rsidRPr="004D2DCE">
        <w:rPr>
          <w:rFonts w:cs="Tahoma"/>
          <w:szCs w:val="18"/>
        </w:rPr>
        <w:t xml:space="preserve"> </w:t>
      </w:r>
      <w:r w:rsidRPr="004D2DCE">
        <w:rPr>
          <w:rFonts w:cs="Tahoma"/>
          <w:szCs w:val="18"/>
        </w:rPr>
        <w:t>worden aangeleverd door</w:t>
      </w:r>
      <w:r w:rsidR="00F22981" w:rsidRPr="004D2DCE">
        <w:rPr>
          <w:rFonts w:cs="Tahoma"/>
          <w:szCs w:val="18"/>
        </w:rPr>
        <w:t xml:space="preserve"> de verhuurder</w:t>
      </w:r>
      <w:r w:rsidR="001D2BA5" w:rsidRPr="004D2DCE">
        <w:rPr>
          <w:rFonts w:cs="Tahoma"/>
          <w:szCs w:val="18"/>
        </w:rPr>
        <w:t>.</w:t>
      </w:r>
      <w:r w:rsidR="000E4788" w:rsidRPr="004D2DCE">
        <w:rPr>
          <w:rFonts w:cs="Tahoma"/>
          <w:szCs w:val="18"/>
        </w:rPr>
        <w:t xml:space="preserve"> De</w:t>
      </w:r>
      <w:r w:rsidRPr="004D2DCE">
        <w:rPr>
          <w:rFonts w:cs="Tahoma"/>
          <w:szCs w:val="18"/>
        </w:rPr>
        <w:t xml:space="preserve"> aangeleverde nota’s worden op de</w:t>
      </w:r>
      <w:r w:rsidR="001D2BA5" w:rsidRPr="004D2DCE">
        <w:rPr>
          <w:rFonts w:cs="Tahoma"/>
          <w:szCs w:val="18"/>
        </w:rPr>
        <w:t xml:space="preserve"> </w:t>
      </w:r>
      <w:r w:rsidRPr="004D2DCE">
        <w:rPr>
          <w:rFonts w:cs="Tahoma"/>
          <w:szCs w:val="18"/>
        </w:rPr>
        <w:t>financiële administratie gearchiveerd. De hoofdcomponenten</w:t>
      </w:r>
      <w:r w:rsidR="005B36BD" w:rsidRPr="004D2DCE">
        <w:rPr>
          <w:rFonts w:cs="Tahoma"/>
          <w:szCs w:val="18"/>
        </w:rPr>
        <w:t xml:space="preserve"> zijn aardgas en elektriciteit</w:t>
      </w:r>
      <w:r w:rsidRPr="004D2DCE">
        <w:rPr>
          <w:rFonts w:cs="Tahoma"/>
          <w:szCs w:val="18"/>
        </w:rPr>
        <w:t>.</w:t>
      </w:r>
      <w:r w:rsidR="00E13BDB" w:rsidRPr="004D2DCE">
        <w:rPr>
          <w:rFonts w:cs="Tahoma"/>
          <w:szCs w:val="18"/>
        </w:rPr>
        <w:t xml:space="preserve"> Daarnaast is ook de betaalde KM vergoeding in scope 2 opgenomen.</w:t>
      </w:r>
      <w:r w:rsidR="00835772" w:rsidRPr="004D2DCE">
        <w:rPr>
          <w:rFonts w:cs="Tahoma"/>
          <w:szCs w:val="18"/>
        </w:rPr>
        <w:t xml:space="preserve"> Deze wordt niet meegenomen in de uitstoot kantoren.</w:t>
      </w:r>
    </w:p>
    <w:p w14:paraId="66BA7CE6" w14:textId="051644B8" w:rsidR="001C6416" w:rsidRDefault="001C6416" w:rsidP="008371C6">
      <w:pPr>
        <w:pStyle w:val="Geenafstand"/>
        <w:rPr>
          <w:rFonts w:cs="Tahoma"/>
          <w:color w:val="FF0000"/>
          <w:szCs w:val="18"/>
        </w:rPr>
      </w:pPr>
    </w:p>
    <w:tbl>
      <w:tblPr>
        <w:tblW w:w="9807" w:type="dxa"/>
        <w:tblInd w:w="-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79"/>
        <w:gridCol w:w="2410"/>
        <w:gridCol w:w="2272"/>
        <w:gridCol w:w="2273"/>
        <w:gridCol w:w="2273"/>
      </w:tblGrid>
      <w:tr w:rsidR="004D2DCE" w:rsidRPr="00197F86" w14:paraId="43B6C776" w14:textId="77777777" w:rsidTr="00A91A22">
        <w:trPr>
          <w:trHeight w:val="246"/>
        </w:trPr>
        <w:tc>
          <w:tcPr>
            <w:tcW w:w="9807" w:type="dxa"/>
            <w:gridSpan w:val="5"/>
            <w:tcBorders>
              <w:bottom w:val="single" w:sz="2" w:space="0" w:color="808080" w:themeColor="background1" w:themeShade="80"/>
            </w:tcBorders>
            <w:shd w:val="clear" w:color="auto" w:fill="D9D9D9" w:themeFill="background1" w:themeFillShade="D9"/>
          </w:tcPr>
          <w:p w14:paraId="7F6E40BE" w14:textId="3BE1A87C" w:rsidR="004D2DCE" w:rsidRPr="00197F86" w:rsidRDefault="004D2DCE" w:rsidP="00E82969">
            <w:pPr>
              <w:pStyle w:val="Geenafstand"/>
              <w:rPr>
                <w:rFonts w:cs="Tahoma"/>
                <w:sz w:val="14"/>
                <w:szCs w:val="14"/>
              </w:rPr>
            </w:pPr>
            <w:r>
              <w:rPr>
                <w:rFonts w:cs="Tahoma"/>
                <w:sz w:val="14"/>
                <w:szCs w:val="14"/>
              </w:rPr>
              <w:t>Overzicht 5-d: resultaten 2021</w:t>
            </w:r>
            <w:r w:rsidR="00A91A22">
              <w:rPr>
                <w:rFonts w:cs="Tahoma"/>
                <w:sz w:val="14"/>
                <w:szCs w:val="14"/>
              </w:rPr>
              <w:t xml:space="preserve"> kantoren </w:t>
            </w:r>
          </w:p>
        </w:tc>
      </w:tr>
      <w:tr w:rsidR="00A91A22" w:rsidRPr="00197F86" w14:paraId="69BF4681" w14:textId="77777777" w:rsidTr="00501E2C">
        <w:trPr>
          <w:trHeight w:val="246"/>
        </w:trPr>
        <w:tc>
          <w:tcPr>
            <w:tcW w:w="2989" w:type="dxa"/>
            <w:gridSpan w:val="2"/>
            <w:shd w:val="clear" w:color="auto" w:fill="D9D9D9" w:themeFill="background1" w:themeFillShade="D9"/>
          </w:tcPr>
          <w:p w14:paraId="076B5BCE" w14:textId="3C9B94AD" w:rsidR="00A91A22" w:rsidRPr="00344CFB" w:rsidRDefault="00A91A22" w:rsidP="00E82969">
            <w:pPr>
              <w:pStyle w:val="Geenafstand"/>
              <w:rPr>
                <w:rFonts w:cs="Tahoma"/>
                <w:sz w:val="14"/>
                <w:szCs w:val="14"/>
              </w:rPr>
            </w:pPr>
            <w:r>
              <w:rPr>
                <w:rFonts w:cs="Tahoma"/>
                <w:sz w:val="14"/>
                <w:szCs w:val="14"/>
              </w:rPr>
              <w:t xml:space="preserve">Herkomst </w:t>
            </w:r>
          </w:p>
        </w:tc>
        <w:tc>
          <w:tcPr>
            <w:tcW w:w="2272" w:type="dxa"/>
            <w:shd w:val="clear" w:color="auto" w:fill="D9D9D9" w:themeFill="background1" w:themeFillShade="D9"/>
          </w:tcPr>
          <w:p w14:paraId="47DAF1E0" w14:textId="75B90BD1" w:rsidR="00A91A22" w:rsidRPr="00197F86" w:rsidRDefault="00A91A22" w:rsidP="00E82969">
            <w:pPr>
              <w:pStyle w:val="Geenafstand"/>
              <w:rPr>
                <w:rFonts w:cs="Tahoma"/>
                <w:sz w:val="14"/>
                <w:szCs w:val="14"/>
              </w:rPr>
            </w:pPr>
            <w:r>
              <w:rPr>
                <w:rFonts w:cs="Tahoma"/>
                <w:sz w:val="14"/>
                <w:szCs w:val="14"/>
              </w:rPr>
              <w:t>Totaal (</w:t>
            </w:r>
            <w:r w:rsidRPr="00344CFB">
              <w:rPr>
                <w:rFonts w:cs="Tahoma"/>
                <w:sz w:val="14"/>
                <w:szCs w:val="14"/>
              </w:rPr>
              <w:t>ton CO</w:t>
            </w:r>
            <w:r w:rsidRPr="00344CFB">
              <w:rPr>
                <w:rFonts w:cs="Tahoma"/>
                <w:sz w:val="14"/>
                <w:szCs w:val="14"/>
                <w:vertAlign w:val="subscript"/>
              </w:rPr>
              <w:t xml:space="preserve">2 </w:t>
            </w:r>
            <w:r w:rsidRPr="00344CFB">
              <w:rPr>
                <w:rFonts w:cs="Tahoma"/>
                <w:sz w:val="14"/>
                <w:szCs w:val="14"/>
              </w:rPr>
              <w:t>per jaar</w:t>
            </w:r>
            <w:r>
              <w:rPr>
                <w:rFonts w:cs="Tahoma"/>
                <w:sz w:val="14"/>
                <w:szCs w:val="14"/>
              </w:rPr>
              <w:t>)</w:t>
            </w:r>
          </w:p>
        </w:tc>
        <w:tc>
          <w:tcPr>
            <w:tcW w:w="2273" w:type="dxa"/>
            <w:shd w:val="clear" w:color="auto" w:fill="D9D9D9" w:themeFill="background1" w:themeFillShade="D9"/>
          </w:tcPr>
          <w:p w14:paraId="357DFEF5" w14:textId="1A5727EC" w:rsidR="00A91A22" w:rsidRPr="00197F86" w:rsidRDefault="00A91A22" w:rsidP="00E82969">
            <w:pPr>
              <w:pStyle w:val="Geenafstand"/>
              <w:rPr>
                <w:rFonts w:cs="Tahoma"/>
                <w:sz w:val="14"/>
                <w:szCs w:val="14"/>
              </w:rPr>
            </w:pPr>
            <w:r>
              <w:rPr>
                <w:rFonts w:cs="Tahoma"/>
                <w:sz w:val="14"/>
                <w:szCs w:val="14"/>
              </w:rPr>
              <w:t>Kengetal (</w:t>
            </w:r>
            <w:r w:rsidRPr="00A91A22">
              <w:rPr>
                <w:rFonts w:cs="Tahoma"/>
                <w:sz w:val="14"/>
                <w:szCs w:val="14"/>
              </w:rPr>
              <w:t>kg/werkuur</w:t>
            </w:r>
            <w:r>
              <w:rPr>
                <w:rFonts w:cs="Tahoma"/>
                <w:sz w:val="14"/>
                <w:szCs w:val="14"/>
              </w:rPr>
              <w:t>)</w:t>
            </w:r>
          </w:p>
        </w:tc>
        <w:tc>
          <w:tcPr>
            <w:tcW w:w="2273" w:type="dxa"/>
            <w:shd w:val="clear" w:color="auto" w:fill="D9D9D9" w:themeFill="background1" w:themeFillShade="D9"/>
          </w:tcPr>
          <w:p w14:paraId="3CAD91CD" w14:textId="2C800F62" w:rsidR="00A91A22" w:rsidRPr="00197F86" w:rsidRDefault="00A91A22" w:rsidP="00E82969">
            <w:pPr>
              <w:pStyle w:val="Geenafstand"/>
              <w:rPr>
                <w:rFonts w:cs="Tahoma"/>
                <w:sz w:val="14"/>
                <w:szCs w:val="14"/>
              </w:rPr>
            </w:pPr>
          </w:p>
        </w:tc>
      </w:tr>
      <w:tr w:rsidR="00A91A22" w:rsidRPr="00197F86" w14:paraId="0FF4055D" w14:textId="77777777" w:rsidTr="00A91A22">
        <w:trPr>
          <w:trHeight w:val="246"/>
        </w:trPr>
        <w:tc>
          <w:tcPr>
            <w:tcW w:w="579" w:type="dxa"/>
            <w:shd w:val="clear" w:color="auto" w:fill="auto"/>
          </w:tcPr>
          <w:p w14:paraId="560EDF3F" w14:textId="3875C0FD" w:rsidR="00A91A22" w:rsidRPr="00197F86" w:rsidRDefault="00A91A22" w:rsidP="00E82969">
            <w:pPr>
              <w:pStyle w:val="Geenafstand"/>
              <w:jc w:val="right"/>
              <w:rPr>
                <w:rFonts w:cs="Tahoma"/>
                <w:sz w:val="14"/>
                <w:szCs w:val="14"/>
              </w:rPr>
            </w:pPr>
          </w:p>
        </w:tc>
        <w:tc>
          <w:tcPr>
            <w:tcW w:w="2410" w:type="dxa"/>
            <w:shd w:val="clear" w:color="auto" w:fill="auto"/>
          </w:tcPr>
          <w:p w14:paraId="13974483" w14:textId="1879718B" w:rsidR="00A91A22" w:rsidRPr="00197F86" w:rsidRDefault="00A91A22" w:rsidP="00E82969">
            <w:pPr>
              <w:pStyle w:val="Geenafstand"/>
              <w:rPr>
                <w:rFonts w:cs="Tahoma"/>
                <w:sz w:val="14"/>
                <w:szCs w:val="14"/>
              </w:rPr>
            </w:pPr>
            <w:r>
              <w:rPr>
                <w:rFonts w:cs="Tahoma"/>
                <w:sz w:val="14"/>
                <w:szCs w:val="14"/>
              </w:rPr>
              <w:t>Kantoren</w:t>
            </w:r>
          </w:p>
        </w:tc>
        <w:tc>
          <w:tcPr>
            <w:tcW w:w="2272" w:type="dxa"/>
            <w:shd w:val="clear" w:color="auto" w:fill="auto"/>
          </w:tcPr>
          <w:p w14:paraId="380643E9" w14:textId="4791B76F" w:rsidR="00A91A22" w:rsidRPr="00464CA1" w:rsidRDefault="00873E5B" w:rsidP="00A91A22">
            <w:pPr>
              <w:pStyle w:val="Geenafstand"/>
              <w:jc w:val="right"/>
              <w:rPr>
                <w:rFonts w:cs="Tahoma"/>
                <w:sz w:val="14"/>
                <w:szCs w:val="14"/>
                <w:highlight w:val="yellow"/>
              </w:rPr>
            </w:pPr>
            <w:r w:rsidRPr="00873E5B">
              <w:rPr>
                <w:rFonts w:cs="Tahoma"/>
                <w:sz w:val="14"/>
                <w:szCs w:val="14"/>
              </w:rPr>
              <w:t>66,86</w:t>
            </w:r>
            <w:r w:rsidR="00A91A22" w:rsidRPr="00464CA1">
              <w:rPr>
                <w:rFonts w:cs="Tahoma"/>
                <w:sz w:val="14"/>
                <w:szCs w:val="14"/>
                <w:highlight w:val="yellow"/>
              </w:rPr>
              <w:t xml:space="preserve"> </w:t>
            </w:r>
          </w:p>
        </w:tc>
        <w:tc>
          <w:tcPr>
            <w:tcW w:w="2273" w:type="dxa"/>
            <w:shd w:val="clear" w:color="auto" w:fill="auto"/>
          </w:tcPr>
          <w:p w14:paraId="63681F27" w14:textId="4ABF3148" w:rsidR="00A91A22" w:rsidRPr="00464CA1" w:rsidRDefault="00405A7E" w:rsidP="00A91A22">
            <w:pPr>
              <w:pStyle w:val="Geenafstand"/>
              <w:jc w:val="right"/>
              <w:rPr>
                <w:rFonts w:cs="Tahoma"/>
                <w:bCs/>
                <w:sz w:val="14"/>
                <w:szCs w:val="14"/>
                <w:highlight w:val="yellow"/>
              </w:rPr>
            </w:pPr>
            <w:r w:rsidRPr="00405A7E">
              <w:rPr>
                <w:rFonts w:cs="Tahoma"/>
                <w:bCs/>
                <w:sz w:val="14"/>
                <w:szCs w:val="14"/>
              </w:rPr>
              <w:t>0,</w:t>
            </w:r>
            <w:r w:rsidR="00873E5B">
              <w:rPr>
                <w:rFonts w:cs="Tahoma"/>
                <w:bCs/>
                <w:sz w:val="14"/>
                <w:szCs w:val="14"/>
              </w:rPr>
              <w:t>45</w:t>
            </w:r>
          </w:p>
        </w:tc>
        <w:tc>
          <w:tcPr>
            <w:tcW w:w="2273" w:type="dxa"/>
            <w:shd w:val="clear" w:color="auto" w:fill="auto"/>
          </w:tcPr>
          <w:p w14:paraId="2D2C1A27" w14:textId="4EF8C0B8" w:rsidR="00A91A22" w:rsidRPr="00197F86" w:rsidRDefault="00A91A22" w:rsidP="00E82969">
            <w:pPr>
              <w:pStyle w:val="Geenafstand"/>
              <w:rPr>
                <w:rFonts w:cs="Tahoma"/>
                <w:sz w:val="14"/>
                <w:szCs w:val="14"/>
              </w:rPr>
            </w:pPr>
          </w:p>
        </w:tc>
      </w:tr>
    </w:tbl>
    <w:p w14:paraId="4256EE08" w14:textId="1CA340B5" w:rsidR="004D2DCE" w:rsidRDefault="004D2DCE" w:rsidP="008371C6">
      <w:pPr>
        <w:pStyle w:val="Geenafstand"/>
        <w:rPr>
          <w:rFonts w:cs="Tahoma"/>
          <w:color w:val="FF0000"/>
          <w:szCs w:val="18"/>
        </w:rPr>
      </w:pPr>
    </w:p>
    <w:p w14:paraId="39E72CB8" w14:textId="77777777" w:rsidR="00A91A22" w:rsidRPr="004D2DCE" w:rsidRDefault="00A91A22" w:rsidP="00A91A22">
      <w:pPr>
        <w:pStyle w:val="Geenafstand"/>
        <w:rPr>
          <w:rFonts w:cs="Tahoma"/>
          <w:szCs w:val="18"/>
        </w:rPr>
      </w:pPr>
    </w:p>
    <w:p w14:paraId="74AB68AE" w14:textId="7FEA98B7" w:rsidR="00A91A22" w:rsidRPr="004D2DCE" w:rsidRDefault="00A91A22" w:rsidP="00A91A22">
      <w:pPr>
        <w:pStyle w:val="Kop2"/>
        <w:spacing w:before="0"/>
        <w:rPr>
          <w:color w:val="auto"/>
          <w:sz w:val="20"/>
        </w:rPr>
      </w:pPr>
      <w:r>
        <w:rPr>
          <w:color w:val="auto"/>
          <w:sz w:val="20"/>
        </w:rPr>
        <w:t>Brandstoff</w:t>
      </w:r>
      <w:r w:rsidRPr="004D2DCE">
        <w:rPr>
          <w:color w:val="auto"/>
          <w:sz w:val="20"/>
        </w:rPr>
        <w:t>en</w:t>
      </w:r>
    </w:p>
    <w:p w14:paraId="3DF62D88" w14:textId="6E44AAEC" w:rsidR="00A91A22" w:rsidRDefault="00A91A22" w:rsidP="008371C6">
      <w:pPr>
        <w:pStyle w:val="Geenafstand"/>
        <w:rPr>
          <w:rFonts w:cs="Tahoma"/>
          <w:color w:val="FF0000"/>
          <w:szCs w:val="18"/>
        </w:rPr>
      </w:pPr>
    </w:p>
    <w:p w14:paraId="7886FB8C" w14:textId="154A691A" w:rsidR="00BB57B3" w:rsidRPr="00A91A22" w:rsidRDefault="00BB57B3" w:rsidP="008371C6">
      <w:pPr>
        <w:pStyle w:val="Geenafstand"/>
        <w:rPr>
          <w:rFonts w:cs="Tahoma"/>
          <w:szCs w:val="18"/>
        </w:rPr>
      </w:pPr>
      <w:r w:rsidRPr="00A91A22">
        <w:rPr>
          <w:rFonts w:cs="Tahoma"/>
          <w:szCs w:val="18"/>
        </w:rPr>
        <w:t>De overgrote bijdrage aan de CO</w:t>
      </w:r>
      <w:r w:rsidRPr="00A91A22">
        <w:rPr>
          <w:rFonts w:cs="Tahoma"/>
          <w:szCs w:val="18"/>
          <w:vertAlign w:val="subscript"/>
        </w:rPr>
        <w:t>2</w:t>
      </w:r>
      <w:r w:rsidRPr="00A91A22">
        <w:rPr>
          <w:rFonts w:cs="Tahoma"/>
          <w:szCs w:val="18"/>
        </w:rPr>
        <w:t xml:space="preserve"> footprint wordt geleverd door het gebruik </w:t>
      </w:r>
      <w:r w:rsidR="00880FBA" w:rsidRPr="00A91A22">
        <w:rPr>
          <w:rFonts w:cs="Tahoma"/>
          <w:szCs w:val="18"/>
        </w:rPr>
        <w:t>van</w:t>
      </w:r>
      <w:r w:rsidR="00E13BDB" w:rsidRPr="00A91A22">
        <w:rPr>
          <w:rFonts w:cs="Tahoma"/>
          <w:szCs w:val="18"/>
        </w:rPr>
        <w:t xml:space="preserve"> </w:t>
      </w:r>
      <w:r w:rsidRPr="00A91A22">
        <w:rPr>
          <w:rFonts w:cs="Tahoma"/>
          <w:szCs w:val="18"/>
        </w:rPr>
        <w:t xml:space="preserve">diesel. De verbruiksgegevens worden </w:t>
      </w:r>
      <w:r w:rsidR="00020B3E" w:rsidRPr="00A91A22">
        <w:rPr>
          <w:rFonts w:cs="Tahoma"/>
          <w:szCs w:val="18"/>
        </w:rPr>
        <w:t>aangeleverd door de leverancier</w:t>
      </w:r>
      <w:r w:rsidRPr="00A91A22">
        <w:rPr>
          <w:rFonts w:cs="Tahoma"/>
          <w:szCs w:val="18"/>
        </w:rPr>
        <w:t>. De verbruikshoeveelheden</w:t>
      </w:r>
      <w:r w:rsidR="005B36BD" w:rsidRPr="00A91A22">
        <w:rPr>
          <w:rFonts w:cs="Tahoma"/>
          <w:szCs w:val="18"/>
        </w:rPr>
        <w:t xml:space="preserve"> </w:t>
      </w:r>
      <w:r w:rsidRPr="00A91A22">
        <w:rPr>
          <w:rFonts w:cs="Tahoma"/>
          <w:szCs w:val="18"/>
        </w:rPr>
        <w:t xml:space="preserve">worden per </w:t>
      </w:r>
      <w:r w:rsidR="004E5A9D" w:rsidRPr="00A91A22">
        <w:rPr>
          <w:rFonts w:cs="Tahoma"/>
          <w:szCs w:val="18"/>
        </w:rPr>
        <w:t xml:space="preserve">kwartaal </w:t>
      </w:r>
      <w:r w:rsidRPr="00A91A22">
        <w:rPr>
          <w:rFonts w:cs="Tahoma"/>
          <w:szCs w:val="18"/>
        </w:rPr>
        <w:t>aangeleverd.</w:t>
      </w:r>
      <w:r w:rsidR="00C07B0D" w:rsidRPr="00A91A22">
        <w:rPr>
          <w:rFonts w:cs="Tahoma"/>
          <w:szCs w:val="18"/>
        </w:rPr>
        <w:t xml:space="preserve"> </w:t>
      </w:r>
      <w:r w:rsidR="004E5A9D" w:rsidRPr="00A91A22">
        <w:rPr>
          <w:rFonts w:cs="Tahoma"/>
          <w:szCs w:val="18"/>
        </w:rPr>
        <w:t>Een</w:t>
      </w:r>
      <w:r w:rsidR="00C07B0D" w:rsidRPr="00A91A22">
        <w:rPr>
          <w:rFonts w:cs="Tahoma"/>
          <w:szCs w:val="18"/>
        </w:rPr>
        <w:t xml:space="preserve"> toename is te verklaren door het inzetten van meer materieel en hierdoor meer uitvoerende werkuren.</w:t>
      </w:r>
      <w:r w:rsidR="000C757D" w:rsidRPr="00A91A22">
        <w:rPr>
          <w:rFonts w:cs="Tahoma"/>
          <w:szCs w:val="18"/>
        </w:rPr>
        <w:t xml:space="preserve"> Dit zijn de gevolgen van een toename van </w:t>
      </w:r>
      <w:r w:rsidR="00B66C7D" w:rsidRPr="00A91A22">
        <w:rPr>
          <w:rFonts w:cs="Tahoma"/>
          <w:szCs w:val="18"/>
        </w:rPr>
        <w:t xml:space="preserve">gemechaniseerde </w:t>
      </w:r>
      <w:r w:rsidR="000C757D" w:rsidRPr="00A91A22">
        <w:rPr>
          <w:rFonts w:cs="Tahoma"/>
          <w:szCs w:val="18"/>
        </w:rPr>
        <w:t>bedrijfsactiviteiten</w:t>
      </w:r>
      <w:r w:rsidR="00131637" w:rsidRPr="00A91A22">
        <w:rPr>
          <w:rFonts w:cs="Tahoma"/>
          <w:szCs w:val="18"/>
        </w:rPr>
        <w:t xml:space="preserve"> vooral op het gebied van onkruidbestrijding</w:t>
      </w:r>
      <w:r w:rsidR="000C757D" w:rsidRPr="00A91A22">
        <w:rPr>
          <w:rFonts w:cs="Tahoma"/>
          <w:szCs w:val="18"/>
        </w:rPr>
        <w:t>.</w:t>
      </w:r>
    </w:p>
    <w:p w14:paraId="77FB7178" w14:textId="76B05A22" w:rsidR="00DD66CD" w:rsidRDefault="00DD66CD">
      <w:pPr>
        <w:rPr>
          <w:rFonts w:ascii="Tahoma" w:hAnsi="Tahoma" w:cs="Tahoma"/>
          <w:sz w:val="18"/>
          <w:szCs w:val="18"/>
        </w:rPr>
      </w:pPr>
      <w:r>
        <w:rPr>
          <w:rFonts w:cs="Tahoma"/>
          <w:szCs w:val="18"/>
        </w:rPr>
        <w:br w:type="page"/>
      </w:r>
    </w:p>
    <w:p w14:paraId="667EBF03" w14:textId="77777777" w:rsidR="00F142E0" w:rsidRPr="00A91A22" w:rsidRDefault="00F142E0" w:rsidP="008371C6">
      <w:pPr>
        <w:pStyle w:val="Geenafstand"/>
        <w:rPr>
          <w:rFonts w:cs="Tahoma"/>
          <w:szCs w:val="18"/>
        </w:rPr>
      </w:pPr>
    </w:p>
    <w:p w14:paraId="43983571" w14:textId="37F95F67" w:rsidR="003A57E7" w:rsidRPr="00445B3A" w:rsidRDefault="007A4AEB" w:rsidP="008371C6">
      <w:pPr>
        <w:pStyle w:val="Kop3"/>
        <w:rPr>
          <w:color w:val="auto"/>
        </w:rPr>
      </w:pPr>
      <w:bookmarkStart w:id="8" w:name="_Toc71532223"/>
      <w:r w:rsidRPr="00445B3A">
        <w:rPr>
          <w:color w:val="auto"/>
        </w:rPr>
        <w:t>Overige</w:t>
      </w:r>
      <w:bookmarkEnd w:id="8"/>
    </w:p>
    <w:p w14:paraId="4427D8A8" w14:textId="037BE8A2" w:rsidR="007A4AEB" w:rsidRPr="00A91A22" w:rsidRDefault="007A4AEB" w:rsidP="008371C6">
      <w:pPr>
        <w:pStyle w:val="Kop3"/>
        <w:rPr>
          <w:color w:val="auto"/>
          <w:sz w:val="18"/>
          <w:szCs w:val="18"/>
        </w:rPr>
      </w:pPr>
      <w:r w:rsidRPr="00A91A22">
        <w:rPr>
          <w:color w:val="auto"/>
          <w:sz w:val="18"/>
          <w:szCs w:val="18"/>
        </w:rPr>
        <w:t xml:space="preserve"> </w:t>
      </w:r>
    </w:p>
    <w:p w14:paraId="00F47BE2" w14:textId="7E61AF64" w:rsidR="00445B3A" w:rsidRDefault="007A4AEB" w:rsidP="008371C6">
      <w:pPr>
        <w:pStyle w:val="Geenafstand"/>
        <w:rPr>
          <w:rFonts w:cs="Tahoma"/>
          <w:szCs w:val="18"/>
        </w:rPr>
      </w:pPr>
      <w:r w:rsidRPr="00A91A22">
        <w:rPr>
          <w:rFonts w:cs="Tahoma"/>
          <w:szCs w:val="18"/>
        </w:rPr>
        <w:t xml:space="preserve">De gassen Acetyleen en </w:t>
      </w:r>
      <w:proofErr w:type="spellStart"/>
      <w:r w:rsidRPr="00A91A22">
        <w:rPr>
          <w:rFonts w:cs="Tahoma"/>
          <w:szCs w:val="18"/>
        </w:rPr>
        <w:t>Protegon</w:t>
      </w:r>
      <w:proofErr w:type="spellEnd"/>
      <w:r w:rsidRPr="00A91A22">
        <w:rPr>
          <w:rFonts w:cs="Tahoma"/>
          <w:szCs w:val="18"/>
        </w:rPr>
        <w:t xml:space="preserve"> </w:t>
      </w:r>
      <w:r w:rsidR="00445B3A">
        <w:rPr>
          <w:rFonts w:cs="Tahoma"/>
          <w:szCs w:val="18"/>
        </w:rPr>
        <w:t>zijn bedoeld voor las- en snijwerkzaamheden in de werkplaats</w:t>
      </w:r>
      <w:r w:rsidRPr="00A91A22">
        <w:rPr>
          <w:rFonts w:cs="Tahoma"/>
          <w:szCs w:val="18"/>
        </w:rPr>
        <w:t>. Het verbruik is bepaald aan de hand van de inkoopnota’s</w:t>
      </w:r>
      <w:r w:rsidR="00DD66CD">
        <w:rPr>
          <w:rFonts w:cs="Tahoma"/>
          <w:szCs w:val="18"/>
        </w:rPr>
        <w:t xml:space="preserve">, waarbij uitgegaan wordt van </w:t>
      </w:r>
      <w:r w:rsidR="007C526C" w:rsidRPr="00A91A22">
        <w:rPr>
          <w:rFonts w:cs="Tahoma"/>
          <w:szCs w:val="18"/>
        </w:rPr>
        <w:t>de hoogste conversiefactor van acetyleen.</w:t>
      </w:r>
      <w:r w:rsidR="00880D7E" w:rsidRPr="00A91A22">
        <w:rPr>
          <w:rFonts w:cs="Tahoma"/>
          <w:szCs w:val="18"/>
        </w:rPr>
        <w:t xml:space="preserve"> </w:t>
      </w:r>
    </w:p>
    <w:p w14:paraId="66ADD294" w14:textId="77777777" w:rsidR="00445B3A" w:rsidRDefault="00445B3A" w:rsidP="008371C6">
      <w:pPr>
        <w:pStyle w:val="Geenafstand"/>
        <w:rPr>
          <w:rFonts w:cs="Tahoma"/>
          <w:szCs w:val="18"/>
        </w:rPr>
      </w:pPr>
    </w:p>
    <w:p w14:paraId="6D27D64F" w14:textId="72C2DFCC" w:rsidR="00A92962" w:rsidRPr="00A91A22" w:rsidRDefault="00A2678D" w:rsidP="008371C6">
      <w:pPr>
        <w:pStyle w:val="Geenafstand"/>
        <w:rPr>
          <w:rFonts w:cs="Tahoma"/>
          <w:szCs w:val="18"/>
        </w:rPr>
      </w:pPr>
      <w:r w:rsidRPr="00A91A22">
        <w:rPr>
          <w:rFonts w:cs="Tahoma"/>
          <w:szCs w:val="18"/>
        </w:rPr>
        <w:t>Motomix</w:t>
      </w:r>
      <w:r w:rsidR="004475C1" w:rsidRPr="00A91A22">
        <w:rPr>
          <w:rFonts w:cs="Tahoma"/>
          <w:szCs w:val="18"/>
        </w:rPr>
        <w:t xml:space="preserve"> (plus)</w:t>
      </w:r>
      <w:r w:rsidR="007A4AEB" w:rsidRPr="00A91A22">
        <w:rPr>
          <w:rFonts w:cs="Tahoma"/>
          <w:szCs w:val="18"/>
        </w:rPr>
        <w:t xml:space="preserve"> is een brandstof met een lage zwaveluitstoot en wordt gebruikt voor motor</w:t>
      </w:r>
      <w:r w:rsidR="00DD66CD">
        <w:rPr>
          <w:rFonts w:cs="Tahoma"/>
          <w:szCs w:val="18"/>
        </w:rPr>
        <w:t>-</w:t>
      </w:r>
      <w:r w:rsidR="007A4AEB" w:rsidRPr="00A91A22">
        <w:rPr>
          <w:rFonts w:cs="Tahoma"/>
          <w:szCs w:val="18"/>
        </w:rPr>
        <w:t xml:space="preserve">aangedreven handgereedschappen als bosmaaiers, kettingzagen, kleine maaimachines, bladblazers e.d. </w:t>
      </w:r>
      <w:r w:rsidR="00DD66CD">
        <w:rPr>
          <w:rFonts w:cs="Tahoma"/>
          <w:szCs w:val="18"/>
        </w:rPr>
        <w:t xml:space="preserve">Vanwege de overeenkomstigheid van beide brandstoffen, is de conversiefactor van </w:t>
      </w:r>
      <w:r w:rsidR="007078C3" w:rsidRPr="00A91A22">
        <w:rPr>
          <w:rFonts w:cs="Tahoma"/>
          <w:szCs w:val="18"/>
        </w:rPr>
        <w:t>A</w:t>
      </w:r>
      <w:r w:rsidR="001C6416" w:rsidRPr="00A91A22">
        <w:rPr>
          <w:rFonts w:cs="Tahoma"/>
          <w:szCs w:val="18"/>
        </w:rPr>
        <w:t>spen</w:t>
      </w:r>
      <w:r w:rsidR="00DD66CD">
        <w:rPr>
          <w:rFonts w:cs="Tahoma"/>
          <w:szCs w:val="18"/>
        </w:rPr>
        <w:t xml:space="preserve"> gekozen.</w:t>
      </w:r>
      <w:r w:rsidR="00AA1202" w:rsidRPr="00A91A22">
        <w:rPr>
          <w:rFonts w:cs="Tahoma"/>
          <w:szCs w:val="18"/>
        </w:rPr>
        <w:t xml:space="preserve"> </w:t>
      </w:r>
      <w:r w:rsidR="007A4AEB" w:rsidRPr="00A91A22">
        <w:rPr>
          <w:rFonts w:cs="Tahoma"/>
          <w:szCs w:val="18"/>
        </w:rPr>
        <w:t>Het verbruik is bepaald aan de ha</w:t>
      </w:r>
      <w:r w:rsidR="00036432" w:rsidRPr="00A91A22">
        <w:rPr>
          <w:rFonts w:cs="Tahoma"/>
          <w:szCs w:val="18"/>
        </w:rPr>
        <w:t>nd van de</w:t>
      </w:r>
      <w:r w:rsidR="00CB43BB" w:rsidRPr="00A91A22">
        <w:rPr>
          <w:rFonts w:cs="Tahoma"/>
          <w:szCs w:val="18"/>
        </w:rPr>
        <w:t xml:space="preserve"> </w:t>
      </w:r>
      <w:r w:rsidR="00036432" w:rsidRPr="00A91A22">
        <w:rPr>
          <w:rFonts w:cs="Tahoma"/>
          <w:szCs w:val="18"/>
        </w:rPr>
        <w:t>inkoopnota’s</w:t>
      </w:r>
      <w:r w:rsidR="00D100F8" w:rsidRPr="00A91A22">
        <w:rPr>
          <w:rFonts w:cs="Tahoma"/>
          <w:szCs w:val="18"/>
        </w:rPr>
        <w:t>.</w:t>
      </w:r>
      <w:r w:rsidR="00CB43BB" w:rsidRPr="00A91A22">
        <w:rPr>
          <w:rFonts w:cs="Tahoma"/>
          <w:szCs w:val="18"/>
        </w:rPr>
        <w:t xml:space="preserve"> </w:t>
      </w:r>
    </w:p>
    <w:p w14:paraId="507A26CD" w14:textId="77777777" w:rsidR="00445B3A" w:rsidRPr="00A91A22" w:rsidRDefault="00445B3A" w:rsidP="008371C6">
      <w:pPr>
        <w:pStyle w:val="Geenafstand"/>
        <w:rPr>
          <w:rFonts w:cs="Tahoma"/>
          <w:szCs w:val="18"/>
        </w:rPr>
      </w:pPr>
    </w:p>
    <w:p w14:paraId="43C3A43E" w14:textId="11A80ABB" w:rsidR="00BB57B3" w:rsidRPr="00DD66CD" w:rsidRDefault="003C0016" w:rsidP="008371C6">
      <w:pPr>
        <w:pStyle w:val="Kop2"/>
        <w:spacing w:before="0"/>
        <w:rPr>
          <w:color w:val="auto"/>
          <w:szCs w:val="24"/>
        </w:rPr>
      </w:pPr>
      <w:bookmarkStart w:id="9" w:name="_Toc71532224"/>
      <w:r w:rsidRPr="00DD66CD">
        <w:rPr>
          <w:color w:val="auto"/>
          <w:szCs w:val="24"/>
        </w:rPr>
        <w:t>5</w:t>
      </w:r>
      <w:r w:rsidR="00BB57B3" w:rsidRPr="00DD66CD">
        <w:rPr>
          <w:color w:val="auto"/>
          <w:szCs w:val="24"/>
        </w:rPr>
        <w:t>.</w:t>
      </w:r>
      <w:r w:rsidR="00DD66CD">
        <w:rPr>
          <w:color w:val="auto"/>
          <w:szCs w:val="24"/>
        </w:rPr>
        <w:t>5</w:t>
      </w:r>
      <w:r w:rsidR="00BB57B3" w:rsidRPr="00DD66CD">
        <w:rPr>
          <w:color w:val="auto"/>
          <w:szCs w:val="24"/>
        </w:rPr>
        <w:t xml:space="preserve"> </w:t>
      </w:r>
      <w:r w:rsidR="00DD66CD">
        <w:rPr>
          <w:color w:val="auto"/>
          <w:szCs w:val="24"/>
        </w:rPr>
        <w:tab/>
        <w:t>o</w:t>
      </w:r>
      <w:r w:rsidR="00BB57B3" w:rsidRPr="00DD66CD">
        <w:rPr>
          <w:color w:val="auto"/>
          <w:szCs w:val="24"/>
        </w:rPr>
        <w:t>nzekerheden en uitsluitingen</w:t>
      </w:r>
      <w:bookmarkEnd w:id="9"/>
    </w:p>
    <w:p w14:paraId="5AB57FA2" w14:textId="77777777" w:rsidR="003A57E7" w:rsidRPr="00A91A22" w:rsidRDefault="003A57E7" w:rsidP="008371C6">
      <w:pPr>
        <w:pStyle w:val="Geenafstand"/>
      </w:pPr>
    </w:p>
    <w:p w14:paraId="4869E0D0" w14:textId="7C050D75" w:rsidR="004A329B" w:rsidRPr="00A91A22" w:rsidRDefault="004A329B" w:rsidP="008371C6">
      <w:pPr>
        <w:pStyle w:val="Geenafstand"/>
        <w:rPr>
          <w:rFonts w:cs="Tahoma"/>
          <w:szCs w:val="18"/>
        </w:rPr>
      </w:pPr>
      <w:r w:rsidRPr="00A91A22">
        <w:rPr>
          <w:rFonts w:cs="Tahoma"/>
          <w:szCs w:val="18"/>
        </w:rPr>
        <w:t>De gepresenteerde resultaten moeten worden gezien als de beste inschatting van de werkelijke waarden. Bijna alle gebruikte gegevens voor de berekening van de CO</w:t>
      </w:r>
      <w:r w:rsidRPr="00A91A22">
        <w:rPr>
          <w:rFonts w:cs="Tahoma"/>
          <w:szCs w:val="18"/>
          <w:vertAlign w:val="subscript"/>
        </w:rPr>
        <w:t>2</w:t>
      </w:r>
      <w:r w:rsidRPr="00A91A22">
        <w:rPr>
          <w:rFonts w:cs="Tahoma"/>
          <w:szCs w:val="18"/>
        </w:rPr>
        <w:t xml:space="preserve">-footprint zijn gebaseerd op facturen en/of werkelijk gemeten aantallen. Hierdoor is de onzekerheidsmarge </w:t>
      </w:r>
      <w:r w:rsidR="00DD66CD">
        <w:rPr>
          <w:rFonts w:cs="Tahoma"/>
          <w:szCs w:val="18"/>
        </w:rPr>
        <w:t>relatief</w:t>
      </w:r>
      <w:r w:rsidRPr="00A91A22">
        <w:rPr>
          <w:rFonts w:cs="Tahoma"/>
          <w:szCs w:val="18"/>
        </w:rPr>
        <w:t xml:space="preserve"> gering.</w:t>
      </w:r>
    </w:p>
    <w:p w14:paraId="20E25751" w14:textId="77777777" w:rsidR="00AA3D71" w:rsidRPr="00A91A22" w:rsidRDefault="00AA3D71" w:rsidP="008371C6">
      <w:pPr>
        <w:pStyle w:val="Geenafstand"/>
        <w:rPr>
          <w:rFonts w:cs="Tahoma"/>
          <w:szCs w:val="18"/>
        </w:rPr>
      </w:pPr>
    </w:p>
    <w:p w14:paraId="6518F168" w14:textId="2DB1AD0D" w:rsidR="00AF7233" w:rsidRDefault="00020B3E" w:rsidP="008371C6">
      <w:pPr>
        <w:pStyle w:val="Geenafstand"/>
        <w:rPr>
          <w:rFonts w:cs="Tahoma"/>
          <w:szCs w:val="18"/>
        </w:rPr>
      </w:pPr>
      <w:r w:rsidRPr="00A91A22">
        <w:rPr>
          <w:rFonts w:cs="Tahoma"/>
          <w:szCs w:val="18"/>
        </w:rPr>
        <w:t xml:space="preserve">Mogelijke onnauwkeurigheden kunnen ontstaan bij </w:t>
      </w:r>
      <w:r w:rsidR="00DD66CD">
        <w:rPr>
          <w:rFonts w:cs="Tahoma"/>
          <w:szCs w:val="18"/>
        </w:rPr>
        <w:t xml:space="preserve">de verrekeningen van </w:t>
      </w:r>
      <w:r w:rsidRPr="00A91A22">
        <w:rPr>
          <w:rFonts w:cs="Tahoma"/>
          <w:szCs w:val="18"/>
        </w:rPr>
        <w:t>het gasverbruik en de elektriciteit van het pand.</w:t>
      </w:r>
      <w:r w:rsidR="00F65CA3" w:rsidRPr="00A91A22">
        <w:rPr>
          <w:rFonts w:cs="Tahoma"/>
          <w:szCs w:val="18"/>
        </w:rPr>
        <w:t xml:space="preserve"> </w:t>
      </w:r>
    </w:p>
    <w:p w14:paraId="4AF12F39" w14:textId="77777777" w:rsidR="00DD66CD" w:rsidRPr="00A91A22" w:rsidRDefault="00DD66CD" w:rsidP="008371C6">
      <w:pPr>
        <w:pStyle w:val="Geenafstand"/>
        <w:rPr>
          <w:rFonts w:cs="Tahoma"/>
          <w:szCs w:val="18"/>
        </w:rPr>
      </w:pPr>
    </w:p>
    <w:p w14:paraId="4797845F" w14:textId="4833C264" w:rsidR="00AF7233" w:rsidRDefault="00F65CA3" w:rsidP="008371C6">
      <w:pPr>
        <w:pStyle w:val="Geenafstand"/>
        <w:rPr>
          <w:rFonts w:cs="Tahoma"/>
          <w:szCs w:val="18"/>
        </w:rPr>
      </w:pPr>
      <w:r w:rsidRPr="00A91A22">
        <w:rPr>
          <w:rFonts w:cs="Tahoma"/>
          <w:szCs w:val="18"/>
        </w:rPr>
        <w:t xml:space="preserve">De organisatie huurt een deel van het gebouw aan de </w:t>
      </w:r>
      <w:proofErr w:type="spellStart"/>
      <w:r w:rsidRPr="00A91A22">
        <w:rPr>
          <w:rFonts w:cs="Tahoma"/>
          <w:szCs w:val="18"/>
        </w:rPr>
        <w:t>Ambachtstraat</w:t>
      </w:r>
      <w:proofErr w:type="spellEnd"/>
      <w:r w:rsidRPr="00A91A22">
        <w:rPr>
          <w:rFonts w:cs="Tahoma"/>
          <w:szCs w:val="18"/>
        </w:rPr>
        <w:t xml:space="preserve"> 15 te Doetinchem. Zij betaalt hiervoor een huurbedrag inclusief gas, water en elektriciteit. Bij de verhuurder is een specificatie m.b.t. het gebruik van aardgas en elektriciteit opgevraagd. Dit is gebaseerd op een schatting, </w:t>
      </w:r>
      <w:r w:rsidR="00CB43BB" w:rsidRPr="00A91A22">
        <w:rPr>
          <w:rFonts w:cs="Tahoma"/>
          <w:szCs w:val="18"/>
        </w:rPr>
        <w:t>éé</w:t>
      </w:r>
      <w:r w:rsidRPr="00A91A22">
        <w:rPr>
          <w:rFonts w:cs="Tahoma"/>
          <w:szCs w:val="18"/>
        </w:rPr>
        <w:t>n percentage van het totaalgebruik in het gebouw.</w:t>
      </w:r>
      <w:r w:rsidR="001C6416" w:rsidRPr="00A91A22">
        <w:rPr>
          <w:rFonts w:cs="Tahoma"/>
          <w:szCs w:val="18"/>
        </w:rPr>
        <w:t xml:space="preserve"> </w:t>
      </w:r>
    </w:p>
    <w:p w14:paraId="04B5568A" w14:textId="77777777" w:rsidR="00120DB3" w:rsidRPr="00A91A22" w:rsidRDefault="00120DB3" w:rsidP="008371C6">
      <w:pPr>
        <w:pStyle w:val="Geenafstand"/>
        <w:rPr>
          <w:rFonts w:cs="Tahoma"/>
          <w:szCs w:val="18"/>
        </w:rPr>
      </w:pPr>
    </w:p>
    <w:p w14:paraId="5244F7DC" w14:textId="4DE8F6E5" w:rsidR="00120DB3" w:rsidRDefault="00120DB3" w:rsidP="008371C6">
      <w:pPr>
        <w:pStyle w:val="Geenafstand"/>
        <w:rPr>
          <w:rFonts w:cs="Tahoma"/>
          <w:szCs w:val="18"/>
        </w:rPr>
      </w:pPr>
      <w:r w:rsidRPr="00120DB3">
        <w:rPr>
          <w:rFonts w:cs="Tahoma"/>
          <w:szCs w:val="18"/>
        </w:rPr>
        <w:t>In scope 2 is een betaalde km-vergoeding opgevoerd. Daarbij geldt, dat die ni</w:t>
      </w:r>
      <w:r w:rsidR="001C6416" w:rsidRPr="00120DB3">
        <w:rPr>
          <w:rFonts w:cs="Tahoma"/>
          <w:szCs w:val="18"/>
        </w:rPr>
        <w:t xml:space="preserve">et toe te kennen </w:t>
      </w:r>
      <w:r w:rsidRPr="00120DB3">
        <w:rPr>
          <w:rFonts w:cs="Tahoma"/>
          <w:szCs w:val="18"/>
        </w:rPr>
        <w:t xml:space="preserve">is </w:t>
      </w:r>
      <w:r w:rsidR="001C6416" w:rsidRPr="00120DB3">
        <w:rPr>
          <w:rFonts w:cs="Tahoma"/>
          <w:szCs w:val="18"/>
        </w:rPr>
        <w:t xml:space="preserve">aan </w:t>
      </w:r>
      <w:r w:rsidRPr="00120DB3">
        <w:rPr>
          <w:rFonts w:cs="Tahoma"/>
          <w:szCs w:val="18"/>
        </w:rPr>
        <w:t>éé</w:t>
      </w:r>
      <w:r w:rsidR="001C6416" w:rsidRPr="00120DB3">
        <w:rPr>
          <w:rFonts w:cs="Tahoma"/>
          <w:szCs w:val="18"/>
        </w:rPr>
        <w:t>n soort</w:t>
      </w:r>
      <w:r w:rsidRPr="00120DB3">
        <w:rPr>
          <w:rFonts w:cs="Tahoma"/>
          <w:szCs w:val="18"/>
        </w:rPr>
        <w:t xml:space="preserve"> energiedrager</w:t>
      </w:r>
      <w:r w:rsidR="001C6416" w:rsidRPr="00120DB3">
        <w:rPr>
          <w:rFonts w:cs="Tahoma"/>
          <w:szCs w:val="18"/>
        </w:rPr>
        <w:t>.</w:t>
      </w:r>
      <w:r w:rsidR="00040BCF" w:rsidRPr="00120DB3">
        <w:rPr>
          <w:rFonts w:cs="Tahoma"/>
          <w:szCs w:val="18"/>
        </w:rPr>
        <w:t xml:space="preserve"> </w:t>
      </w:r>
      <w:r w:rsidRPr="00120DB3">
        <w:rPr>
          <w:rFonts w:cs="Tahoma"/>
          <w:szCs w:val="18"/>
        </w:rPr>
        <w:t>Er is materieel in gebruik met elektriciteit</w:t>
      </w:r>
      <w:r>
        <w:rPr>
          <w:rFonts w:cs="Tahoma"/>
          <w:szCs w:val="18"/>
        </w:rPr>
        <w:t xml:space="preserve"> als krachtbron</w:t>
      </w:r>
      <w:r w:rsidRPr="00120DB3">
        <w:rPr>
          <w:rFonts w:cs="Tahoma"/>
          <w:szCs w:val="18"/>
        </w:rPr>
        <w:t>, diesel, benzine en LPG-brandstof.</w:t>
      </w:r>
      <w:r>
        <w:rPr>
          <w:rFonts w:cs="Tahoma"/>
          <w:szCs w:val="18"/>
        </w:rPr>
        <w:t xml:space="preserve"> </w:t>
      </w:r>
    </w:p>
    <w:p w14:paraId="15417066" w14:textId="77777777" w:rsidR="00120DB3" w:rsidRDefault="00120DB3" w:rsidP="008371C6">
      <w:pPr>
        <w:pStyle w:val="Geenafstand"/>
        <w:rPr>
          <w:rFonts w:cs="Tahoma"/>
          <w:szCs w:val="18"/>
        </w:rPr>
      </w:pPr>
    </w:p>
    <w:p w14:paraId="35DB0990" w14:textId="24F279C1" w:rsidR="005C7E51" w:rsidRDefault="00040BCF" w:rsidP="008371C6">
      <w:pPr>
        <w:pStyle w:val="Geenafstand"/>
        <w:rPr>
          <w:rFonts w:cs="Tahoma"/>
          <w:szCs w:val="18"/>
        </w:rPr>
      </w:pPr>
      <w:r w:rsidRPr="00A91A22">
        <w:rPr>
          <w:rFonts w:cs="Tahoma"/>
          <w:szCs w:val="18"/>
        </w:rPr>
        <w:t xml:space="preserve">Voor </w:t>
      </w:r>
      <w:r w:rsidR="00120DB3">
        <w:rPr>
          <w:rFonts w:cs="Tahoma"/>
          <w:szCs w:val="18"/>
        </w:rPr>
        <w:t>het elektrisch materieel w</w:t>
      </w:r>
      <w:r w:rsidR="005C7E51" w:rsidRPr="00A91A22">
        <w:rPr>
          <w:rFonts w:cs="Tahoma"/>
          <w:szCs w:val="18"/>
        </w:rPr>
        <w:t>ordt</w:t>
      </w:r>
      <w:r w:rsidRPr="00A91A22">
        <w:rPr>
          <w:rFonts w:cs="Tahoma"/>
          <w:szCs w:val="18"/>
        </w:rPr>
        <w:t xml:space="preserve"> de </w:t>
      </w:r>
      <w:r w:rsidR="00A95653">
        <w:rPr>
          <w:rFonts w:cs="Tahoma"/>
          <w:szCs w:val="18"/>
        </w:rPr>
        <w:t xml:space="preserve">bijbehorende </w:t>
      </w:r>
      <w:r w:rsidRPr="00A91A22">
        <w:rPr>
          <w:rFonts w:cs="Tahoma"/>
          <w:szCs w:val="18"/>
        </w:rPr>
        <w:t>emissiefactor gebruikt</w:t>
      </w:r>
      <w:r w:rsidR="005C7E51" w:rsidRPr="00A91A22">
        <w:rPr>
          <w:rFonts w:cs="Tahoma"/>
          <w:szCs w:val="18"/>
        </w:rPr>
        <w:t>,</w:t>
      </w:r>
      <w:r w:rsidRPr="00A91A22">
        <w:rPr>
          <w:rFonts w:cs="Tahoma"/>
          <w:szCs w:val="18"/>
        </w:rPr>
        <w:t xml:space="preserve"> vermenigvuldigd met de geschatte zuinigheid van een elektrische auto: 0,23 kWh/</w:t>
      </w:r>
      <w:proofErr w:type="spellStart"/>
      <w:r w:rsidRPr="00A91A22">
        <w:rPr>
          <w:rFonts w:cs="Tahoma"/>
          <w:szCs w:val="18"/>
        </w:rPr>
        <w:t>vkm</w:t>
      </w:r>
      <w:proofErr w:type="spellEnd"/>
      <w:r w:rsidRPr="00A91A22">
        <w:rPr>
          <w:rFonts w:cs="Tahoma"/>
          <w:szCs w:val="18"/>
        </w:rPr>
        <w:t xml:space="preserve">. </w:t>
      </w:r>
    </w:p>
    <w:p w14:paraId="150622D7" w14:textId="77777777" w:rsidR="00A95653" w:rsidRPr="00A91A22" w:rsidRDefault="00A95653" w:rsidP="008371C6">
      <w:pPr>
        <w:pStyle w:val="Geenafstand"/>
        <w:rPr>
          <w:rFonts w:cs="Tahoma"/>
          <w:szCs w:val="18"/>
        </w:rPr>
      </w:pPr>
    </w:p>
    <w:p w14:paraId="55ABC87E" w14:textId="24A9F39E" w:rsidR="00BB57B3" w:rsidRDefault="00BB57B3" w:rsidP="008371C6">
      <w:pPr>
        <w:pStyle w:val="Geenafstand"/>
        <w:rPr>
          <w:rFonts w:cs="Tahoma"/>
          <w:szCs w:val="18"/>
        </w:rPr>
      </w:pPr>
      <w:r w:rsidRPr="00A91A22">
        <w:rPr>
          <w:rFonts w:cs="Tahoma"/>
          <w:szCs w:val="18"/>
        </w:rPr>
        <w:t>Bij de berekening van de CO</w:t>
      </w:r>
      <w:r w:rsidRPr="00A91A22">
        <w:rPr>
          <w:rFonts w:cs="Tahoma"/>
          <w:szCs w:val="18"/>
          <w:vertAlign w:val="subscript"/>
        </w:rPr>
        <w:t>2</w:t>
      </w:r>
      <w:r w:rsidRPr="00A91A22">
        <w:rPr>
          <w:rFonts w:cs="Tahoma"/>
          <w:szCs w:val="18"/>
        </w:rPr>
        <w:t xml:space="preserve"> emissies </w:t>
      </w:r>
      <w:r w:rsidR="00A95653">
        <w:rPr>
          <w:rFonts w:cs="Tahoma"/>
          <w:szCs w:val="18"/>
        </w:rPr>
        <w:t>is het</w:t>
      </w:r>
      <w:r w:rsidR="004E5A9D" w:rsidRPr="00A91A22">
        <w:rPr>
          <w:rFonts w:cs="Tahoma"/>
          <w:szCs w:val="18"/>
        </w:rPr>
        <w:t xml:space="preserve"> </w:t>
      </w:r>
      <w:r w:rsidRPr="00A91A22">
        <w:rPr>
          <w:rFonts w:cs="Tahoma"/>
          <w:szCs w:val="18"/>
        </w:rPr>
        <w:t>volgende uitgesloten:</w:t>
      </w:r>
    </w:p>
    <w:p w14:paraId="5FE464EC" w14:textId="47300DAE" w:rsidR="00A95653" w:rsidRDefault="00A95653" w:rsidP="008371C6">
      <w:pPr>
        <w:pStyle w:val="Geenafstand"/>
        <w:rPr>
          <w:rFonts w:cs="Tahoma"/>
          <w:szCs w:val="18"/>
        </w:rPr>
      </w:pPr>
      <w:r>
        <w:rPr>
          <w:rFonts w:cs="Tahoma"/>
          <w:szCs w:val="18"/>
        </w:rPr>
        <w:t>-</w:t>
      </w:r>
      <w:r>
        <w:rPr>
          <w:rFonts w:cs="Tahoma"/>
          <w:szCs w:val="18"/>
        </w:rPr>
        <w:tab/>
        <w:t>z</w:t>
      </w:r>
      <w:r w:rsidR="00BB57B3" w:rsidRPr="00A91A22">
        <w:rPr>
          <w:rFonts w:cs="Tahoma"/>
          <w:szCs w:val="18"/>
        </w:rPr>
        <w:t xml:space="preserve">akelijk vliegverkeer, </w:t>
      </w:r>
      <w:r>
        <w:rPr>
          <w:rFonts w:cs="Tahoma"/>
          <w:szCs w:val="18"/>
        </w:rPr>
        <w:t xml:space="preserve">omdat </w:t>
      </w:r>
      <w:r w:rsidR="00BB57B3" w:rsidRPr="00A91A22">
        <w:rPr>
          <w:rFonts w:cs="Tahoma"/>
          <w:szCs w:val="18"/>
        </w:rPr>
        <w:t xml:space="preserve">binnen </w:t>
      </w:r>
      <w:r w:rsidR="00E0273B" w:rsidRPr="00A91A22">
        <w:rPr>
          <w:rFonts w:cs="Tahoma"/>
          <w:szCs w:val="18"/>
        </w:rPr>
        <w:t>De Groenmakers</w:t>
      </w:r>
      <w:r w:rsidR="00BB57B3" w:rsidRPr="00A91A22">
        <w:rPr>
          <w:rFonts w:cs="Tahoma"/>
          <w:szCs w:val="18"/>
        </w:rPr>
        <w:t xml:space="preserve"> niet zakelijk gevlogen</w:t>
      </w:r>
      <w:r>
        <w:rPr>
          <w:rFonts w:cs="Tahoma"/>
          <w:szCs w:val="18"/>
        </w:rPr>
        <w:t xml:space="preserve"> wordt</w:t>
      </w:r>
      <w:r w:rsidR="004A329B" w:rsidRPr="00A91A22">
        <w:rPr>
          <w:rFonts w:cs="Tahoma"/>
          <w:szCs w:val="18"/>
        </w:rPr>
        <w:t xml:space="preserve"> </w:t>
      </w:r>
    </w:p>
    <w:p w14:paraId="4C314807" w14:textId="77777777" w:rsidR="00A95653" w:rsidRDefault="00A95653" w:rsidP="008371C6">
      <w:pPr>
        <w:pStyle w:val="Geenafstand"/>
        <w:rPr>
          <w:rFonts w:cs="Tahoma"/>
          <w:szCs w:val="18"/>
        </w:rPr>
      </w:pPr>
      <w:r w:rsidRPr="00A95653">
        <w:rPr>
          <w:rFonts w:cs="Tahoma"/>
          <w:szCs w:val="18"/>
        </w:rPr>
        <w:t>-</w:t>
      </w:r>
      <w:r w:rsidRPr="00A95653">
        <w:rPr>
          <w:rFonts w:cs="Tahoma"/>
          <w:szCs w:val="18"/>
        </w:rPr>
        <w:tab/>
      </w:r>
      <w:r>
        <w:rPr>
          <w:rFonts w:cs="Tahoma"/>
          <w:szCs w:val="18"/>
        </w:rPr>
        <w:t>voorraad</w:t>
      </w:r>
      <w:r w:rsidRPr="00A95653">
        <w:rPr>
          <w:rFonts w:cs="Tahoma"/>
          <w:szCs w:val="18"/>
        </w:rPr>
        <w:t>r</w:t>
      </w:r>
      <w:r w:rsidR="004E5A9D" w:rsidRPr="00A95653">
        <w:rPr>
          <w:rFonts w:cs="Tahoma"/>
          <w:szCs w:val="18"/>
        </w:rPr>
        <w:t>es</w:t>
      </w:r>
      <w:r w:rsidR="002D01B0" w:rsidRPr="00A95653">
        <w:rPr>
          <w:rFonts w:cs="Tahoma"/>
          <w:szCs w:val="18"/>
        </w:rPr>
        <w:t xml:space="preserve">tanten </w:t>
      </w:r>
      <w:r>
        <w:rPr>
          <w:rFonts w:cs="Tahoma"/>
          <w:szCs w:val="18"/>
        </w:rPr>
        <w:t>bij iedere jaarwisseling</w:t>
      </w:r>
    </w:p>
    <w:p w14:paraId="33988244" w14:textId="0DA8FF1E" w:rsidR="00D46418" w:rsidRDefault="00A95653" w:rsidP="008371C6">
      <w:pPr>
        <w:pStyle w:val="Geenafstand"/>
        <w:rPr>
          <w:rFonts w:cs="Tahoma"/>
          <w:szCs w:val="18"/>
        </w:rPr>
      </w:pPr>
      <w:r>
        <w:rPr>
          <w:rFonts w:cs="Tahoma"/>
          <w:szCs w:val="18"/>
        </w:rPr>
        <w:t>-</w:t>
      </w:r>
      <w:r>
        <w:rPr>
          <w:rFonts w:cs="Tahoma"/>
          <w:szCs w:val="18"/>
        </w:rPr>
        <w:tab/>
        <w:t xml:space="preserve">vooralsnog </w:t>
      </w:r>
      <w:r w:rsidR="00D46418" w:rsidRPr="00A91A22">
        <w:rPr>
          <w:rFonts w:cs="Tahoma"/>
          <w:szCs w:val="18"/>
        </w:rPr>
        <w:t>overige gassen</w:t>
      </w:r>
      <w:r>
        <w:rPr>
          <w:rFonts w:cs="Tahoma"/>
          <w:szCs w:val="18"/>
        </w:rPr>
        <w:t xml:space="preserve"> als </w:t>
      </w:r>
      <w:r w:rsidR="00D46418" w:rsidRPr="00A91A22">
        <w:rPr>
          <w:rFonts w:cs="Tahoma"/>
          <w:szCs w:val="18"/>
        </w:rPr>
        <w:t>CH4,</w:t>
      </w:r>
      <w:r w:rsidR="00DC0F34" w:rsidRPr="00A91A22">
        <w:rPr>
          <w:rFonts w:cs="Tahoma"/>
          <w:szCs w:val="18"/>
        </w:rPr>
        <w:t xml:space="preserve"> </w:t>
      </w:r>
      <w:r w:rsidR="00D46418" w:rsidRPr="00A91A22">
        <w:rPr>
          <w:rFonts w:cs="Tahoma"/>
          <w:szCs w:val="18"/>
        </w:rPr>
        <w:t xml:space="preserve">N2O, </w:t>
      </w:r>
      <w:proofErr w:type="spellStart"/>
      <w:r w:rsidR="00D46418" w:rsidRPr="00A91A22">
        <w:rPr>
          <w:rFonts w:cs="Tahoma"/>
          <w:szCs w:val="18"/>
        </w:rPr>
        <w:t>HFC’s</w:t>
      </w:r>
      <w:proofErr w:type="spellEnd"/>
      <w:r w:rsidR="00D46418" w:rsidRPr="00A91A22">
        <w:rPr>
          <w:rFonts w:cs="Tahoma"/>
          <w:szCs w:val="18"/>
        </w:rPr>
        <w:t xml:space="preserve">, </w:t>
      </w:r>
      <w:proofErr w:type="spellStart"/>
      <w:r w:rsidR="00D46418" w:rsidRPr="00A91A22">
        <w:rPr>
          <w:rFonts w:cs="Tahoma"/>
          <w:szCs w:val="18"/>
        </w:rPr>
        <w:t>PFC’s</w:t>
      </w:r>
      <w:proofErr w:type="spellEnd"/>
      <w:r w:rsidR="00D46418" w:rsidRPr="00A91A22">
        <w:rPr>
          <w:rFonts w:cs="Tahoma"/>
          <w:szCs w:val="18"/>
        </w:rPr>
        <w:t xml:space="preserve"> en SF6</w:t>
      </w:r>
      <w:r>
        <w:rPr>
          <w:rFonts w:cs="Tahoma"/>
          <w:szCs w:val="18"/>
        </w:rPr>
        <w:t xml:space="preserve"> en</w:t>
      </w:r>
      <w:r w:rsidR="00D46418" w:rsidRPr="00A91A22">
        <w:rPr>
          <w:rFonts w:cs="Tahoma"/>
          <w:szCs w:val="18"/>
        </w:rPr>
        <w:t xml:space="preserve"> koudemiddelen</w:t>
      </w:r>
      <w:r w:rsidR="004A329B" w:rsidRPr="00A91A22">
        <w:rPr>
          <w:rFonts w:cs="Tahoma"/>
          <w:szCs w:val="18"/>
        </w:rPr>
        <w:t>.</w:t>
      </w:r>
    </w:p>
    <w:p w14:paraId="6CFCEB7A" w14:textId="3DE29FBB" w:rsidR="00A95653" w:rsidRDefault="00A95653" w:rsidP="008371C6">
      <w:pPr>
        <w:pStyle w:val="Geenafstand"/>
        <w:rPr>
          <w:rFonts w:cs="Tahoma"/>
          <w:szCs w:val="18"/>
        </w:rPr>
      </w:pPr>
    </w:p>
    <w:p w14:paraId="4DDC4A48" w14:textId="16A5ABDB" w:rsidR="002138BA" w:rsidRPr="00FE2756" w:rsidRDefault="00A451E0" w:rsidP="008371C6">
      <w:pPr>
        <w:pStyle w:val="Kop2"/>
        <w:spacing w:before="0"/>
        <w:rPr>
          <w:color w:val="auto"/>
          <w:szCs w:val="24"/>
        </w:rPr>
      </w:pPr>
      <w:bookmarkStart w:id="10" w:name="_Toc71532225"/>
      <w:r w:rsidRPr="00FE2756">
        <w:rPr>
          <w:color w:val="auto"/>
          <w:szCs w:val="24"/>
        </w:rPr>
        <w:t>5</w:t>
      </w:r>
      <w:r w:rsidR="000B5EBF" w:rsidRPr="00FE2756">
        <w:rPr>
          <w:color w:val="auto"/>
          <w:szCs w:val="24"/>
        </w:rPr>
        <w:t>.</w:t>
      </w:r>
      <w:r w:rsidR="00FE2756">
        <w:rPr>
          <w:color w:val="auto"/>
          <w:szCs w:val="24"/>
        </w:rPr>
        <w:t>6</w:t>
      </w:r>
      <w:r w:rsidR="000B5EBF" w:rsidRPr="00FE2756">
        <w:rPr>
          <w:color w:val="auto"/>
          <w:szCs w:val="24"/>
        </w:rPr>
        <w:t xml:space="preserve"> </w:t>
      </w:r>
      <w:r w:rsidR="00FE2756">
        <w:rPr>
          <w:color w:val="auto"/>
          <w:szCs w:val="24"/>
        </w:rPr>
        <w:tab/>
        <w:t>c</w:t>
      </w:r>
      <w:r w:rsidR="00DE669C" w:rsidRPr="00FE2756">
        <w:rPr>
          <w:color w:val="auto"/>
          <w:szCs w:val="24"/>
        </w:rPr>
        <w:t xml:space="preserve">onclusie </w:t>
      </w:r>
      <w:r w:rsidR="006913BF" w:rsidRPr="00FE2756">
        <w:rPr>
          <w:color w:val="auto"/>
          <w:szCs w:val="24"/>
        </w:rPr>
        <w:t xml:space="preserve">invalshoek A </w:t>
      </w:r>
      <w:r w:rsidR="00DE669C" w:rsidRPr="00FE2756">
        <w:rPr>
          <w:color w:val="auto"/>
          <w:szCs w:val="24"/>
        </w:rPr>
        <w:t>inzicht</w:t>
      </w:r>
      <w:bookmarkEnd w:id="10"/>
    </w:p>
    <w:p w14:paraId="2F4B87D4" w14:textId="77777777" w:rsidR="003A57E7" w:rsidRPr="00A91A22" w:rsidRDefault="003A57E7" w:rsidP="008371C6">
      <w:pPr>
        <w:pStyle w:val="Geenafstand"/>
      </w:pPr>
    </w:p>
    <w:p w14:paraId="062DA583" w14:textId="77777777" w:rsidR="00E57FE3" w:rsidRDefault="00DE669C" w:rsidP="008371C6">
      <w:pPr>
        <w:pStyle w:val="Geenafstand"/>
        <w:rPr>
          <w:rFonts w:cs="Tahoma"/>
          <w:szCs w:val="18"/>
        </w:rPr>
      </w:pPr>
      <w:r w:rsidRPr="00A91A22">
        <w:rPr>
          <w:rFonts w:cs="Tahoma"/>
          <w:szCs w:val="18"/>
        </w:rPr>
        <w:t xml:space="preserve">In scope 1 en 2 </w:t>
      </w:r>
      <w:r w:rsidR="00FE2756">
        <w:rPr>
          <w:rFonts w:cs="Tahoma"/>
          <w:szCs w:val="18"/>
        </w:rPr>
        <w:t>bestaat voldoende</w:t>
      </w:r>
      <w:r w:rsidRPr="00A91A22">
        <w:rPr>
          <w:rFonts w:cs="Tahoma"/>
          <w:szCs w:val="18"/>
        </w:rPr>
        <w:t xml:space="preserve"> inzicht.</w:t>
      </w:r>
      <w:r w:rsidR="001C6416" w:rsidRPr="00A91A22">
        <w:rPr>
          <w:rFonts w:cs="Tahoma"/>
          <w:szCs w:val="18"/>
        </w:rPr>
        <w:t xml:space="preserve"> </w:t>
      </w:r>
      <w:r w:rsidR="00E57FE3">
        <w:rPr>
          <w:rFonts w:cs="Tahoma"/>
          <w:szCs w:val="18"/>
        </w:rPr>
        <w:t xml:space="preserve">Controles hebben plaatsgevonden, en we hebben </w:t>
      </w:r>
      <w:r w:rsidR="001C6416" w:rsidRPr="00A91A22">
        <w:rPr>
          <w:rFonts w:cs="Tahoma"/>
          <w:szCs w:val="18"/>
        </w:rPr>
        <w:t>geen nieuwe emissiebronnen geconstateerd</w:t>
      </w:r>
      <w:r w:rsidR="00E57FE3">
        <w:rPr>
          <w:rFonts w:cs="Tahoma"/>
          <w:szCs w:val="18"/>
        </w:rPr>
        <w:t>.</w:t>
      </w:r>
    </w:p>
    <w:p w14:paraId="69E851CD" w14:textId="77777777" w:rsidR="00E57FE3" w:rsidRDefault="00E57FE3" w:rsidP="008371C6">
      <w:pPr>
        <w:pStyle w:val="Geenafstand"/>
        <w:rPr>
          <w:rFonts w:cs="Tahoma"/>
          <w:szCs w:val="18"/>
        </w:rPr>
      </w:pPr>
    </w:p>
    <w:p w14:paraId="6F96392D" w14:textId="06688E82" w:rsidR="00D910D5" w:rsidRPr="00A91A22" w:rsidRDefault="00E57FE3" w:rsidP="008371C6">
      <w:pPr>
        <w:pStyle w:val="Geenafstand"/>
        <w:rPr>
          <w:rFonts w:cs="Tahoma"/>
          <w:szCs w:val="18"/>
        </w:rPr>
      </w:pPr>
      <w:r>
        <w:rPr>
          <w:rFonts w:cs="Tahoma"/>
          <w:szCs w:val="18"/>
        </w:rPr>
        <w:t xml:space="preserve">Het </w:t>
      </w:r>
      <w:r w:rsidR="00DE669C" w:rsidRPr="00A91A22">
        <w:rPr>
          <w:rFonts w:cs="Tahoma"/>
          <w:szCs w:val="18"/>
        </w:rPr>
        <w:t>energieverbruik</w:t>
      </w:r>
      <w:r w:rsidR="00574324" w:rsidRPr="00A91A22">
        <w:rPr>
          <w:rFonts w:cs="Tahoma"/>
          <w:szCs w:val="18"/>
        </w:rPr>
        <w:t xml:space="preserve"> </w:t>
      </w:r>
      <w:r>
        <w:rPr>
          <w:rFonts w:cs="Tahoma"/>
          <w:szCs w:val="18"/>
        </w:rPr>
        <w:t>wordt ge</w:t>
      </w:r>
      <w:r w:rsidR="00DE669C" w:rsidRPr="00A91A22">
        <w:rPr>
          <w:rFonts w:cs="Tahoma"/>
          <w:szCs w:val="18"/>
        </w:rPr>
        <w:t>monitor</w:t>
      </w:r>
      <w:r>
        <w:rPr>
          <w:rFonts w:cs="Tahoma"/>
          <w:szCs w:val="18"/>
        </w:rPr>
        <w:t>d</w:t>
      </w:r>
      <w:r w:rsidR="0035191D" w:rsidRPr="00A91A22">
        <w:rPr>
          <w:rFonts w:cs="Tahoma"/>
          <w:szCs w:val="18"/>
        </w:rPr>
        <w:t xml:space="preserve"> en waar mogelijk verbeter</w:t>
      </w:r>
      <w:r>
        <w:rPr>
          <w:rFonts w:cs="Tahoma"/>
          <w:szCs w:val="18"/>
        </w:rPr>
        <w:t>d, zoals:</w:t>
      </w:r>
      <w:r w:rsidR="0035191D" w:rsidRPr="00A91A22">
        <w:rPr>
          <w:rFonts w:cs="Tahoma"/>
          <w:szCs w:val="18"/>
        </w:rPr>
        <w:t xml:space="preserve"> </w:t>
      </w:r>
    </w:p>
    <w:p w14:paraId="6ADA61EE" w14:textId="215AF2D2" w:rsidR="00DE669C" w:rsidRPr="00A91A22" w:rsidRDefault="00E57FE3" w:rsidP="00E57FE3">
      <w:pPr>
        <w:pStyle w:val="Geenafstand"/>
        <w:rPr>
          <w:rFonts w:cs="Tahoma"/>
          <w:szCs w:val="18"/>
        </w:rPr>
      </w:pPr>
      <w:r>
        <w:rPr>
          <w:rFonts w:cs="Tahoma"/>
          <w:szCs w:val="18"/>
        </w:rPr>
        <w:t>-</w:t>
      </w:r>
      <w:r>
        <w:rPr>
          <w:rFonts w:cs="Tahoma"/>
          <w:szCs w:val="18"/>
        </w:rPr>
        <w:tab/>
        <w:t>d</w:t>
      </w:r>
      <w:r w:rsidR="00DE669C" w:rsidRPr="00A91A22">
        <w:rPr>
          <w:rFonts w:cs="Tahoma"/>
          <w:szCs w:val="18"/>
        </w:rPr>
        <w:t>e uit</w:t>
      </w:r>
      <w:r w:rsidR="00574324" w:rsidRPr="00A91A22">
        <w:rPr>
          <w:rFonts w:cs="Tahoma"/>
          <w:szCs w:val="18"/>
        </w:rPr>
        <w:t>betaalde KM</w:t>
      </w:r>
      <w:r>
        <w:rPr>
          <w:rFonts w:cs="Tahoma"/>
          <w:szCs w:val="18"/>
        </w:rPr>
        <w:t>-</w:t>
      </w:r>
      <w:r w:rsidR="00574324" w:rsidRPr="00A91A22">
        <w:rPr>
          <w:rFonts w:cs="Tahoma"/>
          <w:szCs w:val="18"/>
        </w:rPr>
        <w:t xml:space="preserve">vergoeding is bekend en wordt </w:t>
      </w:r>
      <w:r w:rsidR="00494718" w:rsidRPr="00A91A22">
        <w:rPr>
          <w:rFonts w:cs="Tahoma"/>
          <w:szCs w:val="18"/>
        </w:rPr>
        <w:t>bijgehouden</w:t>
      </w:r>
    </w:p>
    <w:p w14:paraId="56EBE411" w14:textId="48F582F3" w:rsidR="00DE669C" w:rsidRPr="00A91A22" w:rsidRDefault="00E57FE3" w:rsidP="00E57FE3">
      <w:pPr>
        <w:pStyle w:val="Geenafstand"/>
        <w:rPr>
          <w:rFonts w:cs="Tahoma"/>
          <w:szCs w:val="18"/>
        </w:rPr>
      </w:pPr>
      <w:r>
        <w:rPr>
          <w:rFonts w:cs="Tahoma"/>
          <w:szCs w:val="18"/>
        </w:rPr>
        <w:t>-</w:t>
      </w:r>
      <w:r>
        <w:rPr>
          <w:rFonts w:cs="Tahoma"/>
          <w:szCs w:val="18"/>
        </w:rPr>
        <w:tab/>
        <w:t>m</w:t>
      </w:r>
      <w:r w:rsidR="00574324" w:rsidRPr="00A91A22">
        <w:rPr>
          <w:rFonts w:cs="Tahoma"/>
          <w:szCs w:val="18"/>
        </w:rPr>
        <w:t>achines zijn in kaart gebracht verdieping is mogelijk door monitoren</w:t>
      </w:r>
      <w:r w:rsidR="00494718" w:rsidRPr="00A91A22">
        <w:rPr>
          <w:rFonts w:cs="Tahoma"/>
          <w:szCs w:val="18"/>
        </w:rPr>
        <w:t xml:space="preserve"> van het</w:t>
      </w:r>
      <w:r w:rsidR="00574324" w:rsidRPr="00A91A22">
        <w:rPr>
          <w:rFonts w:cs="Tahoma"/>
          <w:szCs w:val="18"/>
        </w:rPr>
        <w:t xml:space="preserve"> verbruik</w:t>
      </w:r>
    </w:p>
    <w:p w14:paraId="32993CB7" w14:textId="6636DD34" w:rsidR="00DE669C" w:rsidRPr="00A91A22" w:rsidRDefault="00E57FE3" w:rsidP="00E57FE3">
      <w:pPr>
        <w:pStyle w:val="Geenafstand"/>
        <w:rPr>
          <w:rFonts w:cs="Tahoma"/>
          <w:szCs w:val="18"/>
        </w:rPr>
      </w:pPr>
      <w:r>
        <w:rPr>
          <w:rFonts w:cs="Tahoma"/>
          <w:szCs w:val="18"/>
        </w:rPr>
        <w:t>-</w:t>
      </w:r>
      <w:r>
        <w:rPr>
          <w:rFonts w:cs="Tahoma"/>
          <w:szCs w:val="18"/>
        </w:rPr>
        <w:tab/>
        <w:t>v</w:t>
      </w:r>
      <w:r w:rsidR="00DE669C" w:rsidRPr="00A91A22">
        <w:rPr>
          <w:rFonts w:cs="Tahoma"/>
          <w:szCs w:val="18"/>
        </w:rPr>
        <w:t xml:space="preserve">olledig </w:t>
      </w:r>
      <w:r w:rsidR="00574324" w:rsidRPr="00A91A22">
        <w:rPr>
          <w:rFonts w:cs="Tahoma"/>
          <w:szCs w:val="18"/>
        </w:rPr>
        <w:t>moni</w:t>
      </w:r>
      <w:r w:rsidR="00DB01BD" w:rsidRPr="00A91A22">
        <w:rPr>
          <w:rFonts w:cs="Tahoma"/>
          <w:szCs w:val="18"/>
        </w:rPr>
        <w:t xml:space="preserve">toren maatregelenlijst </w:t>
      </w:r>
      <w:r>
        <w:rPr>
          <w:rFonts w:cs="Tahoma"/>
          <w:szCs w:val="18"/>
        </w:rPr>
        <w:t xml:space="preserve">vigerende periode </w:t>
      </w:r>
    </w:p>
    <w:p w14:paraId="3BBAF878" w14:textId="7D93347C" w:rsidR="00574324" w:rsidRPr="00A91A22" w:rsidRDefault="00E57FE3" w:rsidP="00E57FE3">
      <w:pPr>
        <w:pStyle w:val="Geenafstand"/>
        <w:rPr>
          <w:rFonts w:cs="Tahoma"/>
          <w:szCs w:val="18"/>
        </w:rPr>
      </w:pPr>
      <w:r>
        <w:rPr>
          <w:rFonts w:cs="Tahoma"/>
          <w:szCs w:val="18"/>
        </w:rPr>
        <w:t>-</w:t>
      </w:r>
      <w:r>
        <w:rPr>
          <w:rFonts w:cs="Tahoma"/>
          <w:szCs w:val="18"/>
        </w:rPr>
        <w:tab/>
        <w:t>u</w:t>
      </w:r>
      <w:r w:rsidR="00574324" w:rsidRPr="00A91A22">
        <w:rPr>
          <w:rFonts w:cs="Tahoma"/>
          <w:szCs w:val="18"/>
        </w:rPr>
        <w:t>itdiepen eigen kansenschema</w:t>
      </w:r>
    </w:p>
    <w:p w14:paraId="0EDAF215" w14:textId="7D030DA8" w:rsidR="00574324" w:rsidRPr="00A91A22" w:rsidRDefault="00E57FE3" w:rsidP="00E57FE3">
      <w:pPr>
        <w:pStyle w:val="Geenafstand"/>
        <w:rPr>
          <w:rFonts w:cs="Tahoma"/>
          <w:szCs w:val="18"/>
        </w:rPr>
      </w:pPr>
      <w:r>
        <w:rPr>
          <w:rFonts w:cs="Tahoma"/>
          <w:szCs w:val="18"/>
        </w:rPr>
        <w:t>-</w:t>
      </w:r>
      <w:r>
        <w:rPr>
          <w:rFonts w:cs="Tahoma"/>
          <w:szCs w:val="18"/>
        </w:rPr>
        <w:tab/>
        <w:t>v</w:t>
      </w:r>
      <w:r w:rsidR="00574324" w:rsidRPr="00A91A22">
        <w:rPr>
          <w:rFonts w:cs="Tahoma"/>
          <w:szCs w:val="18"/>
        </w:rPr>
        <w:t xml:space="preserve">erdere </w:t>
      </w:r>
      <w:r>
        <w:rPr>
          <w:rFonts w:cs="Tahoma"/>
          <w:szCs w:val="18"/>
        </w:rPr>
        <w:t xml:space="preserve">vervanging </w:t>
      </w:r>
      <w:r w:rsidR="00574324" w:rsidRPr="00A91A22">
        <w:rPr>
          <w:rFonts w:cs="Tahoma"/>
          <w:szCs w:val="18"/>
        </w:rPr>
        <w:t>verlichting</w:t>
      </w:r>
      <w:r w:rsidR="007B3D6F" w:rsidRPr="00A91A22">
        <w:rPr>
          <w:rFonts w:cs="Tahoma"/>
          <w:szCs w:val="18"/>
        </w:rPr>
        <w:t xml:space="preserve"> (in overleg met verhuurder)</w:t>
      </w:r>
    </w:p>
    <w:p w14:paraId="0085C4FB" w14:textId="6638CF53" w:rsidR="007B3D6F" w:rsidRPr="00A91A22" w:rsidRDefault="00E57FE3" w:rsidP="00E57FE3">
      <w:pPr>
        <w:pStyle w:val="Geenafstand"/>
        <w:rPr>
          <w:rFonts w:cs="Tahoma"/>
          <w:szCs w:val="18"/>
        </w:rPr>
      </w:pPr>
      <w:r>
        <w:rPr>
          <w:rFonts w:cs="Tahoma"/>
          <w:szCs w:val="18"/>
        </w:rPr>
        <w:t>-</w:t>
      </w:r>
      <w:r>
        <w:rPr>
          <w:rFonts w:cs="Tahoma"/>
          <w:szCs w:val="18"/>
        </w:rPr>
        <w:tab/>
        <w:t>v</w:t>
      </w:r>
      <w:r w:rsidR="007B3D6F" w:rsidRPr="00A91A22">
        <w:rPr>
          <w:rFonts w:cs="Tahoma"/>
          <w:szCs w:val="18"/>
        </w:rPr>
        <w:t>erder</w:t>
      </w:r>
      <w:r>
        <w:rPr>
          <w:rFonts w:cs="Tahoma"/>
          <w:szCs w:val="18"/>
        </w:rPr>
        <w:t>gaand</w:t>
      </w:r>
      <w:r w:rsidR="007B3D6F" w:rsidRPr="00A91A22">
        <w:rPr>
          <w:rFonts w:cs="Tahoma"/>
          <w:szCs w:val="18"/>
        </w:rPr>
        <w:t>e maatregelen m.b.t. isolatie gebouw (in overleg met verhuurder)</w:t>
      </w:r>
    </w:p>
    <w:p w14:paraId="26E29140" w14:textId="46565FF2" w:rsidR="00FC3516" w:rsidRPr="00A91A22" w:rsidRDefault="00E57FE3" w:rsidP="00E57FE3">
      <w:pPr>
        <w:pStyle w:val="Geenafstand"/>
        <w:rPr>
          <w:rFonts w:cs="Tahoma"/>
          <w:szCs w:val="18"/>
        </w:rPr>
      </w:pPr>
      <w:r>
        <w:rPr>
          <w:rFonts w:cs="Tahoma"/>
          <w:szCs w:val="18"/>
        </w:rPr>
        <w:t>-</w:t>
      </w:r>
      <w:r>
        <w:rPr>
          <w:rFonts w:cs="Tahoma"/>
          <w:szCs w:val="18"/>
        </w:rPr>
        <w:tab/>
        <w:t>verdergaande i</w:t>
      </w:r>
      <w:r w:rsidR="00FC3516" w:rsidRPr="00A91A22">
        <w:rPr>
          <w:rFonts w:cs="Tahoma"/>
          <w:szCs w:val="18"/>
        </w:rPr>
        <w:t xml:space="preserve">nkoop </w:t>
      </w:r>
      <w:proofErr w:type="spellStart"/>
      <w:r w:rsidR="00FC3516" w:rsidRPr="00A91A22">
        <w:rPr>
          <w:rFonts w:cs="Tahoma"/>
          <w:szCs w:val="18"/>
        </w:rPr>
        <w:t>energieneutrale</w:t>
      </w:r>
      <w:proofErr w:type="spellEnd"/>
      <w:r w:rsidR="00FC3516" w:rsidRPr="00A91A22">
        <w:rPr>
          <w:rFonts w:cs="Tahoma"/>
          <w:szCs w:val="18"/>
        </w:rPr>
        <w:t xml:space="preserve"> producten en diensten</w:t>
      </w:r>
    </w:p>
    <w:p w14:paraId="5CEB0357" w14:textId="18738F23" w:rsidR="00E56F5B" w:rsidRPr="00A91A22" w:rsidRDefault="00E57FE3" w:rsidP="00E57FE3">
      <w:pPr>
        <w:pStyle w:val="Geenafstand"/>
        <w:rPr>
          <w:rFonts w:cs="Tahoma"/>
          <w:szCs w:val="18"/>
        </w:rPr>
      </w:pPr>
      <w:r>
        <w:rPr>
          <w:rFonts w:cs="Tahoma"/>
          <w:szCs w:val="18"/>
        </w:rPr>
        <w:t>-</w:t>
      </w:r>
      <w:r>
        <w:rPr>
          <w:rFonts w:cs="Tahoma"/>
          <w:szCs w:val="18"/>
        </w:rPr>
        <w:tab/>
        <w:t>o</w:t>
      </w:r>
      <w:r w:rsidR="00E56F5B" w:rsidRPr="00A91A22">
        <w:rPr>
          <w:rFonts w:cs="Tahoma"/>
          <w:szCs w:val="18"/>
        </w:rPr>
        <w:t xml:space="preserve">nderzoek naar </w:t>
      </w:r>
      <w:proofErr w:type="spellStart"/>
      <w:r w:rsidR="00E56F5B" w:rsidRPr="00A91A22">
        <w:rPr>
          <w:rFonts w:cs="Tahoma"/>
          <w:szCs w:val="18"/>
        </w:rPr>
        <w:t>Oecomix</w:t>
      </w:r>
      <w:proofErr w:type="spellEnd"/>
      <w:r w:rsidR="00E56F5B" w:rsidRPr="00A91A22">
        <w:rPr>
          <w:rFonts w:cs="Tahoma"/>
          <w:szCs w:val="18"/>
        </w:rPr>
        <w:t xml:space="preserve"> </w:t>
      </w:r>
      <w:r>
        <w:rPr>
          <w:rFonts w:cs="Tahoma"/>
          <w:szCs w:val="18"/>
        </w:rPr>
        <w:t>(</w:t>
      </w:r>
      <w:r w:rsidR="00E56F5B" w:rsidRPr="00A91A22">
        <w:rPr>
          <w:rFonts w:cs="Tahoma"/>
          <w:szCs w:val="18"/>
        </w:rPr>
        <w:t xml:space="preserve">vervangende brandstof voor </w:t>
      </w:r>
      <w:r w:rsidR="00CC289C" w:rsidRPr="00A91A22">
        <w:rPr>
          <w:rFonts w:cs="Tahoma"/>
          <w:szCs w:val="18"/>
        </w:rPr>
        <w:t>A</w:t>
      </w:r>
      <w:r w:rsidR="00E56F5B" w:rsidRPr="00A91A22">
        <w:rPr>
          <w:rFonts w:cs="Tahoma"/>
          <w:szCs w:val="18"/>
        </w:rPr>
        <w:t>spen</w:t>
      </w:r>
      <w:r>
        <w:rPr>
          <w:rFonts w:cs="Tahoma"/>
          <w:szCs w:val="18"/>
        </w:rPr>
        <w:t>)</w:t>
      </w:r>
      <w:r w:rsidR="00364217" w:rsidRPr="00A91A22">
        <w:rPr>
          <w:rFonts w:cs="Tahoma"/>
          <w:szCs w:val="18"/>
        </w:rPr>
        <w:t xml:space="preserve"> afgerond</w:t>
      </w:r>
    </w:p>
    <w:p w14:paraId="3EEC03B3" w14:textId="53176722" w:rsidR="00364217" w:rsidRPr="00A91A22" w:rsidRDefault="00E57FE3" w:rsidP="00E57FE3">
      <w:pPr>
        <w:pStyle w:val="Geenafstand"/>
        <w:rPr>
          <w:rFonts w:cs="Tahoma"/>
          <w:szCs w:val="18"/>
        </w:rPr>
      </w:pPr>
      <w:r>
        <w:rPr>
          <w:rFonts w:cs="Tahoma"/>
          <w:szCs w:val="18"/>
        </w:rPr>
        <w:t>-</w:t>
      </w:r>
      <w:r>
        <w:rPr>
          <w:rFonts w:cs="Tahoma"/>
          <w:szCs w:val="18"/>
        </w:rPr>
        <w:tab/>
        <w:t>o</w:t>
      </w:r>
      <w:r w:rsidR="00364217" w:rsidRPr="00A91A22">
        <w:rPr>
          <w:rFonts w:cs="Tahoma"/>
          <w:szCs w:val="18"/>
        </w:rPr>
        <w:t xml:space="preserve">nderzoek naar additieven </w:t>
      </w:r>
      <w:proofErr w:type="spellStart"/>
      <w:r w:rsidR="00364217" w:rsidRPr="00A91A22">
        <w:rPr>
          <w:rFonts w:cs="Tahoma"/>
          <w:szCs w:val="18"/>
        </w:rPr>
        <w:t>Xmile</w:t>
      </w:r>
      <w:proofErr w:type="spellEnd"/>
      <w:r w:rsidR="00364217" w:rsidRPr="00A91A22">
        <w:rPr>
          <w:rFonts w:cs="Tahoma"/>
          <w:szCs w:val="18"/>
        </w:rPr>
        <w:t xml:space="preserve"> diese</w:t>
      </w:r>
      <w:r>
        <w:rPr>
          <w:rFonts w:cs="Tahoma"/>
          <w:szCs w:val="18"/>
        </w:rPr>
        <w:t>l</w:t>
      </w:r>
    </w:p>
    <w:p w14:paraId="3D09DFD0" w14:textId="72F474C2" w:rsidR="0085124C" w:rsidRPr="00A91A22" w:rsidRDefault="00E57FE3" w:rsidP="00E57FE3">
      <w:pPr>
        <w:pStyle w:val="Geenafstand"/>
        <w:rPr>
          <w:rFonts w:cs="Tahoma"/>
          <w:szCs w:val="18"/>
        </w:rPr>
      </w:pPr>
      <w:r>
        <w:rPr>
          <w:rFonts w:cs="Tahoma"/>
          <w:szCs w:val="18"/>
        </w:rPr>
        <w:t>-</w:t>
      </w:r>
      <w:r>
        <w:rPr>
          <w:rFonts w:cs="Tahoma"/>
          <w:szCs w:val="18"/>
        </w:rPr>
        <w:tab/>
        <w:t>o</w:t>
      </w:r>
      <w:r w:rsidR="0085124C" w:rsidRPr="00A91A22">
        <w:rPr>
          <w:rFonts w:cs="Tahoma"/>
          <w:szCs w:val="18"/>
        </w:rPr>
        <w:t>nderzoek naar footprint van onderaannemers</w:t>
      </w:r>
    </w:p>
    <w:p w14:paraId="3EDC15E4" w14:textId="4E9DC9B6" w:rsidR="00364217" w:rsidRPr="00A91A22" w:rsidRDefault="00CB0BBC" w:rsidP="00CB0BBC">
      <w:pPr>
        <w:pStyle w:val="Geenafstand"/>
        <w:rPr>
          <w:rFonts w:cs="Tahoma"/>
          <w:szCs w:val="18"/>
        </w:rPr>
      </w:pPr>
      <w:r>
        <w:rPr>
          <w:rFonts w:cs="Tahoma"/>
          <w:szCs w:val="18"/>
        </w:rPr>
        <w:t>-</w:t>
      </w:r>
      <w:r>
        <w:rPr>
          <w:rFonts w:cs="Tahoma"/>
          <w:szCs w:val="18"/>
        </w:rPr>
        <w:tab/>
        <w:t>t</w:t>
      </w:r>
      <w:r w:rsidR="0085124C" w:rsidRPr="00A91A22">
        <w:rPr>
          <w:rFonts w:cs="Tahoma"/>
          <w:szCs w:val="18"/>
        </w:rPr>
        <w:t>raining en bewustwording medewerkers en leiding</w:t>
      </w:r>
      <w:r>
        <w:rPr>
          <w:rFonts w:cs="Tahoma"/>
          <w:szCs w:val="18"/>
        </w:rPr>
        <w:t xml:space="preserve"> middels </w:t>
      </w:r>
      <w:r w:rsidRPr="00A91A22">
        <w:rPr>
          <w:rFonts w:cs="Tahoma"/>
          <w:szCs w:val="18"/>
        </w:rPr>
        <w:t xml:space="preserve">actieve deelname </w:t>
      </w:r>
      <w:r>
        <w:rPr>
          <w:rFonts w:cs="Tahoma"/>
          <w:szCs w:val="18"/>
        </w:rPr>
        <w:t xml:space="preserve">aan </w:t>
      </w:r>
      <w:r w:rsidRPr="00A91A22">
        <w:rPr>
          <w:rFonts w:cs="Tahoma"/>
          <w:szCs w:val="18"/>
        </w:rPr>
        <w:t>voorlichting</w:t>
      </w:r>
    </w:p>
    <w:p w14:paraId="1C4091D0" w14:textId="7C81AAFA" w:rsidR="002E2131" w:rsidRPr="00A91A22" w:rsidRDefault="00CB0BBC" w:rsidP="00CB0BBC">
      <w:pPr>
        <w:pStyle w:val="Geenafstand"/>
        <w:rPr>
          <w:rFonts w:cs="Tahoma"/>
          <w:szCs w:val="18"/>
        </w:rPr>
      </w:pPr>
      <w:r>
        <w:rPr>
          <w:rFonts w:cs="Tahoma"/>
          <w:szCs w:val="18"/>
        </w:rPr>
        <w:t>-</w:t>
      </w:r>
      <w:r>
        <w:rPr>
          <w:rFonts w:cs="Tahoma"/>
          <w:szCs w:val="18"/>
        </w:rPr>
        <w:tab/>
        <w:t>o</w:t>
      </w:r>
      <w:r w:rsidR="002E2131" w:rsidRPr="00A91A22">
        <w:rPr>
          <w:rFonts w:cs="Tahoma"/>
          <w:szCs w:val="18"/>
        </w:rPr>
        <w:t>ptimal</w:t>
      </w:r>
      <w:r>
        <w:rPr>
          <w:rFonts w:cs="Tahoma"/>
          <w:szCs w:val="18"/>
        </w:rPr>
        <w:t xml:space="preserve">e afstelling </w:t>
      </w:r>
      <w:r w:rsidR="002E2131" w:rsidRPr="00A91A22">
        <w:rPr>
          <w:rFonts w:cs="Tahoma"/>
          <w:szCs w:val="18"/>
        </w:rPr>
        <w:t>van fossiel aangedreven materieel</w:t>
      </w:r>
    </w:p>
    <w:p w14:paraId="7426A510" w14:textId="34422EFC" w:rsidR="002E2131" w:rsidRPr="00A91A22" w:rsidRDefault="00CB0BBC" w:rsidP="00CB0BBC">
      <w:pPr>
        <w:pStyle w:val="Geenafstand"/>
        <w:rPr>
          <w:rFonts w:cs="Tahoma"/>
          <w:szCs w:val="18"/>
        </w:rPr>
      </w:pPr>
      <w:r>
        <w:rPr>
          <w:rFonts w:cs="Tahoma"/>
          <w:szCs w:val="18"/>
        </w:rPr>
        <w:t>-</w:t>
      </w:r>
      <w:r>
        <w:rPr>
          <w:rFonts w:cs="Tahoma"/>
          <w:szCs w:val="18"/>
        </w:rPr>
        <w:tab/>
        <w:t>m</w:t>
      </w:r>
      <w:r w:rsidR="002E2131" w:rsidRPr="00A91A22">
        <w:rPr>
          <w:rFonts w:cs="Tahoma"/>
          <w:szCs w:val="18"/>
        </w:rPr>
        <w:t>aandelijkse controle bandenspanning</w:t>
      </w:r>
    </w:p>
    <w:p w14:paraId="0997421D" w14:textId="4D1B5FA9" w:rsidR="002E2131" w:rsidRPr="00A91A22" w:rsidRDefault="00CB0BBC" w:rsidP="00CB0BBC">
      <w:pPr>
        <w:pStyle w:val="Geenafstand"/>
        <w:rPr>
          <w:rFonts w:cs="Tahoma"/>
          <w:szCs w:val="18"/>
        </w:rPr>
      </w:pPr>
      <w:r>
        <w:rPr>
          <w:rFonts w:cs="Tahoma"/>
          <w:szCs w:val="18"/>
        </w:rPr>
        <w:t>-</w:t>
      </w:r>
      <w:r>
        <w:rPr>
          <w:rFonts w:cs="Tahoma"/>
          <w:szCs w:val="18"/>
        </w:rPr>
        <w:tab/>
        <w:t>a</w:t>
      </w:r>
      <w:r w:rsidR="002E2131" w:rsidRPr="00A91A22">
        <w:rPr>
          <w:rFonts w:cs="Tahoma"/>
          <w:szCs w:val="18"/>
        </w:rPr>
        <w:t>ctief carpoolbeleid</w:t>
      </w:r>
    </w:p>
    <w:p w14:paraId="29B13DB6" w14:textId="05D30790" w:rsidR="00CB0BBC" w:rsidRDefault="00CB0BBC" w:rsidP="00CB0BBC">
      <w:pPr>
        <w:pStyle w:val="Geenafstand"/>
        <w:rPr>
          <w:rFonts w:cs="Tahoma"/>
          <w:szCs w:val="18"/>
        </w:rPr>
      </w:pPr>
      <w:r>
        <w:rPr>
          <w:rFonts w:cs="Tahoma"/>
          <w:szCs w:val="18"/>
        </w:rPr>
        <w:t>-</w:t>
      </w:r>
      <w:r>
        <w:rPr>
          <w:rFonts w:cs="Tahoma"/>
          <w:szCs w:val="18"/>
        </w:rPr>
        <w:tab/>
        <w:t>b</w:t>
      </w:r>
      <w:r w:rsidR="002E2131" w:rsidRPr="00A91A22">
        <w:rPr>
          <w:rFonts w:cs="Tahoma"/>
          <w:szCs w:val="18"/>
        </w:rPr>
        <w:t xml:space="preserve">ewustwording van </w:t>
      </w:r>
      <w:r>
        <w:rPr>
          <w:rFonts w:cs="Tahoma"/>
          <w:szCs w:val="18"/>
        </w:rPr>
        <w:t>m</w:t>
      </w:r>
      <w:r w:rsidR="002E2131" w:rsidRPr="00A91A22">
        <w:rPr>
          <w:rFonts w:cs="Tahoma"/>
          <w:szCs w:val="18"/>
        </w:rPr>
        <w:t>edewerkers en leiding</w:t>
      </w:r>
      <w:r>
        <w:rPr>
          <w:rFonts w:cs="Tahoma"/>
          <w:szCs w:val="18"/>
        </w:rPr>
        <w:t xml:space="preserve"> aangaande milieubelastingen</w:t>
      </w:r>
    </w:p>
    <w:p w14:paraId="123DA61C" w14:textId="23D96E82" w:rsidR="002E2131" w:rsidRPr="00A91A22" w:rsidRDefault="00CB0BBC" w:rsidP="00CB0BBC">
      <w:pPr>
        <w:pStyle w:val="Geenafstand"/>
        <w:rPr>
          <w:rFonts w:cs="Tahoma"/>
          <w:szCs w:val="18"/>
        </w:rPr>
      </w:pPr>
      <w:r>
        <w:rPr>
          <w:rFonts w:cs="Tahoma"/>
          <w:szCs w:val="18"/>
        </w:rPr>
        <w:t>-</w:t>
      </w:r>
      <w:r>
        <w:rPr>
          <w:rFonts w:cs="Tahoma"/>
          <w:szCs w:val="18"/>
        </w:rPr>
        <w:tab/>
        <w:t>s</w:t>
      </w:r>
      <w:r w:rsidR="002E2131" w:rsidRPr="00A91A22">
        <w:rPr>
          <w:rFonts w:cs="Tahoma"/>
          <w:szCs w:val="18"/>
        </w:rPr>
        <w:t>electie groen</w:t>
      </w:r>
      <w:r>
        <w:rPr>
          <w:rFonts w:cs="Tahoma"/>
          <w:szCs w:val="18"/>
        </w:rPr>
        <w:t>-</w:t>
      </w:r>
      <w:proofErr w:type="spellStart"/>
      <w:r w:rsidR="002E2131" w:rsidRPr="00A91A22">
        <w:rPr>
          <w:rFonts w:cs="Tahoma"/>
          <w:szCs w:val="18"/>
        </w:rPr>
        <w:t>vision</w:t>
      </w:r>
      <w:proofErr w:type="spellEnd"/>
      <w:r w:rsidR="002E2131" w:rsidRPr="00A91A22">
        <w:rPr>
          <w:rFonts w:cs="Tahoma"/>
          <w:szCs w:val="18"/>
        </w:rPr>
        <w:t xml:space="preserve"> op duurzame leveranciers</w:t>
      </w:r>
      <w:r w:rsidR="00EA5FAC" w:rsidRPr="00A91A22">
        <w:rPr>
          <w:rFonts w:cs="Tahoma"/>
          <w:szCs w:val="18"/>
        </w:rPr>
        <w:t>.</w:t>
      </w:r>
    </w:p>
    <w:p w14:paraId="621A3D03" w14:textId="77777777" w:rsidR="002E2131" w:rsidRPr="00A91A22" w:rsidRDefault="002E2131" w:rsidP="008371C6">
      <w:pPr>
        <w:pStyle w:val="Geenafstand"/>
        <w:rPr>
          <w:rFonts w:cs="Tahoma"/>
          <w:szCs w:val="18"/>
        </w:rPr>
      </w:pPr>
    </w:p>
    <w:p w14:paraId="23A388D0" w14:textId="77777777" w:rsidR="0085124C" w:rsidRPr="00A91A22" w:rsidRDefault="0085124C" w:rsidP="008371C6">
      <w:pPr>
        <w:pStyle w:val="Geenafstand"/>
        <w:rPr>
          <w:rFonts w:cs="Tahoma"/>
          <w:szCs w:val="18"/>
        </w:rPr>
      </w:pPr>
      <w:r w:rsidRPr="00A91A22">
        <w:rPr>
          <w:rFonts w:cs="Tahoma"/>
          <w:szCs w:val="18"/>
        </w:rPr>
        <w:t>Bovenstaande doelstellingen/maatregelen worden toegepast in de projecten.</w:t>
      </w:r>
    </w:p>
    <w:p w14:paraId="53C45C8B" w14:textId="48709A64" w:rsidR="0085124C" w:rsidRPr="00A91A22" w:rsidRDefault="0085124C" w:rsidP="008371C6">
      <w:pPr>
        <w:autoSpaceDE w:val="0"/>
        <w:autoSpaceDN w:val="0"/>
        <w:adjustRightInd w:val="0"/>
        <w:rPr>
          <w:rFonts w:ascii="Tahoma" w:hAnsi="Tahoma" w:cs="Tahoma"/>
          <w:sz w:val="18"/>
          <w:szCs w:val="18"/>
        </w:rPr>
      </w:pPr>
    </w:p>
    <w:p w14:paraId="22DFDAAD" w14:textId="00D4EB5B" w:rsidR="00D84CBF" w:rsidRPr="00A91A22" w:rsidRDefault="00D84CBF" w:rsidP="008371C6">
      <w:pPr>
        <w:autoSpaceDE w:val="0"/>
        <w:autoSpaceDN w:val="0"/>
        <w:adjustRightInd w:val="0"/>
        <w:rPr>
          <w:rFonts w:ascii="Tahoma" w:hAnsi="Tahoma" w:cs="Tahoma"/>
          <w:sz w:val="18"/>
          <w:szCs w:val="18"/>
        </w:rPr>
      </w:pPr>
    </w:p>
    <w:p w14:paraId="0355A0A2" w14:textId="522574DD" w:rsidR="00D84CBF" w:rsidRPr="00A91A22" w:rsidRDefault="00D84CBF" w:rsidP="008371C6">
      <w:pPr>
        <w:autoSpaceDE w:val="0"/>
        <w:autoSpaceDN w:val="0"/>
        <w:adjustRightInd w:val="0"/>
        <w:rPr>
          <w:rFonts w:ascii="Tahoma" w:hAnsi="Tahoma" w:cs="Tahoma"/>
          <w:sz w:val="18"/>
          <w:szCs w:val="18"/>
        </w:rPr>
      </w:pPr>
    </w:p>
    <w:p w14:paraId="02013036" w14:textId="606FD590" w:rsidR="00D84CBF" w:rsidRPr="00770BE5" w:rsidRDefault="00D84CBF" w:rsidP="008371C6">
      <w:pPr>
        <w:autoSpaceDE w:val="0"/>
        <w:autoSpaceDN w:val="0"/>
        <w:adjustRightInd w:val="0"/>
        <w:rPr>
          <w:rFonts w:ascii="Tahoma" w:hAnsi="Tahoma" w:cs="Tahoma"/>
          <w:color w:val="FF0000"/>
          <w:sz w:val="18"/>
          <w:szCs w:val="18"/>
        </w:rPr>
      </w:pPr>
    </w:p>
    <w:p w14:paraId="3D60E601" w14:textId="29F84D35" w:rsidR="00D84CBF" w:rsidRPr="00770BE5" w:rsidRDefault="00D84CBF" w:rsidP="008371C6">
      <w:pPr>
        <w:autoSpaceDE w:val="0"/>
        <w:autoSpaceDN w:val="0"/>
        <w:adjustRightInd w:val="0"/>
        <w:rPr>
          <w:rFonts w:ascii="Tahoma" w:hAnsi="Tahoma" w:cs="Tahoma"/>
          <w:color w:val="FF0000"/>
          <w:sz w:val="18"/>
          <w:szCs w:val="18"/>
        </w:rPr>
      </w:pPr>
    </w:p>
    <w:p w14:paraId="35B6B615" w14:textId="02FB3A28" w:rsidR="00D84CBF" w:rsidRPr="00770BE5" w:rsidRDefault="00D84CBF" w:rsidP="008371C6">
      <w:pPr>
        <w:autoSpaceDE w:val="0"/>
        <w:autoSpaceDN w:val="0"/>
        <w:adjustRightInd w:val="0"/>
        <w:rPr>
          <w:rFonts w:ascii="Tahoma" w:hAnsi="Tahoma" w:cs="Tahoma"/>
          <w:color w:val="FF0000"/>
          <w:sz w:val="18"/>
          <w:szCs w:val="18"/>
        </w:rPr>
      </w:pPr>
    </w:p>
    <w:p w14:paraId="119E74F7" w14:textId="77777777" w:rsidR="007E7855" w:rsidRDefault="007E7855" w:rsidP="00F81A8B">
      <w:pPr>
        <w:pStyle w:val="Default"/>
        <w:rPr>
          <w:rFonts w:ascii="Tahoma" w:hAnsi="Tahoma" w:cs="Tahoma"/>
          <w:b/>
          <w:bCs/>
          <w:sz w:val="32"/>
          <w:szCs w:val="32"/>
        </w:rPr>
      </w:pPr>
    </w:p>
    <w:p w14:paraId="092E81EC" w14:textId="17D2EB6D" w:rsidR="00F81A8B" w:rsidRPr="00526E43" w:rsidRDefault="00F81A8B" w:rsidP="00F81A8B">
      <w:pPr>
        <w:pStyle w:val="Default"/>
        <w:rPr>
          <w:rFonts w:ascii="Tahoma" w:hAnsi="Tahoma" w:cs="Tahoma"/>
          <w:b/>
          <w:bCs/>
          <w:sz w:val="32"/>
          <w:szCs w:val="32"/>
        </w:rPr>
      </w:pPr>
      <w:r>
        <w:rPr>
          <w:rFonts w:ascii="Tahoma" w:hAnsi="Tahoma" w:cs="Tahoma"/>
          <w:b/>
          <w:bCs/>
          <w:sz w:val="32"/>
          <w:szCs w:val="32"/>
        </w:rPr>
        <w:t>6</w:t>
      </w:r>
      <w:r w:rsidRPr="00526E43">
        <w:rPr>
          <w:rFonts w:ascii="Tahoma" w:hAnsi="Tahoma" w:cs="Tahoma"/>
          <w:b/>
          <w:bCs/>
          <w:sz w:val="32"/>
          <w:szCs w:val="32"/>
        </w:rPr>
        <w:tab/>
      </w:r>
      <w:r>
        <w:rPr>
          <w:rFonts w:ascii="Tahoma" w:hAnsi="Tahoma" w:cs="Tahoma"/>
          <w:b/>
          <w:bCs/>
          <w:sz w:val="32"/>
          <w:szCs w:val="32"/>
        </w:rPr>
        <w:t>Reductie 1B / 2B / 3B</w:t>
      </w:r>
    </w:p>
    <w:p w14:paraId="402C67A9" w14:textId="77777777" w:rsidR="00B30376" w:rsidRPr="00014E17" w:rsidRDefault="00B30376" w:rsidP="008371C6"/>
    <w:p w14:paraId="776B5E58" w14:textId="77777777" w:rsidR="00F81A8B" w:rsidRPr="00014E17" w:rsidRDefault="00F81A8B" w:rsidP="008371C6">
      <w:pPr>
        <w:pStyle w:val="Geenafstand"/>
        <w:rPr>
          <w:rFonts w:cs="Tahoma"/>
          <w:szCs w:val="18"/>
        </w:rPr>
      </w:pPr>
      <w:r w:rsidRPr="00014E17">
        <w:rPr>
          <w:rFonts w:cs="Tahoma"/>
          <w:szCs w:val="18"/>
        </w:rPr>
        <w:t>Beleid van de Groenmakers behelst o.a. m.b.t. CO</w:t>
      </w:r>
      <w:r w:rsidRPr="00014E17">
        <w:rPr>
          <w:rFonts w:cs="Tahoma"/>
          <w:szCs w:val="18"/>
          <w:vertAlign w:val="subscript"/>
        </w:rPr>
        <w:t>2</w:t>
      </w:r>
      <w:r w:rsidRPr="00014E17">
        <w:rPr>
          <w:rFonts w:cs="Tahoma"/>
          <w:szCs w:val="18"/>
        </w:rPr>
        <w:t>-reductie:</w:t>
      </w:r>
    </w:p>
    <w:p w14:paraId="394C7515" w14:textId="3C0C7678" w:rsidR="00F81A8B" w:rsidRPr="00014E17" w:rsidRDefault="00F81A8B" w:rsidP="008371C6">
      <w:pPr>
        <w:pStyle w:val="Geenafstand"/>
        <w:rPr>
          <w:rFonts w:cs="Tahoma"/>
          <w:szCs w:val="18"/>
        </w:rPr>
      </w:pPr>
      <w:r w:rsidRPr="00014E17">
        <w:rPr>
          <w:rFonts w:cs="Tahoma"/>
          <w:szCs w:val="18"/>
        </w:rPr>
        <w:t>-</w:t>
      </w:r>
      <w:r w:rsidRPr="00014E17">
        <w:rPr>
          <w:rFonts w:cs="Tahoma"/>
          <w:szCs w:val="18"/>
        </w:rPr>
        <w:tab/>
        <w:t>i</w:t>
      </w:r>
      <w:r w:rsidR="00712111" w:rsidRPr="00014E17">
        <w:rPr>
          <w:rFonts w:cs="Tahoma"/>
          <w:szCs w:val="18"/>
        </w:rPr>
        <w:t>edereen kan ideeën voor energie/CO</w:t>
      </w:r>
      <w:r w:rsidR="00712111" w:rsidRPr="00014E17">
        <w:rPr>
          <w:rFonts w:cs="Tahoma"/>
          <w:szCs w:val="18"/>
          <w:vertAlign w:val="subscript"/>
        </w:rPr>
        <w:t>2</w:t>
      </w:r>
      <w:r w:rsidR="00712111" w:rsidRPr="00014E17">
        <w:rPr>
          <w:rFonts w:cs="Tahoma"/>
          <w:szCs w:val="18"/>
        </w:rPr>
        <w:t>-reductie aandragen</w:t>
      </w:r>
    </w:p>
    <w:p w14:paraId="584277D9" w14:textId="7A0FE399" w:rsidR="0036290D" w:rsidRPr="00014E17" w:rsidRDefault="00F81A8B" w:rsidP="008371C6">
      <w:pPr>
        <w:pStyle w:val="Geenafstand"/>
        <w:rPr>
          <w:rFonts w:cs="Tahoma"/>
          <w:szCs w:val="18"/>
        </w:rPr>
      </w:pPr>
      <w:r w:rsidRPr="00014E17">
        <w:rPr>
          <w:rFonts w:cs="Tahoma"/>
          <w:szCs w:val="18"/>
        </w:rPr>
        <w:t>-</w:t>
      </w:r>
      <w:r w:rsidRPr="00014E17">
        <w:rPr>
          <w:rFonts w:cs="Tahoma"/>
          <w:szCs w:val="18"/>
        </w:rPr>
        <w:tab/>
        <w:t xml:space="preserve">verzorging van </w:t>
      </w:r>
      <w:r w:rsidR="00712111" w:rsidRPr="00014E17">
        <w:rPr>
          <w:rFonts w:cs="Tahoma"/>
          <w:szCs w:val="18"/>
        </w:rPr>
        <w:t>periodiek</w:t>
      </w:r>
      <w:r w:rsidRPr="00014E17">
        <w:rPr>
          <w:rFonts w:cs="Tahoma"/>
          <w:szCs w:val="18"/>
        </w:rPr>
        <w:t>e</w:t>
      </w:r>
      <w:r w:rsidR="00712111" w:rsidRPr="00014E17">
        <w:rPr>
          <w:rFonts w:cs="Tahoma"/>
          <w:szCs w:val="18"/>
        </w:rPr>
        <w:t xml:space="preserve"> </w:t>
      </w:r>
      <w:proofErr w:type="spellStart"/>
      <w:r w:rsidR="00712111" w:rsidRPr="00014E17">
        <w:rPr>
          <w:rFonts w:cs="Tahoma"/>
          <w:szCs w:val="18"/>
        </w:rPr>
        <w:t>toolboxmeetings</w:t>
      </w:r>
      <w:proofErr w:type="spellEnd"/>
      <w:r w:rsidR="00712111" w:rsidRPr="00014E17">
        <w:rPr>
          <w:rFonts w:cs="Tahoma"/>
          <w:szCs w:val="18"/>
        </w:rPr>
        <w:t xml:space="preserve"> CO</w:t>
      </w:r>
      <w:r w:rsidR="00712111" w:rsidRPr="00014E17">
        <w:rPr>
          <w:rFonts w:cs="Tahoma"/>
          <w:szCs w:val="18"/>
          <w:vertAlign w:val="subscript"/>
        </w:rPr>
        <w:t>2</w:t>
      </w:r>
      <w:r w:rsidR="00712111" w:rsidRPr="00014E17">
        <w:rPr>
          <w:rFonts w:cs="Tahoma"/>
          <w:szCs w:val="18"/>
        </w:rPr>
        <w:t xml:space="preserve"> reductie als onderwerp </w:t>
      </w:r>
    </w:p>
    <w:p w14:paraId="07066699" w14:textId="12FD3A21" w:rsidR="006F4A1E" w:rsidRPr="00014E17" w:rsidRDefault="00F81A8B" w:rsidP="008371C6">
      <w:pPr>
        <w:pStyle w:val="Geenafstand"/>
        <w:rPr>
          <w:rFonts w:cs="Tahoma"/>
          <w:szCs w:val="18"/>
        </w:rPr>
      </w:pPr>
      <w:r w:rsidRPr="00014E17">
        <w:rPr>
          <w:rFonts w:cs="Tahoma"/>
          <w:szCs w:val="18"/>
        </w:rPr>
        <w:t>-</w:t>
      </w:r>
      <w:r w:rsidRPr="00014E17">
        <w:rPr>
          <w:rFonts w:cs="Tahoma"/>
          <w:szCs w:val="18"/>
        </w:rPr>
        <w:tab/>
        <w:t xml:space="preserve">bespreking </w:t>
      </w:r>
      <w:r w:rsidR="00712111" w:rsidRPr="00014E17">
        <w:rPr>
          <w:rFonts w:cs="Tahoma"/>
          <w:szCs w:val="18"/>
        </w:rPr>
        <w:t>energie/CO2-reductiekansen in het CO</w:t>
      </w:r>
      <w:r w:rsidR="00712111" w:rsidRPr="00014E17">
        <w:rPr>
          <w:rFonts w:cs="Tahoma"/>
          <w:szCs w:val="18"/>
          <w:vertAlign w:val="subscript"/>
        </w:rPr>
        <w:t>2</w:t>
      </w:r>
      <w:r w:rsidR="00712111" w:rsidRPr="00014E17">
        <w:rPr>
          <w:rFonts w:cs="Tahoma"/>
          <w:szCs w:val="18"/>
        </w:rPr>
        <w:t>-overleg</w:t>
      </w:r>
      <w:r w:rsidRPr="00014E17">
        <w:rPr>
          <w:rFonts w:cs="Tahoma"/>
          <w:szCs w:val="18"/>
        </w:rPr>
        <w:t xml:space="preserve"> (aldaar weging </w:t>
      </w:r>
      <w:r w:rsidR="00712111" w:rsidRPr="00014E17">
        <w:rPr>
          <w:rFonts w:cs="Tahoma"/>
          <w:szCs w:val="18"/>
        </w:rPr>
        <w:t>op effectiviteit</w:t>
      </w:r>
      <w:r w:rsidRPr="00014E17">
        <w:rPr>
          <w:rFonts w:cs="Tahoma"/>
          <w:szCs w:val="18"/>
        </w:rPr>
        <w:t>)</w:t>
      </w:r>
      <w:r w:rsidR="00712111" w:rsidRPr="00014E17">
        <w:rPr>
          <w:rFonts w:cs="Tahoma"/>
          <w:szCs w:val="18"/>
        </w:rPr>
        <w:t xml:space="preserve"> </w:t>
      </w:r>
    </w:p>
    <w:p w14:paraId="084E58FE" w14:textId="2A1C1F77" w:rsidR="00445383" w:rsidRPr="00014E17" w:rsidRDefault="00F81A8B" w:rsidP="008371C6">
      <w:pPr>
        <w:pStyle w:val="Geenafstand"/>
        <w:rPr>
          <w:rFonts w:cs="Tahoma"/>
          <w:szCs w:val="18"/>
        </w:rPr>
      </w:pPr>
      <w:r w:rsidRPr="00014E17">
        <w:rPr>
          <w:rFonts w:cs="Tahoma"/>
          <w:szCs w:val="18"/>
        </w:rPr>
        <w:t>-</w:t>
      </w:r>
      <w:r w:rsidRPr="00014E17">
        <w:rPr>
          <w:rFonts w:cs="Tahoma"/>
          <w:szCs w:val="18"/>
        </w:rPr>
        <w:tab/>
        <w:t xml:space="preserve">indien naar verwachting </w:t>
      </w:r>
      <w:r w:rsidR="00712111" w:rsidRPr="00014E17">
        <w:rPr>
          <w:rFonts w:cs="Tahoma"/>
          <w:szCs w:val="18"/>
        </w:rPr>
        <w:t>effectief</w:t>
      </w:r>
      <w:r w:rsidRPr="00014E17">
        <w:rPr>
          <w:rFonts w:cs="Tahoma"/>
          <w:szCs w:val="18"/>
        </w:rPr>
        <w:t>,</w:t>
      </w:r>
      <w:r w:rsidR="00712111" w:rsidRPr="00014E17">
        <w:rPr>
          <w:rFonts w:cs="Tahoma"/>
          <w:szCs w:val="18"/>
        </w:rPr>
        <w:t xml:space="preserve"> toe</w:t>
      </w:r>
      <w:r w:rsidRPr="00014E17">
        <w:rPr>
          <w:rFonts w:cs="Tahoma"/>
          <w:szCs w:val="18"/>
        </w:rPr>
        <w:t>v</w:t>
      </w:r>
      <w:r w:rsidR="00712111" w:rsidRPr="00014E17">
        <w:rPr>
          <w:rFonts w:cs="Tahoma"/>
          <w:szCs w:val="18"/>
        </w:rPr>
        <w:t>oeg</w:t>
      </w:r>
      <w:r w:rsidRPr="00014E17">
        <w:rPr>
          <w:rFonts w:cs="Tahoma"/>
          <w:szCs w:val="18"/>
        </w:rPr>
        <w:t>ing hiervan aan</w:t>
      </w:r>
      <w:r w:rsidR="00712111" w:rsidRPr="00014E17">
        <w:rPr>
          <w:rFonts w:cs="Tahoma"/>
          <w:szCs w:val="18"/>
        </w:rPr>
        <w:t xml:space="preserve"> de </w:t>
      </w:r>
      <w:r w:rsidR="00EF4F89" w:rsidRPr="00014E17">
        <w:rPr>
          <w:rFonts w:cs="Tahoma"/>
          <w:szCs w:val="18"/>
        </w:rPr>
        <w:t>kansentabel</w:t>
      </w:r>
    </w:p>
    <w:p w14:paraId="0BAE136A" w14:textId="4E6654C6" w:rsidR="00445383" w:rsidRPr="00014E17" w:rsidRDefault="00EF4F89" w:rsidP="008371C6">
      <w:pPr>
        <w:pStyle w:val="Geenafstand"/>
        <w:rPr>
          <w:rFonts w:cs="Tahoma"/>
          <w:szCs w:val="18"/>
        </w:rPr>
      </w:pPr>
      <w:r w:rsidRPr="00014E17">
        <w:rPr>
          <w:rFonts w:cs="Tahoma"/>
          <w:szCs w:val="18"/>
        </w:rPr>
        <w:t>-</w:t>
      </w:r>
      <w:r w:rsidRPr="00014E17">
        <w:rPr>
          <w:rFonts w:cs="Tahoma"/>
          <w:szCs w:val="18"/>
        </w:rPr>
        <w:tab/>
      </w:r>
      <w:r w:rsidR="00445383" w:rsidRPr="00014E17">
        <w:rPr>
          <w:rFonts w:cs="Tahoma"/>
          <w:szCs w:val="18"/>
        </w:rPr>
        <w:t xml:space="preserve">continue </w:t>
      </w:r>
      <w:r w:rsidRPr="00014E17">
        <w:rPr>
          <w:rFonts w:cs="Tahoma"/>
          <w:szCs w:val="18"/>
        </w:rPr>
        <w:t>v</w:t>
      </w:r>
      <w:r w:rsidR="00445383" w:rsidRPr="00014E17">
        <w:rPr>
          <w:rFonts w:cs="Tahoma"/>
          <w:szCs w:val="18"/>
        </w:rPr>
        <w:t>erbetering van de energie-efficiëntie en vermindering van de CO</w:t>
      </w:r>
      <w:r w:rsidR="00445383" w:rsidRPr="00014E17">
        <w:rPr>
          <w:rFonts w:cs="Tahoma"/>
          <w:szCs w:val="18"/>
          <w:vertAlign w:val="subscript"/>
        </w:rPr>
        <w:t>2</w:t>
      </w:r>
      <w:r w:rsidR="00445383" w:rsidRPr="00014E17">
        <w:rPr>
          <w:rFonts w:cs="Tahoma"/>
          <w:szCs w:val="18"/>
        </w:rPr>
        <w:t xml:space="preserve">-uitstoot </w:t>
      </w:r>
    </w:p>
    <w:p w14:paraId="617B3100" w14:textId="57A1AD56" w:rsidR="00712111" w:rsidRPr="00014E17" w:rsidRDefault="00EF4F89" w:rsidP="008371C6">
      <w:pPr>
        <w:pStyle w:val="Geenafstand"/>
        <w:rPr>
          <w:rFonts w:cs="Tahoma"/>
          <w:szCs w:val="18"/>
        </w:rPr>
      </w:pPr>
      <w:r w:rsidRPr="00014E17">
        <w:rPr>
          <w:rFonts w:cs="Tahoma"/>
          <w:szCs w:val="18"/>
        </w:rPr>
        <w:t>-</w:t>
      </w:r>
      <w:r w:rsidRPr="00014E17">
        <w:rPr>
          <w:rFonts w:cs="Tahoma"/>
          <w:szCs w:val="18"/>
        </w:rPr>
        <w:tab/>
      </w:r>
      <w:r w:rsidR="00A829FA" w:rsidRPr="00014E17">
        <w:rPr>
          <w:rFonts w:cs="Tahoma"/>
          <w:szCs w:val="18"/>
        </w:rPr>
        <w:t>onafhankelijke controle</w:t>
      </w:r>
      <w:r w:rsidRPr="00014E17">
        <w:rPr>
          <w:rFonts w:cs="Tahoma"/>
          <w:szCs w:val="18"/>
        </w:rPr>
        <w:t>s</w:t>
      </w:r>
      <w:r w:rsidR="00A829FA" w:rsidRPr="00014E17">
        <w:rPr>
          <w:rFonts w:cs="Tahoma"/>
          <w:szCs w:val="18"/>
        </w:rPr>
        <w:t xml:space="preserve"> op de emissie-inventarisatie .</w:t>
      </w:r>
    </w:p>
    <w:p w14:paraId="4E13B4C6" w14:textId="77777777" w:rsidR="00A829FA" w:rsidRPr="00014E17" w:rsidRDefault="00A829FA" w:rsidP="008371C6">
      <w:pPr>
        <w:pStyle w:val="Geenafstand"/>
        <w:rPr>
          <w:rFonts w:cs="Tahoma"/>
          <w:szCs w:val="18"/>
        </w:rPr>
      </w:pPr>
    </w:p>
    <w:p w14:paraId="650AFFB9" w14:textId="75CFE46F" w:rsidR="005B36BD" w:rsidRPr="001622E3" w:rsidRDefault="00C0615B" w:rsidP="008371C6">
      <w:pPr>
        <w:pStyle w:val="Kop2"/>
        <w:spacing w:before="0"/>
        <w:rPr>
          <w:color w:val="auto"/>
          <w:szCs w:val="24"/>
        </w:rPr>
      </w:pPr>
      <w:bookmarkStart w:id="11" w:name="_Toc71532227"/>
      <w:r w:rsidRPr="001622E3">
        <w:rPr>
          <w:color w:val="auto"/>
          <w:szCs w:val="24"/>
        </w:rPr>
        <w:t>6</w:t>
      </w:r>
      <w:r w:rsidR="005B36BD" w:rsidRPr="001622E3">
        <w:rPr>
          <w:color w:val="auto"/>
          <w:szCs w:val="24"/>
        </w:rPr>
        <w:t xml:space="preserve">.1 </w:t>
      </w:r>
      <w:r w:rsidR="00EF4F89" w:rsidRPr="001622E3">
        <w:rPr>
          <w:color w:val="auto"/>
          <w:szCs w:val="24"/>
        </w:rPr>
        <w:tab/>
        <w:t>v</w:t>
      </w:r>
      <w:r w:rsidR="005B36BD" w:rsidRPr="001622E3">
        <w:rPr>
          <w:color w:val="auto"/>
          <w:szCs w:val="24"/>
        </w:rPr>
        <w:t>aststelling reductiedoelstellingen</w:t>
      </w:r>
      <w:bookmarkEnd w:id="11"/>
    </w:p>
    <w:p w14:paraId="27367FB6" w14:textId="77777777" w:rsidR="00B30376" w:rsidRPr="00014E17" w:rsidRDefault="00B30376" w:rsidP="008371C6">
      <w:pPr>
        <w:pStyle w:val="Geenafstand"/>
      </w:pPr>
    </w:p>
    <w:p w14:paraId="05BC8003" w14:textId="5B5E02EA" w:rsidR="00E27723" w:rsidRPr="00014E17" w:rsidRDefault="005B36BD" w:rsidP="008371C6">
      <w:pPr>
        <w:pStyle w:val="Geenafstand"/>
        <w:rPr>
          <w:rFonts w:cs="Tahoma"/>
          <w:szCs w:val="18"/>
        </w:rPr>
      </w:pPr>
      <w:r w:rsidRPr="00014E17">
        <w:rPr>
          <w:rFonts w:cs="Tahoma"/>
          <w:szCs w:val="18"/>
        </w:rPr>
        <w:t>De reductie</w:t>
      </w:r>
      <w:r w:rsidR="00EF4F89" w:rsidRPr="00014E17">
        <w:rPr>
          <w:rFonts w:cs="Tahoma"/>
          <w:szCs w:val="18"/>
        </w:rPr>
        <w:t>-</w:t>
      </w:r>
      <w:r w:rsidRPr="00014E17">
        <w:rPr>
          <w:rFonts w:cs="Tahoma"/>
          <w:szCs w:val="18"/>
        </w:rPr>
        <w:t xml:space="preserve">doelstellingen van </w:t>
      </w:r>
      <w:r w:rsidR="00E0273B" w:rsidRPr="00014E17">
        <w:rPr>
          <w:rFonts w:cs="Tahoma"/>
          <w:szCs w:val="18"/>
        </w:rPr>
        <w:t>De Groenmakers</w:t>
      </w:r>
      <w:r w:rsidRPr="00014E17">
        <w:rPr>
          <w:rFonts w:cs="Tahoma"/>
          <w:szCs w:val="18"/>
        </w:rPr>
        <w:t xml:space="preserve"> hebben op dit moment betrekking </w:t>
      </w:r>
      <w:r w:rsidR="00332ADE" w:rsidRPr="00014E17">
        <w:rPr>
          <w:rFonts w:cs="Tahoma"/>
          <w:szCs w:val="18"/>
        </w:rPr>
        <w:t>op</w:t>
      </w:r>
      <w:r w:rsidRPr="00014E17">
        <w:rPr>
          <w:rFonts w:cs="Tahoma"/>
          <w:szCs w:val="18"/>
        </w:rPr>
        <w:t xml:space="preserve"> scope 1</w:t>
      </w:r>
      <w:r w:rsidR="00993875" w:rsidRPr="00014E17">
        <w:rPr>
          <w:rFonts w:cs="Tahoma"/>
          <w:szCs w:val="18"/>
        </w:rPr>
        <w:t xml:space="preserve">&amp;2 </w:t>
      </w:r>
      <w:r w:rsidRPr="00014E17">
        <w:rPr>
          <w:rFonts w:cs="Tahoma"/>
          <w:szCs w:val="18"/>
        </w:rPr>
        <w:t>gerelateerd aan cert</w:t>
      </w:r>
      <w:r w:rsidR="00E27723" w:rsidRPr="00014E17">
        <w:rPr>
          <w:rFonts w:cs="Tahoma"/>
          <w:szCs w:val="18"/>
        </w:rPr>
        <w:t xml:space="preserve">ificatie niveau </w:t>
      </w:r>
      <w:r w:rsidR="00993875" w:rsidRPr="00014E17">
        <w:rPr>
          <w:rFonts w:cs="Tahoma"/>
          <w:szCs w:val="18"/>
        </w:rPr>
        <w:t>3</w:t>
      </w:r>
      <w:r w:rsidR="00332ADE" w:rsidRPr="00014E17">
        <w:rPr>
          <w:rFonts w:cs="Tahoma"/>
          <w:szCs w:val="18"/>
        </w:rPr>
        <w:t>. D</w:t>
      </w:r>
      <w:r w:rsidR="00E27723" w:rsidRPr="00014E17">
        <w:rPr>
          <w:rFonts w:cs="Tahoma"/>
          <w:szCs w:val="18"/>
        </w:rPr>
        <w:t xml:space="preserve">e </w:t>
      </w:r>
      <w:r w:rsidRPr="00014E17">
        <w:rPr>
          <w:rFonts w:cs="Tahoma"/>
          <w:szCs w:val="18"/>
        </w:rPr>
        <w:t>belangrijk</w:t>
      </w:r>
      <w:r w:rsidR="006D31ED" w:rsidRPr="00014E17">
        <w:rPr>
          <w:rFonts w:cs="Tahoma"/>
          <w:szCs w:val="18"/>
        </w:rPr>
        <w:t>st</w:t>
      </w:r>
      <w:r w:rsidRPr="00014E17">
        <w:rPr>
          <w:rFonts w:cs="Tahoma"/>
          <w:szCs w:val="18"/>
        </w:rPr>
        <w:t>e uitgangspunten voor de</w:t>
      </w:r>
      <w:r w:rsidR="00E27723" w:rsidRPr="00014E17">
        <w:rPr>
          <w:rFonts w:cs="Tahoma"/>
          <w:szCs w:val="18"/>
        </w:rPr>
        <w:t xml:space="preserve"> </w:t>
      </w:r>
      <w:r w:rsidRPr="00014E17">
        <w:rPr>
          <w:rFonts w:cs="Tahoma"/>
          <w:szCs w:val="18"/>
        </w:rPr>
        <w:t>reductiedoelstellingen</w:t>
      </w:r>
      <w:r w:rsidR="00C07B0D" w:rsidRPr="00014E17">
        <w:rPr>
          <w:rFonts w:cs="Tahoma"/>
          <w:szCs w:val="18"/>
        </w:rPr>
        <w:t xml:space="preserve"> </w:t>
      </w:r>
      <w:r w:rsidR="00EF4F89" w:rsidRPr="00014E17">
        <w:rPr>
          <w:rFonts w:cs="Tahoma"/>
          <w:szCs w:val="18"/>
        </w:rPr>
        <w:t xml:space="preserve">zijn </w:t>
      </w:r>
      <w:r w:rsidR="00F91465" w:rsidRPr="00014E17">
        <w:rPr>
          <w:rFonts w:cs="Tahoma"/>
          <w:szCs w:val="18"/>
        </w:rPr>
        <w:t>r</w:t>
      </w:r>
      <w:r w:rsidR="00E27723" w:rsidRPr="00014E17">
        <w:rPr>
          <w:rFonts w:cs="Tahoma"/>
          <w:szCs w:val="18"/>
        </w:rPr>
        <w:t>ealistisch van aard</w:t>
      </w:r>
      <w:r w:rsidR="00EF4F89" w:rsidRPr="00014E17">
        <w:rPr>
          <w:rFonts w:cs="Tahoma"/>
          <w:szCs w:val="18"/>
        </w:rPr>
        <w:t xml:space="preserve"> en </w:t>
      </w:r>
      <w:r w:rsidR="00F91465" w:rsidRPr="00014E17">
        <w:rPr>
          <w:rFonts w:cs="Tahoma"/>
          <w:szCs w:val="18"/>
        </w:rPr>
        <w:t>g</w:t>
      </w:r>
      <w:r w:rsidR="00332ADE" w:rsidRPr="00014E17">
        <w:rPr>
          <w:rFonts w:cs="Tahoma"/>
          <w:szCs w:val="18"/>
        </w:rPr>
        <w:t>ericht op besparingen</w:t>
      </w:r>
      <w:r w:rsidR="00F91465" w:rsidRPr="00014E17">
        <w:rPr>
          <w:rFonts w:cs="Tahoma"/>
          <w:szCs w:val="18"/>
        </w:rPr>
        <w:t>.</w:t>
      </w:r>
      <w:r w:rsidR="00332ADE" w:rsidRPr="00014E17">
        <w:rPr>
          <w:rFonts w:cs="Tahoma"/>
          <w:szCs w:val="18"/>
        </w:rPr>
        <w:t xml:space="preserve"> </w:t>
      </w:r>
      <w:r w:rsidR="00993875" w:rsidRPr="00014E17">
        <w:rPr>
          <w:rFonts w:cs="Tahoma"/>
          <w:szCs w:val="18"/>
        </w:rPr>
        <w:t xml:space="preserve">  </w:t>
      </w:r>
    </w:p>
    <w:p w14:paraId="209306EE" w14:textId="77777777" w:rsidR="00014E17" w:rsidRDefault="00014E17" w:rsidP="00014E17">
      <w:pPr>
        <w:pStyle w:val="Geenafstand"/>
        <w:rPr>
          <w:rFonts w:cs="Tahoma"/>
          <w:color w:val="FF0000"/>
          <w:szCs w:val="18"/>
        </w:rPr>
      </w:pPr>
    </w:p>
    <w:tbl>
      <w:tblPr>
        <w:tblW w:w="9807" w:type="dxa"/>
        <w:tblInd w:w="-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21"/>
        <w:gridCol w:w="1276"/>
        <w:gridCol w:w="1276"/>
        <w:gridCol w:w="850"/>
        <w:gridCol w:w="992"/>
        <w:gridCol w:w="993"/>
        <w:gridCol w:w="3699"/>
      </w:tblGrid>
      <w:tr w:rsidR="00014E17" w:rsidRPr="00197F86" w14:paraId="45C12194" w14:textId="77777777" w:rsidTr="005A08E4">
        <w:trPr>
          <w:trHeight w:val="246"/>
        </w:trPr>
        <w:tc>
          <w:tcPr>
            <w:tcW w:w="9807" w:type="dxa"/>
            <w:gridSpan w:val="7"/>
            <w:tcBorders>
              <w:bottom w:val="single" w:sz="2" w:space="0" w:color="808080" w:themeColor="background1" w:themeShade="80"/>
            </w:tcBorders>
            <w:shd w:val="clear" w:color="auto" w:fill="D9D9D9" w:themeFill="background1" w:themeFillShade="D9"/>
          </w:tcPr>
          <w:p w14:paraId="437DA21E" w14:textId="6B95B07C" w:rsidR="00014E17" w:rsidRPr="00197F86" w:rsidRDefault="00014E17" w:rsidP="005A08E4">
            <w:pPr>
              <w:pStyle w:val="Geenafstand"/>
              <w:rPr>
                <w:rFonts w:cs="Tahoma"/>
                <w:sz w:val="14"/>
                <w:szCs w:val="14"/>
              </w:rPr>
            </w:pPr>
            <w:r>
              <w:rPr>
                <w:rFonts w:cs="Tahoma"/>
                <w:sz w:val="14"/>
                <w:szCs w:val="14"/>
              </w:rPr>
              <w:t xml:space="preserve">Overzicht 6-a: gewerkte uren als onderbouwing berekening  </w:t>
            </w:r>
          </w:p>
        </w:tc>
      </w:tr>
      <w:tr w:rsidR="0052095D" w:rsidRPr="00197F86" w14:paraId="195E914C" w14:textId="77777777" w:rsidTr="0052095D">
        <w:trPr>
          <w:trHeight w:val="246"/>
        </w:trPr>
        <w:tc>
          <w:tcPr>
            <w:tcW w:w="721" w:type="dxa"/>
            <w:vMerge w:val="restart"/>
            <w:shd w:val="clear" w:color="auto" w:fill="D9D9D9" w:themeFill="background1" w:themeFillShade="D9"/>
          </w:tcPr>
          <w:p w14:paraId="33ACA144" w14:textId="57AFE3C6" w:rsidR="0052095D" w:rsidRDefault="0052095D" w:rsidP="00857368">
            <w:pPr>
              <w:pStyle w:val="Geenafstand"/>
              <w:jc w:val="center"/>
              <w:rPr>
                <w:rFonts w:cs="Tahoma"/>
                <w:sz w:val="14"/>
                <w:szCs w:val="14"/>
              </w:rPr>
            </w:pPr>
            <w:r>
              <w:rPr>
                <w:rFonts w:cs="Tahoma"/>
                <w:sz w:val="14"/>
                <w:szCs w:val="14"/>
              </w:rPr>
              <w:t>Jaar</w:t>
            </w:r>
          </w:p>
        </w:tc>
        <w:tc>
          <w:tcPr>
            <w:tcW w:w="1276" w:type="dxa"/>
            <w:vMerge w:val="restart"/>
            <w:shd w:val="clear" w:color="auto" w:fill="D9D9D9" w:themeFill="background1" w:themeFillShade="D9"/>
          </w:tcPr>
          <w:p w14:paraId="00B376B0" w14:textId="2D23E01E" w:rsidR="0052095D" w:rsidRDefault="0052095D" w:rsidP="00857368">
            <w:pPr>
              <w:pStyle w:val="Geenafstand"/>
              <w:jc w:val="center"/>
              <w:rPr>
                <w:rFonts w:cs="Tahoma"/>
                <w:sz w:val="14"/>
                <w:szCs w:val="14"/>
              </w:rPr>
            </w:pPr>
            <w:r>
              <w:rPr>
                <w:rFonts w:cs="Tahoma"/>
                <w:sz w:val="14"/>
                <w:szCs w:val="14"/>
              </w:rPr>
              <w:t>Aantal gewerkte uren</w:t>
            </w:r>
          </w:p>
        </w:tc>
        <w:tc>
          <w:tcPr>
            <w:tcW w:w="1276" w:type="dxa"/>
            <w:vMerge w:val="restart"/>
            <w:shd w:val="clear" w:color="auto" w:fill="D9D9D9" w:themeFill="background1" w:themeFillShade="D9"/>
          </w:tcPr>
          <w:p w14:paraId="7FDCEE43" w14:textId="42E9849A" w:rsidR="0052095D" w:rsidRDefault="0052095D" w:rsidP="00857368">
            <w:pPr>
              <w:pStyle w:val="Geenafstand"/>
              <w:jc w:val="center"/>
              <w:rPr>
                <w:rFonts w:cs="Tahoma"/>
                <w:sz w:val="14"/>
                <w:szCs w:val="14"/>
              </w:rPr>
            </w:pPr>
            <w:r>
              <w:rPr>
                <w:rFonts w:cs="Tahoma"/>
                <w:sz w:val="14"/>
                <w:szCs w:val="14"/>
              </w:rPr>
              <w:t>Aantal FTE’s</w:t>
            </w:r>
          </w:p>
        </w:tc>
        <w:tc>
          <w:tcPr>
            <w:tcW w:w="2835" w:type="dxa"/>
            <w:gridSpan w:val="3"/>
            <w:shd w:val="clear" w:color="auto" w:fill="D9D9D9" w:themeFill="background1" w:themeFillShade="D9"/>
          </w:tcPr>
          <w:p w14:paraId="5BAC463D" w14:textId="7DDE34B0" w:rsidR="0052095D" w:rsidRPr="00197F86" w:rsidRDefault="0052095D" w:rsidP="00857368">
            <w:pPr>
              <w:pStyle w:val="Geenafstand"/>
              <w:jc w:val="center"/>
              <w:rPr>
                <w:rFonts w:cs="Tahoma"/>
                <w:sz w:val="14"/>
                <w:szCs w:val="14"/>
              </w:rPr>
            </w:pPr>
            <w:r>
              <w:rPr>
                <w:rFonts w:cs="Tahoma"/>
                <w:sz w:val="14"/>
                <w:szCs w:val="14"/>
              </w:rPr>
              <w:t>Doelstellingen CO</w:t>
            </w:r>
            <w:r w:rsidRPr="00857368">
              <w:rPr>
                <w:rFonts w:cs="Tahoma"/>
                <w:sz w:val="14"/>
                <w:szCs w:val="14"/>
                <w:vertAlign w:val="subscript"/>
              </w:rPr>
              <w:t>2</w:t>
            </w:r>
            <w:r>
              <w:rPr>
                <w:rFonts w:cs="Tahoma"/>
                <w:sz w:val="14"/>
                <w:szCs w:val="14"/>
              </w:rPr>
              <w:t>-reductie / jaar</w:t>
            </w:r>
          </w:p>
        </w:tc>
        <w:tc>
          <w:tcPr>
            <w:tcW w:w="3699" w:type="dxa"/>
            <w:vMerge w:val="restart"/>
            <w:shd w:val="clear" w:color="auto" w:fill="D9D9D9" w:themeFill="background1" w:themeFillShade="D9"/>
          </w:tcPr>
          <w:p w14:paraId="7B0F69E6" w14:textId="324188C9" w:rsidR="0052095D" w:rsidRPr="007473BF" w:rsidRDefault="0052095D" w:rsidP="00857368">
            <w:pPr>
              <w:pStyle w:val="Geenafstand"/>
              <w:jc w:val="center"/>
              <w:rPr>
                <w:rFonts w:cs="Tahoma"/>
                <w:sz w:val="14"/>
                <w:szCs w:val="14"/>
              </w:rPr>
            </w:pPr>
            <w:r w:rsidRPr="007473BF">
              <w:rPr>
                <w:rFonts w:cs="Tahoma"/>
                <w:sz w:val="14"/>
                <w:szCs w:val="14"/>
              </w:rPr>
              <w:t xml:space="preserve">Opmerkingen </w:t>
            </w:r>
          </w:p>
        </w:tc>
      </w:tr>
      <w:tr w:rsidR="0052095D" w:rsidRPr="00197F86" w14:paraId="0876E068" w14:textId="77777777" w:rsidTr="0052095D">
        <w:trPr>
          <w:trHeight w:val="246"/>
        </w:trPr>
        <w:tc>
          <w:tcPr>
            <w:tcW w:w="721" w:type="dxa"/>
            <w:vMerge/>
            <w:shd w:val="clear" w:color="auto" w:fill="D9D9D9" w:themeFill="background1" w:themeFillShade="D9"/>
          </w:tcPr>
          <w:p w14:paraId="1D320BF3" w14:textId="0AE03DCF" w:rsidR="0052095D" w:rsidRPr="00344CFB" w:rsidRDefault="0052095D" w:rsidP="00857368">
            <w:pPr>
              <w:pStyle w:val="Geenafstand"/>
              <w:jc w:val="center"/>
              <w:rPr>
                <w:rFonts w:cs="Tahoma"/>
                <w:sz w:val="14"/>
                <w:szCs w:val="14"/>
              </w:rPr>
            </w:pPr>
          </w:p>
        </w:tc>
        <w:tc>
          <w:tcPr>
            <w:tcW w:w="1276" w:type="dxa"/>
            <w:vMerge/>
            <w:shd w:val="clear" w:color="auto" w:fill="D9D9D9" w:themeFill="background1" w:themeFillShade="D9"/>
          </w:tcPr>
          <w:p w14:paraId="2401334F" w14:textId="4ED3C470" w:rsidR="0052095D" w:rsidRPr="00197F86" w:rsidRDefault="0052095D" w:rsidP="00857368">
            <w:pPr>
              <w:pStyle w:val="Geenafstand"/>
              <w:jc w:val="center"/>
              <w:rPr>
                <w:rFonts w:cs="Tahoma"/>
                <w:sz w:val="14"/>
                <w:szCs w:val="14"/>
              </w:rPr>
            </w:pPr>
          </w:p>
        </w:tc>
        <w:tc>
          <w:tcPr>
            <w:tcW w:w="1276" w:type="dxa"/>
            <w:vMerge/>
            <w:shd w:val="clear" w:color="auto" w:fill="D9D9D9" w:themeFill="background1" w:themeFillShade="D9"/>
          </w:tcPr>
          <w:p w14:paraId="5D1A22DB" w14:textId="1470B557" w:rsidR="0052095D" w:rsidRPr="00197F86" w:rsidRDefault="0052095D" w:rsidP="00857368">
            <w:pPr>
              <w:pStyle w:val="Geenafstand"/>
              <w:jc w:val="center"/>
              <w:rPr>
                <w:rFonts w:cs="Tahoma"/>
                <w:sz w:val="14"/>
                <w:szCs w:val="14"/>
              </w:rPr>
            </w:pPr>
          </w:p>
        </w:tc>
        <w:tc>
          <w:tcPr>
            <w:tcW w:w="850" w:type="dxa"/>
            <w:shd w:val="clear" w:color="auto" w:fill="D9D9D9" w:themeFill="background1" w:themeFillShade="D9"/>
          </w:tcPr>
          <w:p w14:paraId="1E95B38D" w14:textId="77777777" w:rsidR="0052095D" w:rsidRDefault="0052095D" w:rsidP="00857368">
            <w:pPr>
              <w:pStyle w:val="Geenafstand"/>
              <w:jc w:val="center"/>
              <w:rPr>
                <w:rFonts w:cs="Tahoma"/>
                <w:sz w:val="14"/>
                <w:szCs w:val="14"/>
              </w:rPr>
            </w:pPr>
            <w:r>
              <w:rPr>
                <w:rFonts w:cs="Tahoma"/>
                <w:sz w:val="14"/>
                <w:szCs w:val="14"/>
              </w:rPr>
              <w:t>Scope 1</w:t>
            </w:r>
          </w:p>
          <w:p w14:paraId="632CF440" w14:textId="24034A64" w:rsidR="0052095D" w:rsidRPr="00197F86" w:rsidRDefault="0052095D" w:rsidP="00857368">
            <w:pPr>
              <w:pStyle w:val="Geenafstand"/>
              <w:jc w:val="center"/>
              <w:rPr>
                <w:rFonts w:cs="Tahoma"/>
                <w:sz w:val="14"/>
                <w:szCs w:val="14"/>
              </w:rPr>
            </w:pPr>
            <w:r>
              <w:rPr>
                <w:rFonts w:cs="Tahoma"/>
                <w:sz w:val="14"/>
                <w:szCs w:val="14"/>
              </w:rPr>
              <w:t>(gem.)</w:t>
            </w:r>
          </w:p>
        </w:tc>
        <w:tc>
          <w:tcPr>
            <w:tcW w:w="992" w:type="dxa"/>
            <w:shd w:val="clear" w:color="auto" w:fill="D9D9D9" w:themeFill="background1" w:themeFillShade="D9"/>
          </w:tcPr>
          <w:p w14:paraId="7EEC09A5" w14:textId="77777777" w:rsidR="0052095D" w:rsidRDefault="0052095D" w:rsidP="00857368">
            <w:pPr>
              <w:pStyle w:val="Geenafstand"/>
              <w:jc w:val="center"/>
              <w:rPr>
                <w:rFonts w:cs="Tahoma"/>
                <w:sz w:val="14"/>
                <w:szCs w:val="14"/>
              </w:rPr>
            </w:pPr>
            <w:r>
              <w:rPr>
                <w:rFonts w:cs="Tahoma"/>
                <w:sz w:val="14"/>
                <w:szCs w:val="14"/>
              </w:rPr>
              <w:t>Scope 2</w:t>
            </w:r>
          </w:p>
          <w:p w14:paraId="4EA33156" w14:textId="09AF03B1" w:rsidR="0052095D" w:rsidRPr="00197F86" w:rsidRDefault="0052095D" w:rsidP="00857368">
            <w:pPr>
              <w:pStyle w:val="Geenafstand"/>
              <w:jc w:val="center"/>
              <w:rPr>
                <w:rFonts w:cs="Tahoma"/>
                <w:sz w:val="14"/>
                <w:szCs w:val="14"/>
              </w:rPr>
            </w:pPr>
            <w:r>
              <w:rPr>
                <w:rFonts w:cs="Tahoma"/>
                <w:sz w:val="14"/>
                <w:szCs w:val="14"/>
              </w:rPr>
              <w:t xml:space="preserve">(gem.) </w:t>
            </w:r>
          </w:p>
        </w:tc>
        <w:tc>
          <w:tcPr>
            <w:tcW w:w="993" w:type="dxa"/>
            <w:shd w:val="clear" w:color="auto" w:fill="D9D9D9" w:themeFill="background1" w:themeFillShade="D9"/>
          </w:tcPr>
          <w:p w14:paraId="65A89445" w14:textId="3D389CAC" w:rsidR="0052095D" w:rsidRPr="00197F86" w:rsidRDefault="0052095D" w:rsidP="00857368">
            <w:pPr>
              <w:pStyle w:val="Geenafstand"/>
              <w:jc w:val="center"/>
              <w:rPr>
                <w:rFonts w:cs="Tahoma"/>
                <w:sz w:val="14"/>
                <w:szCs w:val="14"/>
              </w:rPr>
            </w:pPr>
            <w:r>
              <w:rPr>
                <w:rFonts w:cs="Tahoma"/>
                <w:sz w:val="14"/>
                <w:szCs w:val="14"/>
              </w:rPr>
              <w:t>Tot in 2020</w:t>
            </w:r>
            <w:r>
              <w:rPr>
                <w:rFonts w:cs="Tahoma"/>
                <w:sz w:val="14"/>
                <w:szCs w:val="14"/>
              </w:rPr>
              <w:br/>
              <w:t>(max.)</w:t>
            </w:r>
          </w:p>
        </w:tc>
        <w:tc>
          <w:tcPr>
            <w:tcW w:w="3699" w:type="dxa"/>
            <w:vMerge/>
            <w:shd w:val="clear" w:color="auto" w:fill="D9D9D9" w:themeFill="background1" w:themeFillShade="D9"/>
          </w:tcPr>
          <w:p w14:paraId="4EB81E7F" w14:textId="406E512D" w:rsidR="0052095D" w:rsidRPr="007473BF" w:rsidRDefault="0052095D" w:rsidP="00857368">
            <w:pPr>
              <w:pStyle w:val="Geenafstand"/>
              <w:jc w:val="center"/>
              <w:rPr>
                <w:rFonts w:cs="Tahoma"/>
                <w:sz w:val="14"/>
                <w:szCs w:val="14"/>
              </w:rPr>
            </w:pPr>
          </w:p>
        </w:tc>
      </w:tr>
      <w:tr w:rsidR="00AC31DF" w:rsidRPr="00197F86" w14:paraId="06F30538" w14:textId="77777777" w:rsidTr="0052095D">
        <w:trPr>
          <w:trHeight w:val="246"/>
        </w:trPr>
        <w:tc>
          <w:tcPr>
            <w:tcW w:w="721" w:type="dxa"/>
            <w:shd w:val="clear" w:color="auto" w:fill="auto"/>
          </w:tcPr>
          <w:p w14:paraId="4CEBA48C" w14:textId="77777777" w:rsidR="00AC31DF" w:rsidRPr="00197F86" w:rsidRDefault="00AC31DF" w:rsidP="005A08E4">
            <w:pPr>
              <w:pStyle w:val="Geenafstand"/>
              <w:rPr>
                <w:rFonts w:cs="Tahoma"/>
                <w:sz w:val="14"/>
                <w:szCs w:val="14"/>
              </w:rPr>
            </w:pPr>
            <w:r>
              <w:rPr>
                <w:rFonts w:cs="Tahoma"/>
                <w:sz w:val="14"/>
                <w:szCs w:val="14"/>
              </w:rPr>
              <w:t>2020</w:t>
            </w:r>
          </w:p>
        </w:tc>
        <w:tc>
          <w:tcPr>
            <w:tcW w:w="1276" w:type="dxa"/>
            <w:shd w:val="clear" w:color="auto" w:fill="auto"/>
          </w:tcPr>
          <w:p w14:paraId="071476CA" w14:textId="77777777" w:rsidR="00AC31DF" w:rsidRPr="00014E17" w:rsidRDefault="00AC31DF" w:rsidP="005A08E4">
            <w:pPr>
              <w:pStyle w:val="Geenafstand"/>
              <w:jc w:val="right"/>
              <w:rPr>
                <w:rFonts w:cs="Tahoma"/>
                <w:sz w:val="14"/>
                <w:szCs w:val="14"/>
              </w:rPr>
            </w:pPr>
            <w:r w:rsidRPr="00014E17">
              <w:rPr>
                <w:rFonts w:cs="Tahoma"/>
                <w:sz w:val="14"/>
                <w:szCs w:val="14"/>
              </w:rPr>
              <w:t>123.598</w:t>
            </w:r>
          </w:p>
        </w:tc>
        <w:tc>
          <w:tcPr>
            <w:tcW w:w="1276" w:type="dxa"/>
            <w:shd w:val="clear" w:color="auto" w:fill="auto"/>
          </w:tcPr>
          <w:p w14:paraId="371DD463" w14:textId="77777777" w:rsidR="00AC31DF" w:rsidRPr="00014E17" w:rsidRDefault="00AC31DF" w:rsidP="005A08E4">
            <w:pPr>
              <w:pStyle w:val="Geenafstand"/>
              <w:jc w:val="right"/>
              <w:rPr>
                <w:rFonts w:cs="Tahoma"/>
                <w:bCs/>
                <w:sz w:val="14"/>
                <w:szCs w:val="14"/>
              </w:rPr>
            </w:pPr>
            <w:r w:rsidRPr="00014E17">
              <w:rPr>
                <w:rFonts w:cs="Tahoma"/>
                <w:bCs/>
                <w:sz w:val="14"/>
                <w:szCs w:val="14"/>
              </w:rPr>
              <w:t>77,25</w:t>
            </w:r>
          </w:p>
        </w:tc>
        <w:tc>
          <w:tcPr>
            <w:tcW w:w="850" w:type="dxa"/>
            <w:shd w:val="clear" w:color="auto" w:fill="auto"/>
          </w:tcPr>
          <w:p w14:paraId="0A95319B" w14:textId="7C828CD8" w:rsidR="00AC31DF" w:rsidRPr="00197F86" w:rsidRDefault="00857368" w:rsidP="00857368">
            <w:pPr>
              <w:pStyle w:val="Geenafstand"/>
              <w:jc w:val="right"/>
              <w:rPr>
                <w:rFonts w:cs="Tahoma"/>
                <w:sz w:val="14"/>
                <w:szCs w:val="14"/>
              </w:rPr>
            </w:pPr>
            <w:r>
              <w:rPr>
                <w:rFonts w:cs="Tahoma"/>
                <w:sz w:val="14"/>
                <w:szCs w:val="14"/>
              </w:rPr>
              <w:t>4,00</w:t>
            </w:r>
          </w:p>
        </w:tc>
        <w:tc>
          <w:tcPr>
            <w:tcW w:w="992" w:type="dxa"/>
            <w:shd w:val="clear" w:color="auto" w:fill="auto"/>
          </w:tcPr>
          <w:p w14:paraId="189CABBA" w14:textId="443D1DCA" w:rsidR="00AC31DF" w:rsidRPr="00197F86" w:rsidRDefault="00857368" w:rsidP="00857368">
            <w:pPr>
              <w:pStyle w:val="Geenafstand"/>
              <w:jc w:val="right"/>
              <w:rPr>
                <w:rFonts w:cs="Tahoma"/>
                <w:sz w:val="14"/>
                <w:szCs w:val="14"/>
              </w:rPr>
            </w:pPr>
            <w:r>
              <w:rPr>
                <w:rFonts w:cs="Tahoma"/>
                <w:sz w:val="14"/>
                <w:szCs w:val="14"/>
              </w:rPr>
              <w:t>4,00</w:t>
            </w:r>
          </w:p>
        </w:tc>
        <w:tc>
          <w:tcPr>
            <w:tcW w:w="993" w:type="dxa"/>
            <w:shd w:val="clear" w:color="auto" w:fill="auto"/>
          </w:tcPr>
          <w:p w14:paraId="4D74BCAF" w14:textId="671D907D" w:rsidR="00AC31DF" w:rsidRPr="00197F86" w:rsidRDefault="00857368" w:rsidP="00857368">
            <w:pPr>
              <w:pStyle w:val="Geenafstand"/>
              <w:jc w:val="right"/>
              <w:rPr>
                <w:rFonts w:cs="Tahoma"/>
                <w:sz w:val="14"/>
                <w:szCs w:val="14"/>
              </w:rPr>
            </w:pPr>
            <w:r>
              <w:rPr>
                <w:rFonts w:cs="Tahoma"/>
                <w:sz w:val="14"/>
                <w:szCs w:val="14"/>
              </w:rPr>
              <w:t>20,00</w:t>
            </w:r>
          </w:p>
        </w:tc>
        <w:tc>
          <w:tcPr>
            <w:tcW w:w="3699" w:type="dxa"/>
            <w:shd w:val="clear" w:color="auto" w:fill="auto"/>
          </w:tcPr>
          <w:p w14:paraId="0E69ABDD" w14:textId="6A16F02F" w:rsidR="00AC31DF" w:rsidRPr="007473BF" w:rsidRDefault="0052095D" w:rsidP="005A08E4">
            <w:pPr>
              <w:pStyle w:val="Geenafstand"/>
              <w:rPr>
                <w:rFonts w:cs="Tahoma"/>
                <w:sz w:val="14"/>
                <w:szCs w:val="14"/>
              </w:rPr>
            </w:pPr>
            <w:r w:rsidRPr="007473BF">
              <w:rPr>
                <w:rFonts w:cs="Tahoma"/>
                <w:sz w:val="14"/>
                <w:szCs w:val="14"/>
              </w:rPr>
              <w:t>+ 2,5 % in vorige rapport</w:t>
            </w:r>
          </w:p>
        </w:tc>
      </w:tr>
      <w:tr w:rsidR="0052095D" w:rsidRPr="00197F86" w14:paraId="01406683" w14:textId="77777777" w:rsidTr="005A08E4">
        <w:trPr>
          <w:trHeight w:val="246"/>
        </w:trPr>
        <w:tc>
          <w:tcPr>
            <w:tcW w:w="721" w:type="dxa"/>
            <w:shd w:val="clear" w:color="auto" w:fill="auto"/>
          </w:tcPr>
          <w:p w14:paraId="631C9748" w14:textId="77777777" w:rsidR="0052095D" w:rsidRPr="00197F86" w:rsidRDefault="0052095D" w:rsidP="005A08E4">
            <w:pPr>
              <w:pStyle w:val="Geenafstand"/>
              <w:rPr>
                <w:rFonts w:cs="Tahoma"/>
                <w:sz w:val="14"/>
                <w:szCs w:val="14"/>
              </w:rPr>
            </w:pPr>
            <w:r>
              <w:rPr>
                <w:rFonts w:cs="Tahoma"/>
                <w:sz w:val="14"/>
                <w:szCs w:val="14"/>
              </w:rPr>
              <w:t>2021</w:t>
            </w:r>
          </w:p>
        </w:tc>
        <w:tc>
          <w:tcPr>
            <w:tcW w:w="1276" w:type="dxa"/>
            <w:shd w:val="clear" w:color="auto" w:fill="auto"/>
          </w:tcPr>
          <w:p w14:paraId="5AE4A19C" w14:textId="244B19D5" w:rsidR="0052095D" w:rsidRPr="00464CA1" w:rsidRDefault="00552424" w:rsidP="005A08E4">
            <w:pPr>
              <w:pStyle w:val="Geenafstand"/>
              <w:jc w:val="right"/>
              <w:rPr>
                <w:rFonts w:cs="Tahoma"/>
                <w:sz w:val="14"/>
                <w:szCs w:val="14"/>
                <w:highlight w:val="yellow"/>
              </w:rPr>
            </w:pPr>
            <w:r w:rsidRPr="007473BF">
              <w:rPr>
                <w:rFonts w:cs="Tahoma"/>
                <w:sz w:val="14"/>
                <w:szCs w:val="14"/>
              </w:rPr>
              <w:t>147513,2</w:t>
            </w:r>
          </w:p>
        </w:tc>
        <w:tc>
          <w:tcPr>
            <w:tcW w:w="1276" w:type="dxa"/>
            <w:shd w:val="clear" w:color="auto" w:fill="auto"/>
          </w:tcPr>
          <w:p w14:paraId="1018D290" w14:textId="59DA8ECA" w:rsidR="0052095D" w:rsidRPr="00464CA1" w:rsidRDefault="007473BF" w:rsidP="005A08E4">
            <w:pPr>
              <w:pStyle w:val="Geenafstand"/>
              <w:jc w:val="right"/>
              <w:rPr>
                <w:rFonts w:cs="Tahoma"/>
                <w:bCs/>
                <w:sz w:val="14"/>
                <w:szCs w:val="14"/>
                <w:highlight w:val="yellow"/>
              </w:rPr>
            </w:pPr>
            <w:r w:rsidRPr="007473BF">
              <w:rPr>
                <w:rFonts w:cs="Tahoma"/>
                <w:bCs/>
                <w:sz w:val="14"/>
                <w:szCs w:val="14"/>
              </w:rPr>
              <w:t>92.20</w:t>
            </w:r>
          </w:p>
        </w:tc>
        <w:tc>
          <w:tcPr>
            <w:tcW w:w="850" w:type="dxa"/>
            <w:shd w:val="clear" w:color="auto" w:fill="auto"/>
          </w:tcPr>
          <w:p w14:paraId="23529F94" w14:textId="39B7B103" w:rsidR="0052095D" w:rsidRPr="00197F86" w:rsidRDefault="007473BF" w:rsidP="005A08E4">
            <w:pPr>
              <w:pStyle w:val="Geenafstand"/>
              <w:jc w:val="right"/>
              <w:rPr>
                <w:rFonts w:cs="Tahoma"/>
                <w:sz w:val="14"/>
                <w:szCs w:val="14"/>
              </w:rPr>
            </w:pPr>
            <w:r>
              <w:rPr>
                <w:rFonts w:cs="Tahoma"/>
                <w:sz w:val="14"/>
                <w:szCs w:val="14"/>
              </w:rPr>
              <w:t>4,00</w:t>
            </w:r>
          </w:p>
        </w:tc>
        <w:tc>
          <w:tcPr>
            <w:tcW w:w="992" w:type="dxa"/>
            <w:shd w:val="clear" w:color="auto" w:fill="auto"/>
          </w:tcPr>
          <w:p w14:paraId="33C0AC42" w14:textId="7FEB4238" w:rsidR="0052095D" w:rsidRPr="00197F86" w:rsidRDefault="007473BF" w:rsidP="005A08E4">
            <w:pPr>
              <w:pStyle w:val="Geenafstand"/>
              <w:jc w:val="right"/>
              <w:rPr>
                <w:rFonts w:cs="Tahoma"/>
                <w:sz w:val="14"/>
                <w:szCs w:val="14"/>
              </w:rPr>
            </w:pPr>
            <w:r>
              <w:rPr>
                <w:rFonts w:cs="Tahoma"/>
                <w:sz w:val="14"/>
                <w:szCs w:val="14"/>
              </w:rPr>
              <w:t>4,00</w:t>
            </w:r>
          </w:p>
        </w:tc>
        <w:tc>
          <w:tcPr>
            <w:tcW w:w="993" w:type="dxa"/>
            <w:shd w:val="clear" w:color="auto" w:fill="auto"/>
          </w:tcPr>
          <w:p w14:paraId="019D425D" w14:textId="4C967222" w:rsidR="0052095D" w:rsidRPr="00197F86" w:rsidRDefault="007473BF" w:rsidP="005A08E4">
            <w:pPr>
              <w:pStyle w:val="Geenafstand"/>
              <w:jc w:val="right"/>
              <w:rPr>
                <w:rFonts w:cs="Tahoma"/>
                <w:sz w:val="14"/>
                <w:szCs w:val="14"/>
              </w:rPr>
            </w:pPr>
            <w:r>
              <w:rPr>
                <w:rFonts w:cs="Tahoma"/>
                <w:sz w:val="14"/>
                <w:szCs w:val="14"/>
              </w:rPr>
              <w:t>22,5</w:t>
            </w:r>
          </w:p>
        </w:tc>
        <w:tc>
          <w:tcPr>
            <w:tcW w:w="3699" w:type="dxa"/>
            <w:shd w:val="clear" w:color="auto" w:fill="auto"/>
          </w:tcPr>
          <w:p w14:paraId="090789DC" w14:textId="77777777" w:rsidR="0052095D" w:rsidRPr="007473BF" w:rsidRDefault="0052095D" w:rsidP="005A08E4">
            <w:pPr>
              <w:pStyle w:val="Geenafstand"/>
              <w:rPr>
                <w:rFonts w:cs="Tahoma"/>
                <w:sz w:val="14"/>
                <w:szCs w:val="14"/>
              </w:rPr>
            </w:pPr>
            <w:r w:rsidRPr="007473BF">
              <w:rPr>
                <w:rFonts w:cs="Tahoma"/>
                <w:sz w:val="14"/>
                <w:szCs w:val="14"/>
              </w:rPr>
              <w:t>+ 2,5 % in vorige rapport</w:t>
            </w:r>
          </w:p>
        </w:tc>
      </w:tr>
      <w:tr w:rsidR="00AC31DF" w:rsidRPr="00197F86" w14:paraId="5B366203" w14:textId="77777777" w:rsidTr="0052095D">
        <w:trPr>
          <w:trHeight w:val="246"/>
        </w:trPr>
        <w:tc>
          <w:tcPr>
            <w:tcW w:w="721" w:type="dxa"/>
            <w:shd w:val="clear" w:color="auto" w:fill="auto"/>
          </w:tcPr>
          <w:p w14:paraId="2FEBFA85" w14:textId="0D9FAA4D" w:rsidR="00AC31DF" w:rsidRPr="00197F86" w:rsidRDefault="00AC31DF" w:rsidP="005A08E4">
            <w:pPr>
              <w:pStyle w:val="Geenafstand"/>
              <w:rPr>
                <w:rFonts w:cs="Tahoma"/>
                <w:sz w:val="14"/>
                <w:szCs w:val="14"/>
              </w:rPr>
            </w:pPr>
            <w:r>
              <w:rPr>
                <w:rFonts w:cs="Tahoma"/>
                <w:sz w:val="14"/>
                <w:szCs w:val="14"/>
              </w:rPr>
              <w:t>202</w:t>
            </w:r>
            <w:r w:rsidR="0052095D">
              <w:rPr>
                <w:rFonts w:cs="Tahoma"/>
                <w:sz w:val="14"/>
                <w:szCs w:val="14"/>
              </w:rPr>
              <w:t>2</w:t>
            </w:r>
          </w:p>
        </w:tc>
        <w:tc>
          <w:tcPr>
            <w:tcW w:w="1276" w:type="dxa"/>
            <w:shd w:val="clear" w:color="auto" w:fill="auto"/>
          </w:tcPr>
          <w:p w14:paraId="0AF69597" w14:textId="29261080" w:rsidR="00AC31DF" w:rsidRPr="0052095D" w:rsidRDefault="00AC31DF" w:rsidP="005A08E4">
            <w:pPr>
              <w:pStyle w:val="Geenafstand"/>
              <w:jc w:val="right"/>
              <w:rPr>
                <w:rFonts w:cs="Tahoma"/>
                <w:sz w:val="14"/>
                <w:szCs w:val="14"/>
              </w:rPr>
            </w:pPr>
          </w:p>
        </w:tc>
        <w:tc>
          <w:tcPr>
            <w:tcW w:w="1276" w:type="dxa"/>
            <w:shd w:val="clear" w:color="auto" w:fill="auto"/>
          </w:tcPr>
          <w:p w14:paraId="30D56A18" w14:textId="1D8C4454" w:rsidR="00AC31DF" w:rsidRPr="0052095D" w:rsidRDefault="00AC31DF" w:rsidP="005A08E4">
            <w:pPr>
              <w:pStyle w:val="Geenafstand"/>
              <w:jc w:val="right"/>
              <w:rPr>
                <w:rFonts w:cs="Tahoma"/>
                <w:bCs/>
                <w:sz w:val="14"/>
                <w:szCs w:val="14"/>
              </w:rPr>
            </w:pPr>
          </w:p>
        </w:tc>
        <w:tc>
          <w:tcPr>
            <w:tcW w:w="850" w:type="dxa"/>
            <w:shd w:val="clear" w:color="auto" w:fill="auto"/>
          </w:tcPr>
          <w:p w14:paraId="25E36AAE" w14:textId="79B7155E" w:rsidR="00AC31DF" w:rsidRPr="0052095D" w:rsidRDefault="00AC31DF" w:rsidP="00857368">
            <w:pPr>
              <w:pStyle w:val="Geenafstand"/>
              <w:jc w:val="right"/>
              <w:rPr>
                <w:rFonts w:cs="Tahoma"/>
                <w:sz w:val="14"/>
                <w:szCs w:val="14"/>
              </w:rPr>
            </w:pPr>
          </w:p>
        </w:tc>
        <w:tc>
          <w:tcPr>
            <w:tcW w:w="992" w:type="dxa"/>
            <w:shd w:val="clear" w:color="auto" w:fill="auto"/>
          </w:tcPr>
          <w:p w14:paraId="20805281" w14:textId="77777777" w:rsidR="00AC31DF" w:rsidRPr="0052095D" w:rsidRDefault="00AC31DF" w:rsidP="00857368">
            <w:pPr>
              <w:pStyle w:val="Geenafstand"/>
              <w:jc w:val="right"/>
              <w:rPr>
                <w:rFonts w:cs="Tahoma"/>
                <w:sz w:val="14"/>
                <w:szCs w:val="14"/>
              </w:rPr>
            </w:pPr>
          </w:p>
        </w:tc>
        <w:tc>
          <w:tcPr>
            <w:tcW w:w="993" w:type="dxa"/>
            <w:shd w:val="clear" w:color="auto" w:fill="auto"/>
          </w:tcPr>
          <w:p w14:paraId="75E9E8AA" w14:textId="77777777" w:rsidR="00AC31DF" w:rsidRPr="0052095D" w:rsidRDefault="00AC31DF" w:rsidP="00857368">
            <w:pPr>
              <w:pStyle w:val="Geenafstand"/>
              <w:jc w:val="right"/>
              <w:rPr>
                <w:rFonts w:cs="Tahoma"/>
                <w:sz w:val="14"/>
                <w:szCs w:val="14"/>
              </w:rPr>
            </w:pPr>
          </w:p>
        </w:tc>
        <w:tc>
          <w:tcPr>
            <w:tcW w:w="3699" w:type="dxa"/>
            <w:shd w:val="clear" w:color="auto" w:fill="auto"/>
          </w:tcPr>
          <w:p w14:paraId="0653E2F4" w14:textId="142D0101" w:rsidR="00AC31DF" w:rsidRPr="0052095D" w:rsidRDefault="00AC31DF" w:rsidP="005A08E4">
            <w:pPr>
              <w:pStyle w:val="Geenafstand"/>
              <w:rPr>
                <w:rFonts w:cs="Tahoma"/>
                <w:sz w:val="14"/>
                <w:szCs w:val="14"/>
              </w:rPr>
            </w:pPr>
          </w:p>
        </w:tc>
      </w:tr>
    </w:tbl>
    <w:p w14:paraId="684890F9" w14:textId="77777777" w:rsidR="00AC31DF" w:rsidRPr="00E94CBE" w:rsidRDefault="00AC31DF" w:rsidP="00AC31DF">
      <w:pPr>
        <w:autoSpaceDE w:val="0"/>
        <w:autoSpaceDN w:val="0"/>
        <w:adjustRightInd w:val="0"/>
        <w:ind w:left="720"/>
        <w:contextualSpacing/>
        <w:rPr>
          <w:rFonts w:ascii="Tahoma" w:hAnsi="Tahoma" w:cs="Tahoma"/>
          <w:color w:val="000000"/>
          <w:sz w:val="18"/>
          <w:szCs w:val="18"/>
        </w:rPr>
      </w:pPr>
    </w:p>
    <w:tbl>
      <w:tblPr>
        <w:tblStyle w:val="Tabelraster"/>
        <w:tblW w:w="97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6"/>
        <w:gridCol w:w="1188"/>
        <w:gridCol w:w="683"/>
        <w:gridCol w:w="830"/>
        <w:gridCol w:w="687"/>
        <w:gridCol w:w="686"/>
        <w:gridCol w:w="687"/>
        <w:gridCol w:w="687"/>
        <w:gridCol w:w="771"/>
        <w:gridCol w:w="705"/>
        <w:gridCol w:w="2159"/>
      </w:tblGrid>
      <w:tr w:rsidR="005C713F" w:rsidRPr="003C6133" w14:paraId="56B8EF06" w14:textId="77777777" w:rsidTr="005C713F">
        <w:trPr>
          <w:trHeight w:val="175"/>
        </w:trPr>
        <w:tc>
          <w:tcPr>
            <w:tcW w:w="1904" w:type="dxa"/>
            <w:gridSpan w:val="2"/>
            <w:shd w:val="clear" w:color="auto" w:fill="D9D9D9" w:themeFill="background1" w:themeFillShade="D9"/>
          </w:tcPr>
          <w:p w14:paraId="6CC1005D" w14:textId="77777777" w:rsidR="005C713F" w:rsidRPr="003C6133" w:rsidRDefault="005C713F" w:rsidP="005A08E4">
            <w:pPr>
              <w:autoSpaceDE w:val="0"/>
              <w:autoSpaceDN w:val="0"/>
              <w:adjustRightInd w:val="0"/>
              <w:rPr>
                <w:rFonts w:ascii="Tahoma" w:hAnsi="Tahoma" w:cs="Tahoma"/>
                <w:color w:val="000000"/>
                <w:sz w:val="14"/>
                <w:szCs w:val="14"/>
              </w:rPr>
            </w:pPr>
          </w:p>
        </w:tc>
        <w:tc>
          <w:tcPr>
            <w:tcW w:w="7895" w:type="dxa"/>
            <w:gridSpan w:val="9"/>
            <w:shd w:val="clear" w:color="auto" w:fill="D9D9D9" w:themeFill="background1" w:themeFillShade="D9"/>
          </w:tcPr>
          <w:p w14:paraId="42EE9AE4" w14:textId="3C643E90" w:rsidR="005C713F" w:rsidRPr="003C6133" w:rsidRDefault="005C713F" w:rsidP="005A08E4">
            <w:pPr>
              <w:autoSpaceDE w:val="0"/>
              <w:autoSpaceDN w:val="0"/>
              <w:adjustRightInd w:val="0"/>
              <w:rPr>
                <w:rFonts w:ascii="Tahoma" w:hAnsi="Tahoma" w:cs="Tahoma"/>
                <w:color w:val="000000"/>
                <w:sz w:val="14"/>
                <w:szCs w:val="14"/>
              </w:rPr>
            </w:pPr>
            <w:r w:rsidRPr="003C6133">
              <w:rPr>
                <w:rFonts w:ascii="Tahoma" w:hAnsi="Tahoma" w:cs="Tahoma"/>
                <w:color w:val="000000"/>
                <w:sz w:val="14"/>
                <w:szCs w:val="14"/>
              </w:rPr>
              <w:t>Overzicht 6-b: CO</w:t>
            </w:r>
            <w:r w:rsidRPr="003C6133">
              <w:rPr>
                <w:rFonts w:ascii="Tahoma" w:hAnsi="Tahoma" w:cs="Tahoma"/>
                <w:color w:val="000000"/>
                <w:sz w:val="14"/>
                <w:szCs w:val="14"/>
                <w:vertAlign w:val="subscript"/>
              </w:rPr>
              <w:t>2</w:t>
            </w:r>
            <w:r w:rsidRPr="003C6133">
              <w:rPr>
                <w:rFonts w:ascii="Tahoma" w:hAnsi="Tahoma" w:cs="Tahoma"/>
                <w:color w:val="000000"/>
                <w:sz w:val="14"/>
                <w:szCs w:val="14"/>
              </w:rPr>
              <w:t>-uitstoot en besparing gehele jaren 2015 t/m 2020</w:t>
            </w:r>
          </w:p>
        </w:tc>
      </w:tr>
      <w:tr w:rsidR="005C713F" w:rsidRPr="0002416D" w14:paraId="1BCBCF73" w14:textId="77777777" w:rsidTr="005C713F">
        <w:trPr>
          <w:trHeight w:val="502"/>
        </w:trPr>
        <w:tc>
          <w:tcPr>
            <w:tcW w:w="2587" w:type="dxa"/>
            <w:gridSpan w:val="3"/>
            <w:tcBorders>
              <w:right w:val="single" w:sz="4" w:space="0" w:color="808080" w:themeColor="background1" w:themeShade="80"/>
            </w:tcBorders>
            <w:shd w:val="clear" w:color="auto" w:fill="D9D9D9" w:themeFill="background1" w:themeFillShade="D9"/>
          </w:tcPr>
          <w:p w14:paraId="0FB69CFD" w14:textId="77777777" w:rsidR="005C713F" w:rsidRPr="0002416D" w:rsidRDefault="005C713F" w:rsidP="005A08E4">
            <w:pPr>
              <w:autoSpaceDE w:val="0"/>
              <w:autoSpaceDN w:val="0"/>
              <w:adjustRightInd w:val="0"/>
              <w:jc w:val="center"/>
              <w:rPr>
                <w:rFonts w:ascii="Tahoma" w:hAnsi="Tahoma" w:cs="Tahoma"/>
                <w:color w:val="000000"/>
                <w:sz w:val="14"/>
                <w:szCs w:val="14"/>
              </w:rPr>
            </w:pPr>
            <w:r>
              <w:rPr>
                <w:rFonts w:ascii="Tahoma" w:hAnsi="Tahoma" w:cs="Tahoma"/>
                <w:sz w:val="14"/>
                <w:szCs w:val="14"/>
              </w:rPr>
              <w:t>Emissie</w:t>
            </w:r>
            <w:r w:rsidRPr="00FD03C1">
              <w:rPr>
                <w:rFonts w:ascii="Tahoma" w:hAnsi="Tahoma" w:cs="Tahoma"/>
                <w:sz w:val="14"/>
                <w:szCs w:val="14"/>
              </w:rPr>
              <w:t>bronnen</w:t>
            </w:r>
          </w:p>
        </w:tc>
        <w:tc>
          <w:tcPr>
            <w:tcW w:w="830"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6BB14749" w14:textId="77777777" w:rsidR="005C713F" w:rsidRPr="0002416D" w:rsidRDefault="005C713F" w:rsidP="005A08E4">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Basisjaar 2015</w:t>
            </w:r>
          </w:p>
        </w:tc>
        <w:tc>
          <w:tcPr>
            <w:tcW w:w="68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B08B043" w14:textId="77777777" w:rsidR="005C713F" w:rsidRPr="0002416D" w:rsidRDefault="005C713F" w:rsidP="005A08E4">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w:t>
            </w:r>
            <w:r>
              <w:rPr>
                <w:rFonts w:ascii="Tahoma" w:hAnsi="Tahoma" w:cs="Tahoma"/>
                <w:color w:val="000000"/>
                <w:sz w:val="14"/>
                <w:szCs w:val="14"/>
              </w:rPr>
              <w:t>16</w:t>
            </w:r>
            <w:r w:rsidRPr="0002416D">
              <w:rPr>
                <w:rFonts w:ascii="Tahoma" w:hAnsi="Tahoma" w:cs="Tahoma"/>
                <w:color w:val="000000"/>
                <w:sz w:val="14"/>
                <w:szCs w:val="14"/>
              </w:rPr>
              <w:t xml:space="preserve"> </w:t>
            </w:r>
          </w:p>
          <w:p w14:paraId="675EADD0" w14:textId="77777777" w:rsidR="005C713F" w:rsidRPr="0002416D" w:rsidRDefault="005C713F" w:rsidP="005A08E4">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68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63EFC99" w14:textId="77777777" w:rsidR="005C713F" w:rsidRPr="0002416D" w:rsidRDefault="005C713F" w:rsidP="005A08E4">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w:t>
            </w:r>
            <w:r>
              <w:rPr>
                <w:rFonts w:ascii="Tahoma" w:hAnsi="Tahoma" w:cs="Tahoma"/>
                <w:color w:val="000000"/>
                <w:sz w:val="14"/>
                <w:szCs w:val="14"/>
              </w:rPr>
              <w:t>17</w:t>
            </w:r>
            <w:r w:rsidRPr="0002416D">
              <w:rPr>
                <w:rFonts w:ascii="Tahoma" w:hAnsi="Tahoma" w:cs="Tahoma"/>
                <w:color w:val="000000"/>
                <w:sz w:val="14"/>
                <w:szCs w:val="14"/>
              </w:rPr>
              <w:t xml:space="preserve"> </w:t>
            </w:r>
          </w:p>
          <w:p w14:paraId="296D52F9" w14:textId="77777777" w:rsidR="005C713F" w:rsidRPr="0002416D" w:rsidRDefault="005C713F" w:rsidP="005A08E4">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68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214E8AE" w14:textId="77777777" w:rsidR="005C713F" w:rsidRPr="0002416D" w:rsidRDefault="005C713F" w:rsidP="005A08E4">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w:t>
            </w:r>
            <w:r>
              <w:rPr>
                <w:rFonts w:ascii="Tahoma" w:hAnsi="Tahoma" w:cs="Tahoma"/>
                <w:color w:val="000000"/>
                <w:sz w:val="14"/>
                <w:szCs w:val="14"/>
              </w:rPr>
              <w:t>18</w:t>
            </w:r>
            <w:r w:rsidRPr="0002416D">
              <w:rPr>
                <w:rFonts w:ascii="Tahoma" w:hAnsi="Tahoma" w:cs="Tahoma"/>
                <w:color w:val="000000"/>
                <w:sz w:val="14"/>
                <w:szCs w:val="14"/>
              </w:rPr>
              <w:t xml:space="preserve"> </w:t>
            </w:r>
          </w:p>
          <w:p w14:paraId="572F4D53" w14:textId="77777777" w:rsidR="005C713F" w:rsidRPr="0002416D" w:rsidRDefault="005C713F" w:rsidP="005A08E4">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687"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4CB65B7E" w14:textId="77777777" w:rsidR="005C713F" w:rsidRPr="0002416D" w:rsidRDefault="005C713F" w:rsidP="005A08E4">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w:t>
            </w:r>
            <w:r>
              <w:rPr>
                <w:rFonts w:ascii="Tahoma" w:hAnsi="Tahoma" w:cs="Tahoma"/>
                <w:color w:val="000000"/>
                <w:sz w:val="14"/>
                <w:szCs w:val="14"/>
              </w:rPr>
              <w:t>19</w:t>
            </w:r>
            <w:r w:rsidRPr="0002416D">
              <w:rPr>
                <w:rFonts w:ascii="Tahoma" w:hAnsi="Tahoma" w:cs="Tahoma"/>
                <w:color w:val="000000"/>
                <w:sz w:val="14"/>
                <w:szCs w:val="14"/>
              </w:rPr>
              <w:t xml:space="preserve"> </w:t>
            </w:r>
          </w:p>
          <w:p w14:paraId="0AE0D1A9" w14:textId="77777777" w:rsidR="005C713F" w:rsidRPr="0002416D" w:rsidRDefault="005C713F" w:rsidP="005A08E4">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771"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6DD7EE8C" w14:textId="77777777" w:rsidR="005C713F" w:rsidRPr="0002416D" w:rsidRDefault="005C713F" w:rsidP="005A08E4">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202</w:t>
            </w:r>
            <w:r>
              <w:rPr>
                <w:rFonts w:ascii="Tahoma" w:hAnsi="Tahoma" w:cs="Tahoma"/>
                <w:color w:val="000000"/>
                <w:sz w:val="14"/>
                <w:szCs w:val="14"/>
              </w:rPr>
              <w:t>0</w:t>
            </w:r>
            <w:r w:rsidRPr="0002416D">
              <w:rPr>
                <w:rFonts w:ascii="Tahoma" w:hAnsi="Tahoma" w:cs="Tahoma"/>
                <w:color w:val="000000"/>
                <w:sz w:val="14"/>
                <w:szCs w:val="14"/>
              </w:rPr>
              <w:t xml:space="preserve"> </w:t>
            </w:r>
          </w:p>
          <w:p w14:paraId="0FE76CDE" w14:textId="77777777" w:rsidR="005C713F" w:rsidRPr="0002416D" w:rsidRDefault="005C713F" w:rsidP="005A08E4">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705"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0161C216" w14:textId="4D85BF53" w:rsidR="005C713F" w:rsidRPr="00E0389E" w:rsidRDefault="005C713F" w:rsidP="005C713F">
            <w:pPr>
              <w:autoSpaceDE w:val="0"/>
              <w:autoSpaceDN w:val="0"/>
              <w:adjustRightInd w:val="0"/>
              <w:jc w:val="center"/>
              <w:rPr>
                <w:rFonts w:ascii="Tahoma" w:hAnsi="Tahoma" w:cs="Tahoma"/>
                <w:color w:val="000000"/>
                <w:sz w:val="14"/>
                <w:szCs w:val="14"/>
              </w:rPr>
            </w:pPr>
            <w:r w:rsidRPr="00E0389E">
              <w:rPr>
                <w:rFonts w:ascii="Tahoma" w:hAnsi="Tahoma" w:cs="Tahoma"/>
                <w:color w:val="000000"/>
                <w:sz w:val="14"/>
                <w:szCs w:val="14"/>
              </w:rPr>
              <w:t xml:space="preserve">2021 </w:t>
            </w:r>
          </w:p>
          <w:p w14:paraId="508376BF" w14:textId="1E5F72CD" w:rsidR="005C713F" w:rsidRPr="00AC31DF" w:rsidRDefault="005C713F" w:rsidP="005C713F">
            <w:pPr>
              <w:autoSpaceDE w:val="0"/>
              <w:autoSpaceDN w:val="0"/>
              <w:adjustRightInd w:val="0"/>
              <w:jc w:val="center"/>
              <w:rPr>
                <w:rFonts w:ascii="Tahoma" w:hAnsi="Tahoma" w:cs="Tahoma"/>
                <w:sz w:val="14"/>
                <w:szCs w:val="14"/>
              </w:rPr>
            </w:pPr>
            <w:r w:rsidRPr="00E0389E">
              <w:rPr>
                <w:rFonts w:ascii="Tahoma" w:hAnsi="Tahoma" w:cs="Tahoma"/>
                <w:color w:val="000000"/>
                <w:sz w:val="14"/>
                <w:szCs w:val="14"/>
              </w:rPr>
              <w:t>gehele jaar</w:t>
            </w:r>
          </w:p>
        </w:tc>
        <w:tc>
          <w:tcPr>
            <w:tcW w:w="2159" w:type="dxa"/>
            <w:tcBorders>
              <w:left w:val="single" w:sz="4" w:space="0" w:color="808080" w:themeColor="background1" w:themeShade="80"/>
              <w:bottom w:val="single" w:sz="4" w:space="0" w:color="808080" w:themeColor="background1" w:themeShade="80"/>
            </w:tcBorders>
            <w:shd w:val="clear" w:color="auto" w:fill="D9D9D9" w:themeFill="background1" w:themeFillShade="D9"/>
          </w:tcPr>
          <w:p w14:paraId="3C484BCD" w14:textId="4337D8C3" w:rsidR="005C713F" w:rsidRPr="00AC31DF" w:rsidRDefault="005C713F" w:rsidP="005A08E4">
            <w:pPr>
              <w:autoSpaceDE w:val="0"/>
              <w:autoSpaceDN w:val="0"/>
              <w:adjustRightInd w:val="0"/>
              <w:jc w:val="center"/>
              <w:rPr>
                <w:rFonts w:ascii="Tahoma" w:hAnsi="Tahoma" w:cs="Tahoma"/>
                <w:sz w:val="14"/>
                <w:szCs w:val="14"/>
              </w:rPr>
            </w:pPr>
            <w:r w:rsidRPr="00AC31DF">
              <w:rPr>
                <w:rFonts w:ascii="Tahoma" w:hAnsi="Tahoma" w:cs="Tahoma"/>
                <w:sz w:val="14"/>
                <w:szCs w:val="14"/>
              </w:rPr>
              <w:t>Behaalde reductie</w:t>
            </w:r>
          </w:p>
          <w:p w14:paraId="057A8E1F" w14:textId="77777777" w:rsidR="005C713F" w:rsidRDefault="005C713F" w:rsidP="005A08E4">
            <w:pPr>
              <w:autoSpaceDE w:val="0"/>
              <w:autoSpaceDN w:val="0"/>
              <w:adjustRightInd w:val="0"/>
              <w:jc w:val="center"/>
              <w:rPr>
                <w:rFonts w:ascii="Tahoma" w:hAnsi="Tahoma" w:cs="Tahoma"/>
                <w:sz w:val="14"/>
                <w:szCs w:val="14"/>
              </w:rPr>
            </w:pPr>
            <w:r w:rsidRPr="00AC31DF">
              <w:rPr>
                <w:rFonts w:ascii="Tahoma" w:hAnsi="Tahoma" w:cs="Tahoma"/>
                <w:sz w:val="14"/>
                <w:szCs w:val="14"/>
              </w:rPr>
              <w:t>kg/werkuur</w:t>
            </w:r>
            <w:r>
              <w:rPr>
                <w:rFonts w:ascii="Tahoma" w:hAnsi="Tahoma" w:cs="Tahoma"/>
                <w:sz w:val="14"/>
                <w:szCs w:val="14"/>
              </w:rPr>
              <w:t xml:space="preserve"> </w:t>
            </w:r>
          </w:p>
          <w:p w14:paraId="3C90D86E" w14:textId="3C723C28" w:rsidR="005C713F" w:rsidRPr="00AC31DF" w:rsidRDefault="005C713F" w:rsidP="005A08E4">
            <w:pPr>
              <w:autoSpaceDE w:val="0"/>
              <w:autoSpaceDN w:val="0"/>
              <w:adjustRightInd w:val="0"/>
              <w:jc w:val="center"/>
              <w:rPr>
                <w:rFonts w:ascii="Tahoma" w:hAnsi="Tahoma" w:cs="Tahoma"/>
                <w:sz w:val="14"/>
                <w:szCs w:val="14"/>
              </w:rPr>
            </w:pPr>
            <w:r>
              <w:rPr>
                <w:rFonts w:ascii="Tahoma" w:hAnsi="Tahoma" w:cs="Tahoma"/>
                <w:sz w:val="14"/>
                <w:szCs w:val="14"/>
              </w:rPr>
              <w:t>m.b.t. laatste jaar</w:t>
            </w:r>
          </w:p>
        </w:tc>
      </w:tr>
      <w:tr w:rsidR="005C713F" w:rsidRPr="0002416D" w14:paraId="635B567B" w14:textId="77777777" w:rsidTr="005C713F">
        <w:trPr>
          <w:trHeight w:val="514"/>
        </w:trPr>
        <w:tc>
          <w:tcPr>
            <w:tcW w:w="716" w:type="dxa"/>
            <w:vMerge w:val="restart"/>
          </w:tcPr>
          <w:p w14:paraId="59701CFC" w14:textId="54F85FBF" w:rsidR="005C713F" w:rsidRPr="0002416D" w:rsidRDefault="005C713F" w:rsidP="00CB0A92">
            <w:pPr>
              <w:autoSpaceDE w:val="0"/>
              <w:autoSpaceDN w:val="0"/>
              <w:adjustRightInd w:val="0"/>
              <w:rPr>
                <w:rFonts w:ascii="Tahoma" w:hAnsi="Tahoma" w:cs="Tahoma"/>
                <w:color w:val="000000"/>
                <w:sz w:val="14"/>
                <w:szCs w:val="14"/>
              </w:rPr>
            </w:pPr>
            <w:r>
              <w:rPr>
                <w:rFonts w:ascii="Tahoma" w:hAnsi="Tahoma" w:cs="Tahoma"/>
                <w:color w:val="000000"/>
                <w:sz w:val="14"/>
                <w:szCs w:val="14"/>
              </w:rPr>
              <w:t xml:space="preserve">Scope 1 </w:t>
            </w:r>
          </w:p>
        </w:tc>
        <w:tc>
          <w:tcPr>
            <w:tcW w:w="1871" w:type="dxa"/>
            <w:gridSpan w:val="2"/>
          </w:tcPr>
          <w:p w14:paraId="3D14E0FD" w14:textId="4290FDB8" w:rsidR="005C713F" w:rsidRPr="0002416D" w:rsidRDefault="005C713F" w:rsidP="00CB0A92">
            <w:pPr>
              <w:autoSpaceDE w:val="0"/>
              <w:autoSpaceDN w:val="0"/>
              <w:adjustRightInd w:val="0"/>
              <w:rPr>
                <w:rFonts w:ascii="Tahoma" w:hAnsi="Tahoma" w:cs="Tahoma"/>
                <w:color w:val="000000"/>
                <w:sz w:val="14"/>
                <w:szCs w:val="14"/>
              </w:rPr>
            </w:pPr>
            <w:r w:rsidRPr="0002416D">
              <w:rPr>
                <w:rFonts w:ascii="Tahoma" w:hAnsi="Tahoma" w:cs="Tahoma"/>
                <w:color w:val="000000"/>
                <w:sz w:val="14"/>
                <w:szCs w:val="14"/>
              </w:rPr>
              <w:t xml:space="preserve">Over geheel scope 1: materieel/installatie in eigen beheer </w:t>
            </w:r>
          </w:p>
        </w:tc>
        <w:tc>
          <w:tcPr>
            <w:tcW w:w="830" w:type="dxa"/>
            <w:tcBorders>
              <w:right w:val="single" w:sz="36" w:space="0" w:color="808080" w:themeColor="background1" w:themeShade="80"/>
            </w:tcBorders>
          </w:tcPr>
          <w:p w14:paraId="650823E6" w14:textId="10D74C17" w:rsidR="005C713F" w:rsidRPr="0002416D" w:rsidRDefault="005047F1"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6,00</w:t>
            </w:r>
          </w:p>
        </w:tc>
        <w:tc>
          <w:tcPr>
            <w:tcW w:w="687" w:type="dxa"/>
            <w:tcBorders>
              <w:left w:val="single" w:sz="36" w:space="0" w:color="808080" w:themeColor="background1" w:themeShade="80"/>
              <w:right w:val="single" w:sz="4" w:space="0" w:color="808080" w:themeColor="background1" w:themeShade="80"/>
            </w:tcBorders>
          </w:tcPr>
          <w:p w14:paraId="04560E2B" w14:textId="0B24A4C0"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4,99</w:t>
            </w:r>
          </w:p>
        </w:tc>
        <w:tc>
          <w:tcPr>
            <w:tcW w:w="686" w:type="dxa"/>
            <w:tcBorders>
              <w:left w:val="single" w:sz="4" w:space="0" w:color="808080" w:themeColor="background1" w:themeShade="80"/>
              <w:right w:val="single" w:sz="4" w:space="0" w:color="808080" w:themeColor="background1" w:themeShade="80"/>
            </w:tcBorders>
          </w:tcPr>
          <w:p w14:paraId="746A3267" w14:textId="17D103F0"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4,94</w:t>
            </w:r>
          </w:p>
        </w:tc>
        <w:tc>
          <w:tcPr>
            <w:tcW w:w="687" w:type="dxa"/>
            <w:tcBorders>
              <w:left w:val="single" w:sz="4" w:space="0" w:color="808080" w:themeColor="background1" w:themeShade="80"/>
            </w:tcBorders>
          </w:tcPr>
          <w:p w14:paraId="291C8EC2" w14:textId="4890CBC7"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3,42</w:t>
            </w:r>
          </w:p>
        </w:tc>
        <w:tc>
          <w:tcPr>
            <w:tcW w:w="687" w:type="dxa"/>
          </w:tcPr>
          <w:p w14:paraId="479D6D56" w14:textId="75E676F8"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3,57</w:t>
            </w:r>
          </w:p>
        </w:tc>
        <w:tc>
          <w:tcPr>
            <w:tcW w:w="771" w:type="dxa"/>
            <w:tcBorders>
              <w:right w:val="single" w:sz="36" w:space="0" w:color="808080" w:themeColor="background1" w:themeShade="80"/>
            </w:tcBorders>
            <w:shd w:val="clear" w:color="auto" w:fill="auto"/>
          </w:tcPr>
          <w:p w14:paraId="7D78534E" w14:textId="256EF498"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3,24</w:t>
            </w:r>
          </w:p>
        </w:tc>
        <w:tc>
          <w:tcPr>
            <w:tcW w:w="705" w:type="dxa"/>
            <w:tcBorders>
              <w:right w:val="single" w:sz="36" w:space="0" w:color="808080" w:themeColor="background1" w:themeShade="80"/>
            </w:tcBorders>
          </w:tcPr>
          <w:p w14:paraId="7326DE92" w14:textId="6D0C5DA7" w:rsidR="005C713F" w:rsidRPr="00AC31DF" w:rsidRDefault="00263EBA" w:rsidP="00CB0A92">
            <w:pPr>
              <w:autoSpaceDE w:val="0"/>
              <w:autoSpaceDN w:val="0"/>
              <w:adjustRightInd w:val="0"/>
              <w:rPr>
                <w:rFonts w:ascii="Tahoma" w:hAnsi="Tahoma" w:cs="Tahoma"/>
                <w:sz w:val="14"/>
                <w:szCs w:val="14"/>
              </w:rPr>
            </w:pPr>
            <w:r>
              <w:rPr>
                <w:rFonts w:ascii="Tahoma" w:hAnsi="Tahoma" w:cs="Tahoma"/>
                <w:sz w:val="14"/>
                <w:szCs w:val="14"/>
              </w:rPr>
              <w:t>3,40</w:t>
            </w:r>
          </w:p>
        </w:tc>
        <w:tc>
          <w:tcPr>
            <w:tcW w:w="2159" w:type="dxa"/>
            <w:tcBorders>
              <w:left w:val="single" w:sz="36" w:space="0" w:color="808080" w:themeColor="background1" w:themeShade="80"/>
            </w:tcBorders>
            <w:shd w:val="clear" w:color="auto" w:fill="auto"/>
          </w:tcPr>
          <w:p w14:paraId="0C20DA17" w14:textId="6DDE6BC5" w:rsidR="005C713F" w:rsidRPr="00AC31DF" w:rsidRDefault="005C713F" w:rsidP="00CB0A92">
            <w:pPr>
              <w:autoSpaceDE w:val="0"/>
              <w:autoSpaceDN w:val="0"/>
              <w:adjustRightInd w:val="0"/>
              <w:rPr>
                <w:rFonts w:ascii="Tahoma" w:hAnsi="Tahoma" w:cs="Tahoma"/>
                <w:sz w:val="14"/>
                <w:szCs w:val="14"/>
              </w:rPr>
            </w:pPr>
            <w:r w:rsidRPr="00AC31DF">
              <w:rPr>
                <w:rFonts w:ascii="Tahoma" w:hAnsi="Tahoma" w:cs="Tahoma"/>
                <w:sz w:val="14"/>
                <w:szCs w:val="14"/>
              </w:rPr>
              <w:t>-2,</w:t>
            </w:r>
            <w:r w:rsidR="00627AFD">
              <w:rPr>
                <w:rFonts w:ascii="Tahoma" w:hAnsi="Tahoma" w:cs="Tahoma"/>
                <w:sz w:val="14"/>
                <w:szCs w:val="14"/>
              </w:rPr>
              <w:t>60</w:t>
            </w:r>
            <w:r w:rsidRPr="00AC31DF">
              <w:rPr>
                <w:rFonts w:ascii="Tahoma" w:hAnsi="Tahoma" w:cs="Tahoma"/>
                <w:sz w:val="14"/>
                <w:szCs w:val="14"/>
              </w:rPr>
              <w:t xml:space="preserve">  (-</w:t>
            </w:r>
            <w:r w:rsidR="00627AFD">
              <w:rPr>
                <w:rFonts w:ascii="Tahoma" w:hAnsi="Tahoma" w:cs="Tahoma"/>
                <w:sz w:val="14"/>
                <w:szCs w:val="14"/>
              </w:rPr>
              <w:t xml:space="preserve">43,33 </w:t>
            </w:r>
            <w:r w:rsidRPr="00AC31DF">
              <w:rPr>
                <w:rFonts w:ascii="Tahoma" w:hAnsi="Tahoma" w:cs="Tahoma"/>
                <w:sz w:val="14"/>
                <w:szCs w:val="14"/>
              </w:rPr>
              <w:t xml:space="preserve">%) </w:t>
            </w:r>
          </w:p>
        </w:tc>
      </w:tr>
      <w:tr w:rsidR="005C713F" w:rsidRPr="0002416D" w14:paraId="79581DF5" w14:textId="77777777" w:rsidTr="005C713F">
        <w:trPr>
          <w:trHeight w:val="525"/>
        </w:trPr>
        <w:tc>
          <w:tcPr>
            <w:tcW w:w="716" w:type="dxa"/>
            <w:vMerge/>
            <w:tcBorders>
              <w:bottom w:val="single" w:sz="24" w:space="0" w:color="808080" w:themeColor="background1" w:themeShade="80"/>
            </w:tcBorders>
          </w:tcPr>
          <w:p w14:paraId="42119A61" w14:textId="77777777" w:rsidR="005C713F" w:rsidRPr="0002416D" w:rsidRDefault="005C713F" w:rsidP="00CB0A92">
            <w:pPr>
              <w:autoSpaceDE w:val="0"/>
              <w:autoSpaceDN w:val="0"/>
              <w:adjustRightInd w:val="0"/>
              <w:rPr>
                <w:rFonts w:ascii="Tahoma" w:hAnsi="Tahoma" w:cs="Tahoma"/>
                <w:color w:val="000000"/>
                <w:sz w:val="14"/>
                <w:szCs w:val="14"/>
              </w:rPr>
            </w:pPr>
          </w:p>
        </w:tc>
        <w:tc>
          <w:tcPr>
            <w:tcW w:w="1871" w:type="dxa"/>
            <w:gridSpan w:val="2"/>
            <w:tcBorders>
              <w:bottom w:val="single" w:sz="24" w:space="0" w:color="808080" w:themeColor="background1" w:themeShade="80"/>
            </w:tcBorders>
          </w:tcPr>
          <w:p w14:paraId="385C5215" w14:textId="157F634E" w:rsidR="005C713F" w:rsidRPr="0002416D" w:rsidRDefault="005C713F" w:rsidP="00CB0A92">
            <w:pPr>
              <w:autoSpaceDE w:val="0"/>
              <w:autoSpaceDN w:val="0"/>
              <w:adjustRightInd w:val="0"/>
              <w:rPr>
                <w:rFonts w:ascii="Tahoma" w:hAnsi="Tahoma" w:cs="Tahoma"/>
                <w:color w:val="000000"/>
                <w:sz w:val="14"/>
                <w:szCs w:val="14"/>
              </w:rPr>
            </w:pPr>
            <w:r w:rsidRPr="0002416D">
              <w:rPr>
                <w:rFonts w:ascii="Tahoma" w:hAnsi="Tahoma" w:cs="Tahoma"/>
                <w:color w:val="000000"/>
                <w:sz w:val="14"/>
                <w:szCs w:val="14"/>
              </w:rPr>
              <w:t>Grootste emissiebron binnen scope 1: diesel</w:t>
            </w:r>
            <w:r>
              <w:rPr>
                <w:rFonts w:ascii="Tahoma" w:hAnsi="Tahoma" w:cs="Tahoma"/>
                <w:color w:val="000000"/>
                <w:sz w:val="14"/>
                <w:szCs w:val="14"/>
              </w:rPr>
              <w:t xml:space="preserve"> in liter/werkuur</w:t>
            </w:r>
          </w:p>
        </w:tc>
        <w:tc>
          <w:tcPr>
            <w:tcW w:w="830" w:type="dxa"/>
            <w:tcBorders>
              <w:bottom w:val="single" w:sz="24" w:space="0" w:color="808080" w:themeColor="background1" w:themeShade="80"/>
              <w:right w:val="single" w:sz="36" w:space="0" w:color="808080" w:themeColor="background1" w:themeShade="80"/>
            </w:tcBorders>
          </w:tcPr>
          <w:p w14:paraId="48C5B71C" w14:textId="53115FC2" w:rsidR="005C713F" w:rsidRPr="0002416D" w:rsidRDefault="005C713F" w:rsidP="00CB0A92">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 xml:space="preserve">1,46 </w:t>
            </w:r>
          </w:p>
        </w:tc>
        <w:tc>
          <w:tcPr>
            <w:tcW w:w="687" w:type="dxa"/>
            <w:tcBorders>
              <w:left w:val="single" w:sz="36" w:space="0" w:color="808080" w:themeColor="background1" w:themeShade="80"/>
              <w:bottom w:val="single" w:sz="24" w:space="0" w:color="808080" w:themeColor="background1" w:themeShade="80"/>
              <w:right w:val="single" w:sz="4" w:space="0" w:color="808080" w:themeColor="background1" w:themeShade="80"/>
            </w:tcBorders>
          </w:tcPr>
          <w:p w14:paraId="640E91F3" w14:textId="5C9366B3"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1,37</w:t>
            </w:r>
          </w:p>
        </w:tc>
        <w:tc>
          <w:tcPr>
            <w:tcW w:w="686" w:type="dxa"/>
            <w:tcBorders>
              <w:left w:val="single" w:sz="4" w:space="0" w:color="808080" w:themeColor="background1" w:themeShade="80"/>
              <w:bottom w:val="single" w:sz="24" w:space="0" w:color="808080" w:themeColor="background1" w:themeShade="80"/>
              <w:right w:val="single" w:sz="4" w:space="0" w:color="808080" w:themeColor="background1" w:themeShade="80"/>
            </w:tcBorders>
          </w:tcPr>
          <w:p w14:paraId="1E01FCE2" w14:textId="1DD7B6F9"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1,33</w:t>
            </w:r>
          </w:p>
        </w:tc>
        <w:tc>
          <w:tcPr>
            <w:tcW w:w="687" w:type="dxa"/>
            <w:tcBorders>
              <w:left w:val="single" w:sz="4" w:space="0" w:color="808080" w:themeColor="background1" w:themeShade="80"/>
              <w:bottom w:val="single" w:sz="24" w:space="0" w:color="808080" w:themeColor="background1" w:themeShade="80"/>
            </w:tcBorders>
          </w:tcPr>
          <w:p w14:paraId="4D4F2944" w14:textId="77932F0B"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0,92</w:t>
            </w:r>
          </w:p>
        </w:tc>
        <w:tc>
          <w:tcPr>
            <w:tcW w:w="687" w:type="dxa"/>
            <w:tcBorders>
              <w:bottom w:val="single" w:sz="24" w:space="0" w:color="808080" w:themeColor="background1" w:themeShade="80"/>
            </w:tcBorders>
          </w:tcPr>
          <w:p w14:paraId="70EEF443" w14:textId="6480A8DD"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0,93</w:t>
            </w:r>
          </w:p>
        </w:tc>
        <w:tc>
          <w:tcPr>
            <w:tcW w:w="771" w:type="dxa"/>
            <w:tcBorders>
              <w:bottom w:val="single" w:sz="24" w:space="0" w:color="808080" w:themeColor="background1" w:themeShade="80"/>
              <w:right w:val="single" w:sz="36" w:space="0" w:color="808080" w:themeColor="background1" w:themeShade="80"/>
            </w:tcBorders>
            <w:shd w:val="clear" w:color="auto" w:fill="auto"/>
          </w:tcPr>
          <w:p w14:paraId="1A1D9106" w14:textId="36DB0778" w:rsidR="005C713F" w:rsidRDefault="005C713F" w:rsidP="00CB0A92">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0,87</w:t>
            </w:r>
          </w:p>
        </w:tc>
        <w:tc>
          <w:tcPr>
            <w:tcW w:w="705" w:type="dxa"/>
            <w:tcBorders>
              <w:bottom w:val="single" w:sz="24" w:space="0" w:color="808080" w:themeColor="background1" w:themeShade="80"/>
              <w:right w:val="single" w:sz="36" w:space="0" w:color="808080" w:themeColor="background1" w:themeShade="80"/>
            </w:tcBorders>
          </w:tcPr>
          <w:p w14:paraId="6224C0BF" w14:textId="74A4F016" w:rsidR="005C713F" w:rsidRPr="00AC31DF" w:rsidRDefault="00263EBA" w:rsidP="00CB0A92">
            <w:pPr>
              <w:autoSpaceDE w:val="0"/>
              <w:autoSpaceDN w:val="0"/>
              <w:adjustRightInd w:val="0"/>
              <w:rPr>
                <w:rFonts w:ascii="Tahoma" w:hAnsi="Tahoma" w:cs="Tahoma"/>
                <w:sz w:val="14"/>
                <w:szCs w:val="14"/>
              </w:rPr>
            </w:pPr>
            <w:r>
              <w:rPr>
                <w:rFonts w:ascii="Tahoma" w:hAnsi="Tahoma" w:cs="Tahoma"/>
                <w:sz w:val="14"/>
                <w:szCs w:val="14"/>
              </w:rPr>
              <w:t>0,84</w:t>
            </w:r>
          </w:p>
        </w:tc>
        <w:tc>
          <w:tcPr>
            <w:tcW w:w="2159" w:type="dxa"/>
            <w:tcBorders>
              <w:left w:val="single" w:sz="36" w:space="0" w:color="808080" w:themeColor="background1" w:themeShade="80"/>
              <w:bottom w:val="single" w:sz="24" w:space="0" w:color="808080" w:themeColor="background1" w:themeShade="80"/>
            </w:tcBorders>
            <w:shd w:val="clear" w:color="auto" w:fill="auto"/>
          </w:tcPr>
          <w:p w14:paraId="7B514F32" w14:textId="1FEFFCB3" w:rsidR="005C713F" w:rsidRPr="00AC31DF" w:rsidRDefault="005C713F" w:rsidP="00CB0A92">
            <w:pPr>
              <w:autoSpaceDE w:val="0"/>
              <w:autoSpaceDN w:val="0"/>
              <w:adjustRightInd w:val="0"/>
              <w:rPr>
                <w:rFonts w:ascii="Tahoma" w:hAnsi="Tahoma" w:cs="Tahoma"/>
                <w:sz w:val="14"/>
                <w:szCs w:val="14"/>
              </w:rPr>
            </w:pPr>
            <w:r w:rsidRPr="00AC31DF">
              <w:rPr>
                <w:rFonts w:ascii="Tahoma" w:hAnsi="Tahoma" w:cs="Tahoma"/>
                <w:sz w:val="14"/>
                <w:szCs w:val="14"/>
              </w:rPr>
              <w:t>-0,</w:t>
            </w:r>
            <w:r w:rsidR="00732F00">
              <w:rPr>
                <w:rFonts w:ascii="Tahoma" w:hAnsi="Tahoma" w:cs="Tahoma"/>
                <w:sz w:val="14"/>
                <w:szCs w:val="14"/>
              </w:rPr>
              <w:t>62</w:t>
            </w:r>
            <w:r w:rsidRPr="00AC31DF">
              <w:rPr>
                <w:rFonts w:ascii="Tahoma" w:hAnsi="Tahoma" w:cs="Tahoma"/>
                <w:sz w:val="14"/>
                <w:szCs w:val="14"/>
              </w:rPr>
              <w:t xml:space="preserve"> </w:t>
            </w:r>
            <w:r w:rsidR="00732F00">
              <w:rPr>
                <w:rFonts w:ascii="Tahoma" w:hAnsi="Tahoma" w:cs="Tahoma"/>
                <w:sz w:val="14"/>
                <w:szCs w:val="14"/>
              </w:rPr>
              <w:t xml:space="preserve"> </w:t>
            </w:r>
            <w:r w:rsidRPr="00AC31DF">
              <w:rPr>
                <w:rFonts w:ascii="Tahoma" w:hAnsi="Tahoma" w:cs="Tahoma"/>
                <w:sz w:val="14"/>
                <w:szCs w:val="14"/>
              </w:rPr>
              <w:t>(-4</w:t>
            </w:r>
            <w:r w:rsidR="00732F00">
              <w:rPr>
                <w:rFonts w:ascii="Tahoma" w:hAnsi="Tahoma" w:cs="Tahoma"/>
                <w:sz w:val="14"/>
                <w:szCs w:val="14"/>
              </w:rPr>
              <w:t>2</w:t>
            </w:r>
            <w:r w:rsidRPr="00AC31DF">
              <w:rPr>
                <w:rFonts w:ascii="Tahoma" w:hAnsi="Tahoma" w:cs="Tahoma"/>
                <w:sz w:val="14"/>
                <w:szCs w:val="14"/>
              </w:rPr>
              <w:t>,</w:t>
            </w:r>
            <w:r w:rsidR="00732F00">
              <w:rPr>
                <w:rFonts w:ascii="Tahoma" w:hAnsi="Tahoma" w:cs="Tahoma"/>
                <w:sz w:val="14"/>
                <w:szCs w:val="14"/>
              </w:rPr>
              <w:t>46</w:t>
            </w:r>
            <w:r w:rsidRPr="00AC31DF">
              <w:rPr>
                <w:rFonts w:ascii="Tahoma" w:hAnsi="Tahoma" w:cs="Tahoma"/>
                <w:sz w:val="14"/>
                <w:szCs w:val="14"/>
              </w:rPr>
              <w:t xml:space="preserve"> %)</w:t>
            </w:r>
          </w:p>
        </w:tc>
      </w:tr>
      <w:tr w:rsidR="005C713F" w:rsidRPr="0002416D" w14:paraId="49E59D99" w14:textId="77777777" w:rsidTr="005C713F">
        <w:trPr>
          <w:trHeight w:val="175"/>
        </w:trPr>
        <w:tc>
          <w:tcPr>
            <w:tcW w:w="716" w:type="dxa"/>
            <w:vMerge w:val="restart"/>
            <w:tcBorders>
              <w:top w:val="single" w:sz="24" w:space="0" w:color="808080" w:themeColor="background1" w:themeShade="80"/>
            </w:tcBorders>
          </w:tcPr>
          <w:p w14:paraId="44823651" w14:textId="50271C56" w:rsidR="005C713F" w:rsidRPr="0002416D" w:rsidRDefault="005C713F" w:rsidP="003C6133">
            <w:pPr>
              <w:autoSpaceDE w:val="0"/>
              <w:autoSpaceDN w:val="0"/>
              <w:adjustRightInd w:val="0"/>
              <w:rPr>
                <w:rFonts w:ascii="Tahoma" w:hAnsi="Tahoma" w:cs="Tahoma"/>
                <w:color w:val="000000"/>
                <w:sz w:val="14"/>
                <w:szCs w:val="14"/>
              </w:rPr>
            </w:pPr>
            <w:r>
              <w:rPr>
                <w:rFonts w:ascii="Tahoma" w:hAnsi="Tahoma" w:cs="Tahoma"/>
                <w:color w:val="000000"/>
                <w:sz w:val="14"/>
                <w:szCs w:val="14"/>
              </w:rPr>
              <w:t>Scope 2</w:t>
            </w:r>
          </w:p>
        </w:tc>
        <w:tc>
          <w:tcPr>
            <w:tcW w:w="1871" w:type="dxa"/>
            <w:gridSpan w:val="2"/>
            <w:tcBorders>
              <w:top w:val="single" w:sz="24" w:space="0" w:color="808080" w:themeColor="background1" w:themeShade="80"/>
            </w:tcBorders>
          </w:tcPr>
          <w:p w14:paraId="526A9412" w14:textId="6B97FEAD" w:rsidR="005C713F" w:rsidRPr="0002416D" w:rsidRDefault="005C713F" w:rsidP="003C6133">
            <w:pPr>
              <w:autoSpaceDE w:val="0"/>
              <w:autoSpaceDN w:val="0"/>
              <w:adjustRightInd w:val="0"/>
              <w:rPr>
                <w:rFonts w:ascii="Tahoma" w:hAnsi="Tahoma" w:cs="Tahoma"/>
                <w:color w:val="000000"/>
                <w:sz w:val="14"/>
                <w:szCs w:val="14"/>
              </w:rPr>
            </w:pPr>
            <w:r>
              <w:rPr>
                <w:rFonts w:ascii="Tahoma" w:hAnsi="Tahoma" w:cs="Tahoma"/>
                <w:color w:val="000000"/>
                <w:sz w:val="14"/>
                <w:szCs w:val="14"/>
              </w:rPr>
              <w:t>Scope 2 kg/manuur</w:t>
            </w:r>
          </w:p>
        </w:tc>
        <w:tc>
          <w:tcPr>
            <w:tcW w:w="830" w:type="dxa"/>
            <w:tcBorders>
              <w:top w:val="single" w:sz="24" w:space="0" w:color="808080" w:themeColor="background1" w:themeShade="80"/>
              <w:right w:val="single" w:sz="36" w:space="0" w:color="808080" w:themeColor="background1" w:themeShade="80"/>
            </w:tcBorders>
          </w:tcPr>
          <w:p w14:paraId="5DBF5DCA" w14:textId="54F35B5C" w:rsidR="005C713F" w:rsidRPr="0002416D" w:rsidRDefault="005C713F" w:rsidP="003C6133">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w:t>
            </w:r>
            <w:r w:rsidR="0048562B">
              <w:rPr>
                <w:rFonts w:ascii="Tahoma" w:hAnsi="Tahoma" w:cs="Tahoma"/>
                <w:color w:val="000000"/>
                <w:sz w:val="14"/>
                <w:szCs w:val="14"/>
              </w:rPr>
              <w:t>37</w:t>
            </w:r>
          </w:p>
        </w:tc>
        <w:tc>
          <w:tcPr>
            <w:tcW w:w="687" w:type="dxa"/>
            <w:tcBorders>
              <w:top w:val="single" w:sz="24" w:space="0" w:color="808080" w:themeColor="background1" w:themeShade="80"/>
              <w:left w:val="single" w:sz="36" w:space="0" w:color="808080" w:themeColor="background1" w:themeShade="80"/>
              <w:right w:val="single" w:sz="4" w:space="0" w:color="808080" w:themeColor="background1" w:themeShade="80"/>
            </w:tcBorders>
          </w:tcPr>
          <w:p w14:paraId="117DF3C4" w14:textId="42B36110" w:rsidR="005C713F" w:rsidRDefault="005C713F" w:rsidP="003C6133">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0,31</w:t>
            </w:r>
          </w:p>
        </w:tc>
        <w:tc>
          <w:tcPr>
            <w:tcW w:w="686" w:type="dxa"/>
            <w:tcBorders>
              <w:top w:val="single" w:sz="24" w:space="0" w:color="808080" w:themeColor="background1" w:themeShade="80"/>
              <w:left w:val="single" w:sz="4" w:space="0" w:color="808080" w:themeColor="background1" w:themeShade="80"/>
              <w:right w:val="single" w:sz="4" w:space="0" w:color="808080" w:themeColor="background1" w:themeShade="80"/>
            </w:tcBorders>
          </w:tcPr>
          <w:p w14:paraId="27FD5077" w14:textId="39455D8F" w:rsidR="005C713F" w:rsidRDefault="005C713F" w:rsidP="003C6133">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0,34</w:t>
            </w:r>
          </w:p>
        </w:tc>
        <w:tc>
          <w:tcPr>
            <w:tcW w:w="687" w:type="dxa"/>
            <w:tcBorders>
              <w:top w:val="single" w:sz="24" w:space="0" w:color="808080" w:themeColor="background1" w:themeShade="80"/>
              <w:left w:val="single" w:sz="4" w:space="0" w:color="808080" w:themeColor="background1" w:themeShade="80"/>
            </w:tcBorders>
          </w:tcPr>
          <w:p w14:paraId="3C04A9CA" w14:textId="029E03E9" w:rsidR="005C713F" w:rsidRDefault="005C713F" w:rsidP="003C6133">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0,30</w:t>
            </w:r>
          </w:p>
        </w:tc>
        <w:tc>
          <w:tcPr>
            <w:tcW w:w="687" w:type="dxa"/>
            <w:tcBorders>
              <w:top w:val="single" w:sz="24" w:space="0" w:color="808080" w:themeColor="background1" w:themeShade="80"/>
            </w:tcBorders>
          </w:tcPr>
          <w:p w14:paraId="19F28BF1" w14:textId="443337E4" w:rsidR="005C713F" w:rsidRDefault="005C713F" w:rsidP="003C6133">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0,21</w:t>
            </w:r>
          </w:p>
        </w:tc>
        <w:tc>
          <w:tcPr>
            <w:tcW w:w="771" w:type="dxa"/>
            <w:tcBorders>
              <w:top w:val="single" w:sz="24" w:space="0" w:color="808080" w:themeColor="background1" w:themeShade="80"/>
              <w:right w:val="single" w:sz="36" w:space="0" w:color="808080" w:themeColor="background1" w:themeShade="80"/>
            </w:tcBorders>
            <w:shd w:val="clear" w:color="auto" w:fill="auto"/>
          </w:tcPr>
          <w:p w14:paraId="08EF6310" w14:textId="7F8E70BD" w:rsidR="005C713F" w:rsidRDefault="005C713F" w:rsidP="003C6133">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0,24</w:t>
            </w:r>
          </w:p>
        </w:tc>
        <w:tc>
          <w:tcPr>
            <w:tcW w:w="705" w:type="dxa"/>
            <w:tcBorders>
              <w:top w:val="single" w:sz="24" w:space="0" w:color="808080" w:themeColor="background1" w:themeShade="80"/>
              <w:right w:val="single" w:sz="36" w:space="0" w:color="808080" w:themeColor="background1" w:themeShade="80"/>
            </w:tcBorders>
          </w:tcPr>
          <w:p w14:paraId="16BC1DF0" w14:textId="65F20FDE" w:rsidR="005C713F" w:rsidRDefault="00B41097" w:rsidP="003C6133">
            <w:pPr>
              <w:autoSpaceDE w:val="0"/>
              <w:autoSpaceDN w:val="0"/>
              <w:adjustRightInd w:val="0"/>
              <w:rPr>
                <w:rFonts w:ascii="Tahoma" w:hAnsi="Tahoma" w:cs="Tahoma"/>
                <w:sz w:val="14"/>
                <w:szCs w:val="14"/>
              </w:rPr>
            </w:pPr>
            <w:r>
              <w:rPr>
                <w:rFonts w:ascii="Tahoma" w:hAnsi="Tahoma" w:cs="Tahoma"/>
                <w:sz w:val="14"/>
                <w:szCs w:val="14"/>
              </w:rPr>
              <w:t>0,24</w:t>
            </w:r>
          </w:p>
        </w:tc>
        <w:tc>
          <w:tcPr>
            <w:tcW w:w="2159" w:type="dxa"/>
            <w:tcBorders>
              <w:top w:val="single" w:sz="24" w:space="0" w:color="808080" w:themeColor="background1" w:themeShade="80"/>
              <w:left w:val="single" w:sz="36" w:space="0" w:color="808080" w:themeColor="background1" w:themeShade="80"/>
            </w:tcBorders>
            <w:shd w:val="clear" w:color="auto" w:fill="auto"/>
          </w:tcPr>
          <w:p w14:paraId="62B80D5D" w14:textId="6D05807B" w:rsidR="005C713F" w:rsidRPr="00AC31DF" w:rsidRDefault="005C713F" w:rsidP="003C6133">
            <w:pPr>
              <w:autoSpaceDE w:val="0"/>
              <w:autoSpaceDN w:val="0"/>
              <w:adjustRightInd w:val="0"/>
              <w:rPr>
                <w:rFonts w:ascii="Tahoma" w:hAnsi="Tahoma" w:cs="Tahoma"/>
                <w:sz w:val="14"/>
                <w:szCs w:val="14"/>
              </w:rPr>
            </w:pPr>
            <w:r>
              <w:rPr>
                <w:rFonts w:ascii="Tahoma" w:hAnsi="Tahoma" w:cs="Tahoma"/>
                <w:sz w:val="14"/>
                <w:szCs w:val="14"/>
              </w:rPr>
              <w:t>-0,1</w:t>
            </w:r>
            <w:r w:rsidR="00A563C3">
              <w:rPr>
                <w:rFonts w:ascii="Tahoma" w:hAnsi="Tahoma" w:cs="Tahoma"/>
                <w:sz w:val="14"/>
                <w:szCs w:val="14"/>
              </w:rPr>
              <w:t>3</w:t>
            </w:r>
            <w:r>
              <w:rPr>
                <w:rFonts w:ascii="Tahoma" w:hAnsi="Tahoma" w:cs="Tahoma"/>
                <w:sz w:val="14"/>
                <w:szCs w:val="14"/>
              </w:rPr>
              <w:t xml:space="preserve"> (-3</w:t>
            </w:r>
            <w:r w:rsidR="00A563C3">
              <w:rPr>
                <w:rFonts w:ascii="Tahoma" w:hAnsi="Tahoma" w:cs="Tahoma"/>
                <w:sz w:val="14"/>
                <w:szCs w:val="14"/>
              </w:rPr>
              <w:t>5</w:t>
            </w:r>
            <w:r>
              <w:rPr>
                <w:rFonts w:ascii="Tahoma" w:hAnsi="Tahoma" w:cs="Tahoma"/>
                <w:sz w:val="14"/>
                <w:szCs w:val="14"/>
              </w:rPr>
              <w:t>,1</w:t>
            </w:r>
            <w:r w:rsidR="00A563C3">
              <w:rPr>
                <w:rFonts w:ascii="Tahoma" w:hAnsi="Tahoma" w:cs="Tahoma"/>
                <w:sz w:val="14"/>
                <w:szCs w:val="14"/>
              </w:rPr>
              <w:t>4</w:t>
            </w:r>
            <w:r>
              <w:rPr>
                <w:rFonts w:ascii="Tahoma" w:hAnsi="Tahoma" w:cs="Tahoma"/>
                <w:sz w:val="14"/>
                <w:szCs w:val="14"/>
              </w:rPr>
              <w:t xml:space="preserve"> %)</w:t>
            </w:r>
          </w:p>
        </w:tc>
      </w:tr>
      <w:tr w:rsidR="005C713F" w:rsidRPr="0002416D" w14:paraId="15F8E8AD" w14:textId="77777777" w:rsidTr="005C713F">
        <w:trPr>
          <w:trHeight w:val="186"/>
        </w:trPr>
        <w:tc>
          <w:tcPr>
            <w:tcW w:w="716" w:type="dxa"/>
            <w:vMerge/>
          </w:tcPr>
          <w:p w14:paraId="08DBD73E" w14:textId="77777777" w:rsidR="005C713F" w:rsidRPr="0002416D" w:rsidRDefault="005C713F" w:rsidP="006340B9">
            <w:pPr>
              <w:autoSpaceDE w:val="0"/>
              <w:autoSpaceDN w:val="0"/>
              <w:adjustRightInd w:val="0"/>
              <w:rPr>
                <w:rFonts w:ascii="Tahoma" w:hAnsi="Tahoma" w:cs="Tahoma"/>
                <w:color w:val="000000"/>
                <w:sz w:val="14"/>
                <w:szCs w:val="14"/>
              </w:rPr>
            </w:pPr>
          </w:p>
        </w:tc>
        <w:tc>
          <w:tcPr>
            <w:tcW w:w="1871" w:type="dxa"/>
            <w:gridSpan w:val="2"/>
          </w:tcPr>
          <w:p w14:paraId="74DD2522" w14:textId="41122976" w:rsidR="005C713F" w:rsidRPr="0002416D" w:rsidRDefault="005C713F" w:rsidP="006340B9">
            <w:pPr>
              <w:autoSpaceDE w:val="0"/>
              <w:autoSpaceDN w:val="0"/>
              <w:adjustRightInd w:val="0"/>
              <w:rPr>
                <w:rFonts w:ascii="Tahoma" w:hAnsi="Tahoma" w:cs="Tahoma"/>
                <w:color w:val="000000"/>
                <w:sz w:val="14"/>
                <w:szCs w:val="14"/>
              </w:rPr>
            </w:pPr>
            <w:r>
              <w:rPr>
                <w:rFonts w:ascii="Tahoma" w:hAnsi="Tahoma" w:cs="Tahoma"/>
                <w:color w:val="000000"/>
                <w:sz w:val="14"/>
                <w:szCs w:val="14"/>
              </w:rPr>
              <w:t>Kantoren kg/werkuur</w:t>
            </w:r>
          </w:p>
        </w:tc>
        <w:tc>
          <w:tcPr>
            <w:tcW w:w="830" w:type="dxa"/>
            <w:tcBorders>
              <w:right w:val="single" w:sz="36" w:space="0" w:color="808080" w:themeColor="background1" w:themeShade="80"/>
            </w:tcBorders>
          </w:tcPr>
          <w:p w14:paraId="62E691B8" w14:textId="29854E08" w:rsidR="005C713F" w:rsidRPr="0002416D"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0,6</w:t>
            </w:r>
            <w:r w:rsidR="0048562B">
              <w:rPr>
                <w:rFonts w:ascii="Tahoma" w:hAnsi="Tahoma" w:cs="Tahoma"/>
                <w:color w:val="000000"/>
                <w:sz w:val="14"/>
                <w:szCs w:val="14"/>
              </w:rPr>
              <w:t>0</w:t>
            </w:r>
          </w:p>
        </w:tc>
        <w:tc>
          <w:tcPr>
            <w:tcW w:w="687" w:type="dxa"/>
            <w:tcBorders>
              <w:left w:val="single" w:sz="36" w:space="0" w:color="808080" w:themeColor="background1" w:themeShade="80"/>
              <w:right w:val="single" w:sz="4" w:space="0" w:color="808080" w:themeColor="background1" w:themeShade="80"/>
            </w:tcBorders>
          </w:tcPr>
          <w:p w14:paraId="42713029" w14:textId="34D16992"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0,44</w:t>
            </w:r>
          </w:p>
        </w:tc>
        <w:tc>
          <w:tcPr>
            <w:tcW w:w="686" w:type="dxa"/>
            <w:tcBorders>
              <w:left w:val="single" w:sz="4" w:space="0" w:color="808080" w:themeColor="background1" w:themeShade="80"/>
              <w:right w:val="single" w:sz="4" w:space="0" w:color="808080" w:themeColor="background1" w:themeShade="80"/>
            </w:tcBorders>
          </w:tcPr>
          <w:p w14:paraId="0B517974" w14:textId="6FFC5DE2"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0,41</w:t>
            </w:r>
          </w:p>
        </w:tc>
        <w:tc>
          <w:tcPr>
            <w:tcW w:w="687" w:type="dxa"/>
            <w:tcBorders>
              <w:left w:val="single" w:sz="4" w:space="0" w:color="808080" w:themeColor="background1" w:themeShade="80"/>
            </w:tcBorders>
          </w:tcPr>
          <w:p w14:paraId="4FAD0179" w14:textId="11C78928"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0,35</w:t>
            </w:r>
          </w:p>
        </w:tc>
        <w:tc>
          <w:tcPr>
            <w:tcW w:w="687" w:type="dxa"/>
          </w:tcPr>
          <w:p w14:paraId="3B1E70D9" w14:textId="5D0C35D9"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0,41</w:t>
            </w:r>
          </w:p>
        </w:tc>
        <w:tc>
          <w:tcPr>
            <w:tcW w:w="771" w:type="dxa"/>
            <w:tcBorders>
              <w:right w:val="single" w:sz="36" w:space="0" w:color="808080" w:themeColor="background1" w:themeShade="80"/>
            </w:tcBorders>
            <w:shd w:val="clear" w:color="auto" w:fill="auto"/>
          </w:tcPr>
          <w:p w14:paraId="19DC1245" w14:textId="050FDDD9"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0,45</w:t>
            </w:r>
          </w:p>
        </w:tc>
        <w:tc>
          <w:tcPr>
            <w:tcW w:w="705" w:type="dxa"/>
            <w:tcBorders>
              <w:right w:val="single" w:sz="36" w:space="0" w:color="808080" w:themeColor="background1" w:themeShade="80"/>
            </w:tcBorders>
          </w:tcPr>
          <w:p w14:paraId="1300B45F" w14:textId="66A43B39" w:rsidR="005C713F" w:rsidRDefault="00B41097" w:rsidP="006340B9">
            <w:pPr>
              <w:autoSpaceDE w:val="0"/>
              <w:autoSpaceDN w:val="0"/>
              <w:adjustRightInd w:val="0"/>
              <w:rPr>
                <w:rFonts w:ascii="Tahoma" w:hAnsi="Tahoma" w:cs="Tahoma"/>
                <w:sz w:val="14"/>
                <w:szCs w:val="14"/>
              </w:rPr>
            </w:pPr>
            <w:r>
              <w:rPr>
                <w:rFonts w:ascii="Tahoma" w:hAnsi="Tahoma" w:cs="Tahoma"/>
                <w:sz w:val="14"/>
                <w:szCs w:val="14"/>
              </w:rPr>
              <w:t>0,</w:t>
            </w:r>
            <w:r w:rsidR="003C4A5A">
              <w:rPr>
                <w:rFonts w:ascii="Tahoma" w:hAnsi="Tahoma" w:cs="Tahoma"/>
                <w:sz w:val="14"/>
                <w:szCs w:val="14"/>
              </w:rPr>
              <w:t>45</w:t>
            </w:r>
          </w:p>
        </w:tc>
        <w:tc>
          <w:tcPr>
            <w:tcW w:w="2159" w:type="dxa"/>
            <w:tcBorders>
              <w:left w:val="single" w:sz="36" w:space="0" w:color="808080" w:themeColor="background1" w:themeShade="80"/>
            </w:tcBorders>
            <w:shd w:val="clear" w:color="auto" w:fill="auto"/>
          </w:tcPr>
          <w:p w14:paraId="2AB5A7F3" w14:textId="4B3FA853" w:rsidR="005C713F" w:rsidRPr="00AC31DF" w:rsidRDefault="005C713F" w:rsidP="006340B9">
            <w:pPr>
              <w:autoSpaceDE w:val="0"/>
              <w:autoSpaceDN w:val="0"/>
              <w:adjustRightInd w:val="0"/>
              <w:rPr>
                <w:rFonts w:ascii="Tahoma" w:hAnsi="Tahoma" w:cs="Tahoma"/>
                <w:sz w:val="14"/>
                <w:szCs w:val="14"/>
              </w:rPr>
            </w:pPr>
            <w:r>
              <w:rPr>
                <w:rFonts w:ascii="Tahoma" w:hAnsi="Tahoma" w:cs="Tahoma"/>
                <w:sz w:val="14"/>
                <w:szCs w:val="14"/>
              </w:rPr>
              <w:t>-0,</w:t>
            </w:r>
            <w:r w:rsidR="003C4A5A">
              <w:rPr>
                <w:rFonts w:ascii="Tahoma" w:hAnsi="Tahoma" w:cs="Tahoma"/>
                <w:sz w:val="14"/>
                <w:szCs w:val="14"/>
              </w:rPr>
              <w:t>15</w:t>
            </w:r>
            <w:r>
              <w:rPr>
                <w:rFonts w:ascii="Tahoma" w:hAnsi="Tahoma" w:cs="Tahoma"/>
                <w:sz w:val="14"/>
                <w:szCs w:val="14"/>
              </w:rPr>
              <w:t xml:space="preserve"> (-</w:t>
            </w:r>
            <w:r w:rsidR="003C4A5A">
              <w:rPr>
                <w:rFonts w:ascii="Tahoma" w:hAnsi="Tahoma" w:cs="Tahoma"/>
                <w:sz w:val="14"/>
                <w:szCs w:val="14"/>
              </w:rPr>
              <w:t>25</w:t>
            </w:r>
            <w:r>
              <w:rPr>
                <w:rFonts w:ascii="Tahoma" w:hAnsi="Tahoma" w:cs="Tahoma"/>
                <w:sz w:val="14"/>
                <w:szCs w:val="14"/>
              </w:rPr>
              <w:t>,</w:t>
            </w:r>
            <w:r w:rsidR="003C4A5A">
              <w:rPr>
                <w:rFonts w:ascii="Tahoma" w:hAnsi="Tahoma" w:cs="Tahoma"/>
                <w:sz w:val="14"/>
                <w:szCs w:val="14"/>
              </w:rPr>
              <w:t>00</w:t>
            </w:r>
            <w:r>
              <w:rPr>
                <w:rFonts w:ascii="Tahoma" w:hAnsi="Tahoma" w:cs="Tahoma"/>
                <w:sz w:val="14"/>
                <w:szCs w:val="14"/>
              </w:rPr>
              <w:t xml:space="preserve"> %)</w:t>
            </w:r>
          </w:p>
        </w:tc>
      </w:tr>
      <w:tr w:rsidR="005C713F" w:rsidRPr="0002416D" w14:paraId="14F3851F" w14:textId="77777777" w:rsidTr="005C713F">
        <w:trPr>
          <w:trHeight w:val="175"/>
        </w:trPr>
        <w:tc>
          <w:tcPr>
            <w:tcW w:w="716" w:type="dxa"/>
            <w:vMerge/>
          </w:tcPr>
          <w:p w14:paraId="7AACA427" w14:textId="77777777" w:rsidR="005C713F" w:rsidRPr="0002416D" w:rsidRDefault="005C713F" w:rsidP="006340B9">
            <w:pPr>
              <w:autoSpaceDE w:val="0"/>
              <w:autoSpaceDN w:val="0"/>
              <w:adjustRightInd w:val="0"/>
              <w:rPr>
                <w:rFonts w:ascii="Tahoma" w:hAnsi="Tahoma" w:cs="Tahoma"/>
                <w:color w:val="000000"/>
                <w:sz w:val="14"/>
                <w:szCs w:val="14"/>
              </w:rPr>
            </w:pPr>
          </w:p>
        </w:tc>
        <w:tc>
          <w:tcPr>
            <w:tcW w:w="1871" w:type="dxa"/>
            <w:gridSpan w:val="2"/>
            <w:shd w:val="clear" w:color="auto" w:fill="auto"/>
          </w:tcPr>
          <w:p w14:paraId="0097AAFA" w14:textId="70CD5C05" w:rsidR="005C713F" w:rsidRPr="003C6133" w:rsidRDefault="005C713F" w:rsidP="006340B9">
            <w:pPr>
              <w:autoSpaceDE w:val="0"/>
              <w:autoSpaceDN w:val="0"/>
              <w:adjustRightInd w:val="0"/>
              <w:rPr>
                <w:rFonts w:ascii="Tahoma" w:hAnsi="Tahoma" w:cs="Tahoma"/>
                <w:color w:val="000000"/>
                <w:sz w:val="14"/>
                <w:szCs w:val="14"/>
                <w:highlight w:val="yellow"/>
              </w:rPr>
            </w:pPr>
            <w:r w:rsidRPr="005B77E6">
              <w:rPr>
                <w:rFonts w:ascii="Tahoma" w:hAnsi="Tahoma" w:cs="Tahoma"/>
                <w:color w:val="000000"/>
                <w:sz w:val="14"/>
                <w:szCs w:val="14"/>
              </w:rPr>
              <w:t>Totaal scope 1 en 2</w:t>
            </w:r>
          </w:p>
        </w:tc>
        <w:tc>
          <w:tcPr>
            <w:tcW w:w="830" w:type="dxa"/>
            <w:tcBorders>
              <w:right w:val="single" w:sz="36" w:space="0" w:color="808080" w:themeColor="background1" w:themeShade="80"/>
            </w:tcBorders>
            <w:shd w:val="clear" w:color="auto" w:fill="auto"/>
          </w:tcPr>
          <w:p w14:paraId="5586E39A" w14:textId="5CF327BA" w:rsidR="005C713F" w:rsidRPr="003C6133" w:rsidRDefault="0048562B" w:rsidP="006340B9">
            <w:pPr>
              <w:autoSpaceDE w:val="0"/>
              <w:autoSpaceDN w:val="0"/>
              <w:adjustRightInd w:val="0"/>
              <w:jc w:val="center"/>
              <w:rPr>
                <w:rFonts w:ascii="Tahoma" w:hAnsi="Tahoma" w:cs="Tahoma"/>
                <w:color w:val="000000"/>
                <w:sz w:val="14"/>
                <w:szCs w:val="14"/>
                <w:highlight w:val="yellow"/>
              </w:rPr>
            </w:pPr>
            <w:r w:rsidRPr="0048562B">
              <w:rPr>
                <w:rFonts w:ascii="Tahoma" w:hAnsi="Tahoma" w:cs="Tahoma"/>
                <w:color w:val="000000"/>
                <w:sz w:val="14"/>
                <w:szCs w:val="14"/>
              </w:rPr>
              <w:t>6,37</w:t>
            </w:r>
          </w:p>
        </w:tc>
        <w:tc>
          <w:tcPr>
            <w:tcW w:w="687" w:type="dxa"/>
            <w:tcBorders>
              <w:left w:val="single" w:sz="36" w:space="0" w:color="808080" w:themeColor="background1" w:themeShade="80"/>
              <w:right w:val="single" w:sz="4" w:space="0" w:color="808080" w:themeColor="background1" w:themeShade="80"/>
            </w:tcBorders>
          </w:tcPr>
          <w:p w14:paraId="32D68049" w14:textId="21F513A0"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5,31</w:t>
            </w:r>
          </w:p>
        </w:tc>
        <w:tc>
          <w:tcPr>
            <w:tcW w:w="686" w:type="dxa"/>
            <w:tcBorders>
              <w:left w:val="single" w:sz="4" w:space="0" w:color="808080" w:themeColor="background1" w:themeShade="80"/>
              <w:right w:val="single" w:sz="4" w:space="0" w:color="808080" w:themeColor="background1" w:themeShade="80"/>
            </w:tcBorders>
          </w:tcPr>
          <w:p w14:paraId="6A0440B1" w14:textId="091B2CA3"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5,28</w:t>
            </w:r>
          </w:p>
        </w:tc>
        <w:tc>
          <w:tcPr>
            <w:tcW w:w="687" w:type="dxa"/>
            <w:tcBorders>
              <w:left w:val="single" w:sz="4" w:space="0" w:color="808080" w:themeColor="background1" w:themeShade="80"/>
            </w:tcBorders>
          </w:tcPr>
          <w:p w14:paraId="4032ADC7" w14:textId="72F2127D"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3,72</w:t>
            </w:r>
          </w:p>
        </w:tc>
        <w:tc>
          <w:tcPr>
            <w:tcW w:w="687" w:type="dxa"/>
          </w:tcPr>
          <w:p w14:paraId="73417F36" w14:textId="0BBBF449"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3,79</w:t>
            </w:r>
          </w:p>
        </w:tc>
        <w:tc>
          <w:tcPr>
            <w:tcW w:w="771" w:type="dxa"/>
            <w:tcBorders>
              <w:right w:val="single" w:sz="36" w:space="0" w:color="808080" w:themeColor="background1" w:themeShade="80"/>
            </w:tcBorders>
            <w:shd w:val="clear" w:color="auto" w:fill="auto"/>
          </w:tcPr>
          <w:p w14:paraId="32BA253E" w14:textId="381FD5BD" w:rsidR="005C713F" w:rsidRDefault="005C713F" w:rsidP="006340B9">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3,48</w:t>
            </w:r>
          </w:p>
        </w:tc>
        <w:tc>
          <w:tcPr>
            <w:tcW w:w="705" w:type="dxa"/>
            <w:tcBorders>
              <w:right w:val="single" w:sz="36" w:space="0" w:color="808080" w:themeColor="background1" w:themeShade="80"/>
            </w:tcBorders>
          </w:tcPr>
          <w:p w14:paraId="33595AE1" w14:textId="47FD3183" w:rsidR="005C713F" w:rsidRDefault="00B41097" w:rsidP="006340B9">
            <w:pPr>
              <w:autoSpaceDE w:val="0"/>
              <w:autoSpaceDN w:val="0"/>
              <w:adjustRightInd w:val="0"/>
              <w:rPr>
                <w:rFonts w:ascii="Tahoma" w:hAnsi="Tahoma" w:cs="Tahoma"/>
                <w:sz w:val="14"/>
                <w:szCs w:val="14"/>
              </w:rPr>
            </w:pPr>
            <w:r>
              <w:rPr>
                <w:rFonts w:ascii="Tahoma" w:hAnsi="Tahoma" w:cs="Tahoma"/>
                <w:sz w:val="14"/>
                <w:szCs w:val="14"/>
              </w:rPr>
              <w:t>3,63</w:t>
            </w:r>
          </w:p>
        </w:tc>
        <w:tc>
          <w:tcPr>
            <w:tcW w:w="2159" w:type="dxa"/>
            <w:tcBorders>
              <w:left w:val="single" w:sz="36" w:space="0" w:color="808080" w:themeColor="background1" w:themeShade="80"/>
            </w:tcBorders>
            <w:shd w:val="clear" w:color="auto" w:fill="auto"/>
          </w:tcPr>
          <w:p w14:paraId="2A338149" w14:textId="7C99DA2D" w:rsidR="005C713F" w:rsidRPr="00AC31DF" w:rsidRDefault="005C713F" w:rsidP="006340B9">
            <w:pPr>
              <w:autoSpaceDE w:val="0"/>
              <w:autoSpaceDN w:val="0"/>
              <w:adjustRightInd w:val="0"/>
              <w:rPr>
                <w:rFonts w:ascii="Tahoma" w:hAnsi="Tahoma" w:cs="Tahoma"/>
                <w:sz w:val="14"/>
                <w:szCs w:val="14"/>
              </w:rPr>
            </w:pPr>
            <w:r>
              <w:rPr>
                <w:rFonts w:ascii="Tahoma" w:hAnsi="Tahoma" w:cs="Tahoma"/>
                <w:sz w:val="14"/>
                <w:szCs w:val="14"/>
              </w:rPr>
              <w:t>-2,</w:t>
            </w:r>
            <w:r w:rsidR="002B2BC1">
              <w:rPr>
                <w:rFonts w:ascii="Tahoma" w:hAnsi="Tahoma" w:cs="Tahoma"/>
                <w:sz w:val="14"/>
                <w:szCs w:val="14"/>
              </w:rPr>
              <w:t>74</w:t>
            </w:r>
            <w:r>
              <w:rPr>
                <w:rFonts w:ascii="Tahoma" w:hAnsi="Tahoma" w:cs="Tahoma"/>
                <w:sz w:val="14"/>
                <w:szCs w:val="14"/>
              </w:rPr>
              <w:t xml:space="preserve"> (-</w:t>
            </w:r>
            <w:r w:rsidR="002B2BC1">
              <w:rPr>
                <w:rFonts w:ascii="Tahoma" w:hAnsi="Tahoma" w:cs="Tahoma"/>
                <w:sz w:val="14"/>
                <w:szCs w:val="14"/>
              </w:rPr>
              <w:t>4</w:t>
            </w:r>
            <w:r>
              <w:rPr>
                <w:rFonts w:ascii="Tahoma" w:hAnsi="Tahoma" w:cs="Tahoma"/>
                <w:sz w:val="14"/>
                <w:szCs w:val="14"/>
              </w:rPr>
              <w:t>3,</w:t>
            </w:r>
            <w:r w:rsidR="002B2BC1">
              <w:rPr>
                <w:rFonts w:ascii="Tahoma" w:hAnsi="Tahoma" w:cs="Tahoma"/>
                <w:sz w:val="14"/>
                <w:szCs w:val="14"/>
              </w:rPr>
              <w:t>01</w:t>
            </w:r>
            <w:r>
              <w:rPr>
                <w:rFonts w:ascii="Tahoma" w:hAnsi="Tahoma" w:cs="Tahoma"/>
                <w:sz w:val="14"/>
                <w:szCs w:val="14"/>
              </w:rPr>
              <w:t xml:space="preserve"> %)</w:t>
            </w:r>
          </w:p>
        </w:tc>
      </w:tr>
    </w:tbl>
    <w:p w14:paraId="5FE563F5" w14:textId="77777777" w:rsidR="00C85488" w:rsidRPr="00E94CBE" w:rsidRDefault="00C85488" w:rsidP="00C85488">
      <w:pPr>
        <w:autoSpaceDE w:val="0"/>
        <w:autoSpaceDN w:val="0"/>
        <w:adjustRightInd w:val="0"/>
        <w:ind w:left="720"/>
        <w:contextualSpacing/>
        <w:rPr>
          <w:rFonts w:ascii="Tahoma" w:hAnsi="Tahoma" w:cs="Tahoma"/>
          <w:color w:val="000000"/>
          <w:sz w:val="18"/>
          <w:szCs w:val="18"/>
        </w:rPr>
      </w:pPr>
    </w:p>
    <w:tbl>
      <w:tblPr>
        <w:tblStyle w:val="Tabelraster"/>
        <w:tblW w:w="97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2126"/>
        <w:gridCol w:w="851"/>
        <w:gridCol w:w="850"/>
        <w:gridCol w:w="851"/>
        <w:gridCol w:w="850"/>
        <w:gridCol w:w="851"/>
        <w:gridCol w:w="850"/>
        <w:gridCol w:w="1833"/>
      </w:tblGrid>
      <w:tr w:rsidR="00C85488" w:rsidRPr="003C6133" w14:paraId="594D4050" w14:textId="77777777" w:rsidTr="005A08E4">
        <w:tc>
          <w:tcPr>
            <w:tcW w:w="9766" w:type="dxa"/>
            <w:gridSpan w:val="9"/>
            <w:shd w:val="clear" w:color="auto" w:fill="D9D9D9" w:themeFill="background1" w:themeFillShade="D9"/>
          </w:tcPr>
          <w:p w14:paraId="7E3884D8" w14:textId="613A0B30" w:rsidR="00C85488" w:rsidRPr="003C6133" w:rsidRDefault="00C85488" w:rsidP="005A08E4">
            <w:pPr>
              <w:autoSpaceDE w:val="0"/>
              <w:autoSpaceDN w:val="0"/>
              <w:adjustRightInd w:val="0"/>
              <w:rPr>
                <w:rFonts w:ascii="Tahoma" w:hAnsi="Tahoma" w:cs="Tahoma"/>
                <w:color w:val="000000"/>
                <w:sz w:val="14"/>
                <w:szCs w:val="14"/>
              </w:rPr>
            </w:pPr>
            <w:r w:rsidRPr="00C85488">
              <w:rPr>
                <w:rFonts w:ascii="Tahoma" w:hAnsi="Tahoma" w:cs="Tahoma"/>
                <w:color w:val="000000"/>
                <w:sz w:val="14"/>
                <w:szCs w:val="14"/>
              </w:rPr>
              <w:t>zicht 6-c: CO</w:t>
            </w:r>
            <w:r w:rsidRPr="00C85488">
              <w:rPr>
                <w:rFonts w:ascii="Tahoma" w:hAnsi="Tahoma" w:cs="Tahoma"/>
                <w:color w:val="000000"/>
                <w:sz w:val="14"/>
                <w:szCs w:val="14"/>
                <w:vertAlign w:val="subscript"/>
              </w:rPr>
              <w:t>2</w:t>
            </w:r>
            <w:r w:rsidRPr="00C85488">
              <w:rPr>
                <w:rFonts w:ascii="Tahoma" w:hAnsi="Tahoma" w:cs="Tahoma"/>
                <w:color w:val="000000"/>
                <w:sz w:val="14"/>
                <w:szCs w:val="14"/>
              </w:rPr>
              <w:t>-uitstoot en besparing gehele jaren 2021 t/m 202</w:t>
            </w:r>
            <w:r>
              <w:rPr>
                <w:rFonts w:ascii="Tahoma" w:hAnsi="Tahoma" w:cs="Tahoma"/>
                <w:color w:val="000000"/>
                <w:sz w:val="14"/>
                <w:szCs w:val="14"/>
              </w:rPr>
              <w:t>5</w:t>
            </w:r>
          </w:p>
        </w:tc>
      </w:tr>
      <w:tr w:rsidR="00C85488" w:rsidRPr="0002416D" w14:paraId="66DAC502" w14:textId="77777777" w:rsidTr="00DA63C2">
        <w:tc>
          <w:tcPr>
            <w:tcW w:w="2830" w:type="dxa"/>
            <w:gridSpan w:val="2"/>
            <w:tcBorders>
              <w:right w:val="single" w:sz="4" w:space="0" w:color="808080" w:themeColor="background1" w:themeShade="80"/>
            </w:tcBorders>
            <w:shd w:val="clear" w:color="auto" w:fill="D9D9D9" w:themeFill="background1" w:themeFillShade="D9"/>
          </w:tcPr>
          <w:p w14:paraId="03A921FF" w14:textId="3DC9C895" w:rsidR="00C85488" w:rsidRPr="0002416D" w:rsidRDefault="00C85488" w:rsidP="00C85488">
            <w:pPr>
              <w:autoSpaceDE w:val="0"/>
              <w:autoSpaceDN w:val="0"/>
              <w:adjustRightInd w:val="0"/>
              <w:jc w:val="center"/>
              <w:rPr>
                <w:rFonts w:ascii="Tahoma" w:hAnsi="Tahoma" w:cs="Tahoma"/>
                <w:color w:val="000000"/>
                <w:sz w:val="14"/>
                <w:szCs w:val="14"/>
              </w:rPr>
            </w:pPr>
            <w:r>
              <w:rPr>
                <w:rFonts w:ascii="Tahoma" w:hAnsi="Tahoma" w:cs="Tahoma"/>
                <w:sz w:val="14"/>
                <w:szCs w:val="14"/>
              </w:rPr>
              <w:t>Emissie</w:t>
            </w:r>
            <w:r w:rsidRPr="00FD03C1">
              <w:rPr>
                <w:rFonts w:ascii="Tahoma" w:hAnsi="Tahoma" w:cs="Tahoma"/>
                <w:sz w:val="14"/>
                <w:szCs w:val="14"/>
              </w:rPr>
              <w:t>bronnen</w:t>
            </w:r>
          </w:p>
        </w:tc>
        <w:tc>
          <w:tcPr>
            <w:tcW w:w="851"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0A89DA74" w14:textId="615ED80D" w:rsidR="00C85488" w:rsidRPr="0002416D" w:rsidRDefault="00C85488" w:rsidP="00C85488">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Basisjaar 2015</w:t>
            </w:r>
          </w:p>
        </w:tc>
        <w:tc>
          <w:tcPr>
            <w:tcW w:w="85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67D1A20" w14:textId="77777777" w:rsidR="00C85488" w:rsidRPr="0002416D" w:rsidRDefault="00C85488" w:rsidP="00C85488">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w:t>
            </w:r>
            <w:r>
              <w:rPr>
                <w:rFonts w:ascii="Tahoma" w:hAnsi="Tahoma" w:cs="Tahoma"/>
                <w:color w:val="000000"/>
                <w:sz w:val="14"/>
                <w:szCs w:val="14"/>
              </w:rPr>
              <w:t>21</w:t>
            </w:r>
            <w:r w:rsidRPr="0002416D">
              <w:rPr>
                <w:rFonts w:ascii="Tahoma" w:hAnsi="Tahoma" w:cs="Tahoma"/>
                <w:color w:val="000000"/>
                <w:sz w:val="14"/>
                <w:szCs w:val="14"/>
              </w:rPr>
              <w:t xml:space="preserve"> </w:t>
            </w:r>
          </w:p>
          <w:p w14:paraId="1EE28420" w14:textId="48600F85" w:rsidR="00C85488" w:rsidRPr="0002416D" w:rsidRDefault="00C85488" w:rsidP="00C85488">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851"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63AFBE6" w14:textId="77777777" w:rsidR="00C85488" w:rsidRPr="0002416D" w:rsidRDefault="00C85488" w:rsidP="00C85488">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w:t>
            </w:r>
            <w:r>
              <w:rPr>
                <w:rFonts w:ascii="Tahoma" w:hAnsi="Tahoma" w:cs="Tahoma"/>
                <w:color w:val="000000"/>
                <w:sz w:val="14"/>
                <w:szCs w:val="14"/>
              </w:rPr>
              <w:t>22</w:t>
            </w:r>
            <w:r w:rsidRPr="0002416D">
              <w:rPr>
                <w:rFonts w:ascii="Tahoma" w:hAnsi="Tahoma" w:cs="Tahoma"/>
                <w:color w:val="000000"/>
                <w:sz w:val="14"/>
                <w:szCs w:val="14"/>
              </w:rPr>
              <w:t xml:space="preserve"> </w:t>
            </w:r>
          </w:p>
          <w:p w14:paraId="00D87B04" w14:textId="5FDE736E" w:rsidR="00C85488" w:rsidRPr="0002416D" w:rsidRDefault="00C85488" w:rsidP="00C85488">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85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F175E18" w14:textId="77777777" w:rsidR="00C85488" w:rsidRPr="0002416D" w:rsidRDefault="00C85488" w:rsidP="00C85488">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w:t>
            </w:r>
            <w:r>
              <w:rPr>
                <w:rFonts w:ascii="Tahoma" w:hAnsi="Tahoma" w:cs="Tahoma"/>
                <w:color w:val="000000"/>
                <w:sz w:val="14"/>
                <w:szCs w:val="14"/>
              </w:rPr>
              <w:t>23</w:t>
            </w:r>
            <w:r w:rsidRPr="0002416D">
              <w:rPr>
                <w:rFonts w:ascii="Tahoma" w:hAnsi="Tahoma" w:cs="Tahoma"/>
                <w:color w:val="000000"/>
                <w:sz w:val="14"/>
                <w:szCs w:val="14"/>
              </w:rPr>
              <w:t xml:space="preserve"> </w:t>
            </w:r>
          </w:p>
          <w:p w14:paraId="2C760FB8" w14:textId="5E81727E" w:rsidR="00C85488" w:rsidRPr="0002416D" w:rsidRDefault="00C85488" w:rsidP="00C85488">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851"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012DC7B3" w14:textId="77777777" w:rsidR="00C85488" w:rsidRPr="0002416D" w:rsidRDefault="00C85488" w:rsidP="00C85488">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w:t>
            </w:r>
            <w:r>
              <w:rPr>
                <w:rFonts w:ascii="Tahoma" w:hAnsi="Tahoma" w:cs="Tahoma"/>
                <w:color w:val="000000"/>
                <w:sz w:val="14"/>
                <w:szCs w:val="14"/>
              </w:rPr>
              <w:t>24</w:t>
            </w:r>
            <w:r w:rsidRPr="0002416D">
              <w:rPr>
                <w:rFonts w:ascii="Tahoma" w:hAnsi="Tahoma" w:cs="Tahoma"/>
                <w:color w:val="000000"/>
                <w:sz w:val="14"/>
                <w:szCs w:val="14"/>
              </w:rPr>
              <w:t xml:space="preserve"> </w:t>
            </w:r>
          </w:p>
          <w:p w14:paraId="38D8BE62" w14:textId="5452C763" w:rsidR="00C85488" w:rsidRPr="0002416D" w:rsidRDefault="00C85488" w:rsidP="00C85488">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850" w:type="dxa"/>
            <w:tcBorders>
              <w:left w:val="single" w:sz="4" w:space="0" w:color="808080" w:themeColor="background1" w:themeShade="80"/>
              <w:right w:val="single" w:sz="4" w:space="0" w:color="808080" w:themeColor="background1" w:themeShade="80"/>
            </w:tcBorders>
            <w:shd w:val="clear" w:color="auto" w:fill="D9D9D9" w:themeFill="background1" w:themeFillShade="D9"/>
          </w:tcPr>
          <w:p w14:paraId="5CA47C62" w14:textId="77777777" w:rsidR="00C85488" w:rsidRPr="0002416D" w:rsidRDefault="00C85488" w:rsidP="00C85488">
            <w:pPr>
              <w:autoSpaceDE w:val="0"/>
              <w:autoSpaceDN w:val="0"/>
              <w:adjustRightInd w:val="0"/>
              <w:jc w:val="center"/>
              <w:rPr>
                <w:rFonts w:ascii="Tahoma" w:hAnsi="Tahoma" w:cs="Tahoma"/>
                <w:color w:val="000000"/>
                <w:sz w:val="14"/>
                <w:szCs w:val="14"/>
              </w:rPr>
            </w:pPr>
            <w:r w:rsidRPr="0002416D">
              <w:rPr>
                <w:rFonts w:ascii="Tahoma" w:hAnsi="Tahoma" w:cs="Tahoma"/>
                <w:color w:val="000000"/>
                <w:sz w:val="14"/>
                <w:szCs w:val="14"/>
              </w:rPr>
              <w:t>202</w:t>
            </w:r>
            <w:r>
              <w:rPr>
                <w:rFonts w:ascii="Tahoma" w:hAnsi="Tahoma" w:cs="Tahoma"/>
                <w:color w:val="000000"/>
                <w:sz w:val="14"/>
                <w:szCs w:val="14"/>
              </w:rPr>
              <w:t>5</w:t>
            </w:r>
            <w:r w:rsidRPr="0002416D">
              <w:rPr>
                <w:rFonts w:ascii="Tahoma" w:hAnsi="Tahoma" w:cs="Tahoma"/>
                <w:color w:val="000000"/>
                <w:sz w:val="14"/>
                <w:szCs w:val="14"/>
              </w:rPr>
              <w:t xml:space="preserve"> </w:t>
            </w:r>
          </w:p>
          <w:p w14:paraId="73F307B1" w14:textId="2D449BF6" w:rsidR="00C85488" w:rsidRPr="0002416D" w:rsidRDefault="00C85488" w:rsidP="00C85488">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gehele</w:t>
            </w:r>
            <w:r w:rsidRPr="0002416D">
              <w:rPr>
                <w:rFonts w:ascii="Tahoma" w:hAnsi="Tahoma" w:cs="Tahoma"/>
                <w:color w:val="000000"/>
                <w:sz w:val="14"/>
                <w:szCs w:val="14"/>
              </w:rPr>
              <w:t xml:space="preserve"> jaar</w:t>
            </w:r>
          </w:p>
        </w:tc>
        <w:tc>
          <w:tcPr>
            <w:tcW w:w="1833" w:type="dxa"/>
            <w:tcBorders>
              <w:left w:val="single" w:sz="4" w:space="0" w:color="808080" w:themeColor="background1" w:themeShade="80"/>
              <w:bottom w:val="single" w:sz="4" w:space="0" w:color="808080" w:themeColor="background1" w:themeShade="80"/>
            </w:tcBorders>
            <w:shd w:val="clear" w:color="auto" w:fill="D9D9D9" w:themeFill="background1" w:themeFillShade="D9"/>
          </w:tcPr>
          <w:p w14:paraId="313F4C16" w14:textId="77777777" w:rsidR="00C85488" w:rsidRPr="00AC31DF" w:rsidRDefault="00C85488" w:rsidP="00C85488">
            <w:pPr>
              <w:autoSpaceDE w:val="0"/>
              <w:autoSpaceDN w:val="0"/>
              <w:adjustRightInd w:val="0"/>
              <w:jc w:val="center"/>
              <w:rPr>
                <w:rFonts w:ascii="Tahoma" w:hAnsi="Tahoma" w:cs="Tahoma"/>
                <w:sz w:val="14"/>
                <w:szCs w:val="14"/>
              </w:rPr>
            </w:pPr>
            <w:r w:rsidRPr="00AC31DF">
              <w:rPr>
                <w:rFonts w:ascii="Tahoma" w:hAnsi="Tahoma" w:cs="Tahoma"/>
                <w:sz w:val="14"/>
                <w:szCs w:val="14"/>
              </w:rPr>
              <w:t>Behaalde reductie</w:t>
            </w:r>
          </w:p>
          <w:p w14:paraId="6456B072" w14:textId="77777777" w:rsidR="00C85488" w:rsidRDefault="00C85488" w:rsidP="00C85488">
            <w:pPr>
              <w:autoSpaceDE w:val="0"/>
              <w:autoSpaceDN w:val="0"/>
              <w:adjustRightInd w:val="0"/>
              <w:jc w:val="center"/>
              <w:rPr>
                <w:rFonts w:ascii="Tahoma" w:hAnsi="Tahoma" w:cs="Tahoma"/>
                <w:sz w:val="14"/>
                <w:szCs w:val="14"/>
              </w:rPr>
            </w:pPr>
            <w:r w:rsidRPr="00AC31DF">
              <w:rPr>
                <w:rFonts w:ascii="Tahoma" w:hAnsi="Tahoma" w:cs="Tahoma"/>
                <w:sz w:val="14"/>
                <w:szCs w:val="14"/>
              </w:rPr>
              <w:t>kg/werkuur</w:t>
            </w:r>
          </w:p>
          <w:p w14:paraId="1BA36808" w14:textId="6CBBF80D" w:rsidR="00C85488" w:rsidRPr="00AC31DF" w:rsidRDefault="00C85488" w:rsidP="00C85488">
            <w:pPr>
              <w:autoSpaceDE w:val="0"/>
              <w:autoSpaceDN w:val="0"/>
              <w:adjustRightInd w:val="0"/>
              <w:jc w:val="center"/>
              <w:rPr>
                <w:rFonts w:ascii="Tahoma" w:hAnsi="Tahoma" w:cs="Tahoma"/>
                <w:sz w:val="14"/>
                <w:szCs w:val="14"/>
              </w:rPr>
            </w:pPr>
            <w:r>
              <w:rPr>
                <w:rFonts w:ascii="Tahoma" w:hAnsi="Tahoma" w:cs="Tahoma"/>
                <w:sz w:val="14"/>
                <w:szCs w:val="14"/>
              </w:rPr>
              <w:t>m.b.t. laatste jaar</w:t>
            </w:r>
          </w:p>
        </w:tc>
      </w:tr>
      <w:tr w:rsidR="00C85488" w:rsidRPr="0002416D" w14:paraId="41AE83CF" w14:textId="77777777" w:rsidTr="00DA63C2">
        <w:tc>
          <w:tcPr>
            <w:tcW w:w="704" w:type="dxa"/>
            <w:vMerge w:val="restart"/>
          </w:tcPr>
          <w:p w14:paraId="71C4D037" w14:textId="77777777" w:rsidR="00C85488" w:rsidRPr="0002416D" w:rsidRDefault="00C85488" w:rsidP="005A08E4">
            <w:pPr>
              <w:autoSpaceDE w:val="0"/>
              <w:autoSpaceDN w:val="0"/>
              <w:adjustRightInd w:val="0"/>
              <w:rPr>
                <w:rFonts w:ascii="Tahoma" w:hAnsi="Tahoma" w:cs="Tahoma"/>
                <w:color w:val="000000"/>
                <w:sz w:val="14"/>
                <w:szCs w:val="14"/>
              </w:rPr>
            </w:pPr>
            <w:r>
              <w:rPr>
                <w:rFonts w:ascii="Tahoma" w:hAnsi="Tahoma" w:cs="Tahoma"/>
                <w:color w:val="000000"/>
                <w:sz w:val="14"/>
                <w:szCs w:val="14"/>
              </w:rPr>
              <w:t xml:space="preserve">Scope 1 </w:t>
            </w:r>
          </w:p>
        </w:tc>
        <w:tc>
          <w:tcPr>
            <w:tcW w:w="2126" w:type="dxa"/>
          </w:tcPr>
          <w:p w14:paraId="2674BCCD" w14:textId="77777777" w:rsidR="00C85488" w:rsidRPr="0002416D" w:rsidRDefault="00C85488" w:rsidP="005A08E4">
            <w:pPr>
              <w:autoSpaceDE w:val="0"/>
              <w:autoSpaceDN w:val="0"/>
              <w:adjustRightInd w:val="0"/>
              <w:rPr>
                <w:rFonts w:ascii="Tahoma" w:hAnsi="Tahoma" w:cs="Tahoma"/>
                <w:color w:val="000000"/>
                <w:sz w:val="14"/>
                <w:szCs w:val="14"/>
              </w:rPr>
            </w:pPr>
            <w:r w:rsidRPr="0002416D">
              <w:rPr>
                <w:rFonts w:ascii="Tahoma" w:hAnsi="Tahoma" w:cs="Tahoma"/>
                <w:color w:val="000000"/>
                <w:sz w:val="14"/>
                <w:szCs w:val="14"/>
              </w:rPr>
              <w:t xml:space="preserve">Over geheel scope 1: materieel/installatie in eigen beheer </w:t>
            </w:r>
          </w:p>
        </w:tc>
        <w:tc>
          <w:tcPr>
            <w:tcW w:w="851" w:type="dxa"/>
            <w:tcBorders>
              <w:right w:val="single" w:sz="36" w:space="0" w:color="808080" w:themeColor="background1" w:themeShade="80"/>
            </w:tcBorders>
          </w:tcPr>
          <w:p w14:paraId="0BA7BC2B" w14:textId="77777777" w:rsidR="00C32E20" w:rsidRDefault="00C32E20" w:rsidP="005A08E4">
            <w:pPr>
              <w:autoSpaceDE w:val="0"/>
              <w:autoSpaceDN w:val="0"/>
              <w:adjustRightInd w:val="0"/>
              <w:jc w:val="center"/>
              <w:rPr>
                <w:rFonts w:ascii="Tahoma" w:hAnsi="Tahoma" w:cs="Tahoma"/>
                <w:color w:val="000000"/>
                <w:sz w:val="14"/>
                <w:szCs w:val="14"/>
              </w:rPr>
            </w:pPr>
          </w:p>
          <w:p w14:paraId="677BD0D3" w14:textId="3114F27F" w:rsidR="00C85488" w:rsidRPr="0002416D" w:rsidRDefault="00C32E20" w:rsidP="005A08E4">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440,54</w:t>
            </w:r>
          </w:p>
        </w:tc>
        <w:tc>
          <w:tcPr>
            <w:tcW w:w="850" w:type="dxa"/>
            <w:tcBorders>
              <w:left w:val="single" w:sz="36" w:space="0" w:color="808080" w:themeColor="background1" w:themeShade="80"/>
              <w:right w:val="single" w:sz="4" w:space="0" w:color="808080" w:themeColor="background1" w:themeShade="80"/>
            </w:tcBorders>
          </w:tcPr>
          <w:p w14:paraId="4A1AC2DE" w14:textId="77777777" w:rsidR="00900CE8" w:rsidRDefault="00900CE8" w:rsidP="005A08E4">
            <w:pPr>
              <w:autoSpaceDE w:val="0"/>
              <w:autoSpaceDN w:val="0"/>
              <w:adjustRightInd w:val="0"/>
              <w:jc w:val="center"/>
              <w:rPr>
                <w:rFonts w:ascii="Tahoma" w:hAnsi="Tahoma" w:cs="Tahoma"/>
                <w:color w:val="000000"/>
                <w:sz w:val="14"/>
                <w:szCs w:val="14"/>
              </w:rPr>
            </w:pPr>
          </w:p>
          <w:p w14:paraId="14070C04" w14:textId="487BA2A0" w:rsidR="00C85488" w:rsidRPr="00C85488" w:rsidRDefault="00900CE8" w:rsidP="005A08E4">
            <w:pPr>
              <w:autoSpaceDE w:val="0"/>
              <w:autoSpaceDN w:val="0"/>
              <w:adjustRightInd w:val="0"/>
              <w:jc w:val="center"/>
              <w:rPr>
                <w:rFonts w:ascii="Tahoma" w:hAnsi="Tahoma" w:cs="Tahoma"/>
                <w:color w:val="000000"/>
                <w:sz w:val="14"/>
                <w:szCs w:val="14"/>
                <w:highlight w:val="yellow"/>
              </w:rPr>
            </w:pPr>
            <w:r w:rsidRPr="00900CE8">
              <w:rPr>
                <w:rFonts w:ascii="Tahoma" w:hAnsi="Tahoma" w:cs="Tahoma"/>
                <w:color w:val="000000"/>
                <w:sz w:val="14"/>
                <w:szCs w:val="14"/>
              </w:rPr>
              <w:t>501,47</w:t>
            </w:r>
          </w:p>
        </w:tc>
        <w:tc>
          <w:tcPr>
            <w:tcW w:w="851" w:type="dxa"/>
            <w:tcBorders>
              <w:left w:val="single" w:sz="4" w:space="0" w:color="808080" w:themeColor="background1" w:themeShade="80"/>
              <w:right w:val="single" w:sz="4" w:space="0" w:color="808080" w:themeColor="background1" w:themeShade="80"/>
            </w:tcBorders>
          </w:tcPr>
          <w:p w14:paraId="6D64B55D" w14:textId="45423A60"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left w:val="single" w:sz="4" w:space="0" w:color="808080" w:themeColor="background1" w:themeShade="80"/>
            </w:tcBorders>
          </w:tcPr>
          <w:p w14:paraId="4B8EAEAA" w14:textId="08C33E85" w:rsidR="00C85488" w:rsidRDefault="00C85488" w:rsidP="005A08E4">
            <w:pPr>
              <w:autoSpaceDE w:val="0"/>
              <w:autoSpaceDN w:val="0"/>
              <w:adjustRightInd w:val="0"/>
              <w:jc w:val="center"/>
              <w:rPr>
                <w:rFonts w:ascii="Tahoma" w:hAnsi="Tahoma" w:cs="Tahoma"/>
                <w:color w:val="000000"/>
                <w:sz w:val="14"/>
                <w:szCs w:val="14"/>
              </w:rPr>
            </w:pPr>
          </w:p>
        </w:tc>
        <w:tc>
          <w:tcPr>
            <w:tcW w:w="851" w:type="dxa"/>
          </w:tcPr>
          <w:p w14:paraId="3BCF8F97" w14:textId="1101AFD5"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right w:val="single" w:sz="36" w:space="0" w:color="808080" w:themeColor="background1" w:themeShade="80"/>
            </w:tcBorders>
            <w:shd w:val="clear" w:color="auto" w:fill="auto"/>
          </w:tcPr>
          <w:p w14:paraId="24C479E9" w14:textId="09F4D7A6" w:rsidR="00C85488" w:rsidRDefault="00C85488" w:rsidP="005A08E4">
            <w:pPr>
              <w:autoSpaceDE w:val="0"/>
              <w:autoSpaceDN w:val="0"/>
              <w:adjustRightInd w:val="0"/>
              <w:jc w:val="center"/>
              <w:rPr>
                <w:rFonts w:ascii="Tahoma" w:hAnsi="Tahoma" w:cs="Tahoma"/>
                <w:color w:val="000000"/>
                <w:sz w:val="14"/>
                <w:szCs w:val="14"/>
              </w:rPr>
            </w:pPr>
          </w:p>
        </w:tc>
        <w:tc>
          <w:tcPr>
            <w:tcW w:w="1833" w:type="dxa"/>
            <w:tcBorders>
              <w:left w:val="single" w:sz="36" w:space="0" w:color="808080" w:themeColor="background1" w:themeShade="80"/>
            </w:tcBorders>
            <w:shd w:val="clear" w:color="auto" w:fill="auto"/>
          </w:tcPr>
          <w:p w14:paraId="2085A242" w14:textId="2B557EF9" w:rsidR="00C85488" w:rsidRPr="00AC31DF" w:rsidRDefault="00C85488" w:rsidP="005A08E4">
            <w:pPr>
              <w:autoSpaceDE w:val="0"/>
              <w:autoSpaceDN w:val="0"/>
              <w:adjustRightInd w:val="0"/>
              <w:rPr>
                <w:rFonts w:ascii="Tahoma" w:hAnsi="Tahoma" w:cs="Tahoma"/>
                <w:sz w:val="14"/>
                <w:szCs w:val="14"/>
              </w:rPr>
            </w:pPr>
          </w:p>
        </w:tc>
      </w:tr>
      <w:tr w:rsidR="00C85488" w:rsidRPr="0002416D" w14:paraId="22C7645A" w14:textId="77777777" w:rsidTr="00DA63C2">
        <w:tc>
          <w:tcPr>
            <w:tcW w:w="704" w:type="dxa"/>
            <w:vMerge/>
            <w:tcBorders>
              <w:bottom w:val="single" w:sz="24" w:space="0" w:color="808080" w:themeColor="background1" w:themeShade="80"/>
            </w:tcBorders>
          </w:tcPr>
          <w:p w14:paraId="5F038120" w14:textId="77777777" w:rsidR="00C85488" w:rsidRPr="0002416D" w:rsidRDefault="00C85488" w:rsidP="005A08E4">
            <w:pPr>
              <w:autoSpaceDE w:val="0"/>
              <w:autoSpaceDN w:val="0"/>
              <w:adjustRightInd w:val="0"/>
              <w:rPr>
                <w:rFonts w:ascii="Tahoma" w:hAnsi="Tahoma" w:cs="Tahoma"/>
                <w:color w:val="000000"/>
                <w:sz w:val="14"/>
                <w:szCs w:val="14"/>
              </w:rPr>
            </w:pPr>
          </w:p>
        </w:tc>
        <w:tc>
          <w:tcPr>
            <w:tcW w:w="2126" w:type="dxa"/>
            <w:tcBorders>
              <w:bottom w:val="single" w:sz="24" w:space="0" w:color="808080" w:themeColor="background1" w:themeShade="80"/>
            </w:tcBorders>
          </w:tcPr>
          <w:p w14:paraId="247D9C2B" w14:textId="77777777" w:rsidR="00C85488" w:rsidRPr="0002416D" w:rsidRDefault="00C85488" w:rsidP="005A08E4">
            <w:pPr>
              <w:autoSpaceDE w:val="0"/>
              <w:autoSpaceDN w:val="0"/>
              <w:adjustRightInd w:val="0"/>
              <w:rPr>
                <w:rFonts w:ascii="Tahoma" w:hAnsi="Tahoma" w:cs="Tahoma"/>
                <w:color w:val="000000"/>
                <w:sz w:val="14"/>
                <w:szCs w:val="14"/>
              </w:rPr>
            </w:pPr>
            <w:r w:rsidRPr="0002416D">
              <w:rPr>
                <w:rFonts w:ascii="Tahoma" w:hAnsi="Tahoma" w:cs="Tahoma"/>
                <w:color w:val="000000"/>
                <w:sz w:val="14"/>
                <w:szCs w:val="14"/>
              </w:rPr>
              <w:t>Grootste emissiebron binnen scope 1: diesel</w:t>
            </w:r>
            <w:r>
              <w:rPr>
                <w:rFonts w:ascii="Tahoma" w:hAnsi="Tahoma" w:cs="Tahoma"/>
                <w:color w:val="000000"/>
                <w:sz w:val="14"/>
                <w:szCs w:val="14"/>
              </w:rPr>
              <w:t xml:space="preserve"> in liter/werkuur</w:t>
            </w:r>
          </w:p>
        </w:tc>
        <w:tc>
          <w:tcPr>
            <w:tcW w:w="851" w:type="dxa"/>
            <w:tcBorders>
              <w:bottom w:val="single" w:sz="24" w:space="0" w:color="808080" w:themeColor="background1" w:themeShade="80"/>
              <w:right w:val="single" w:sz="36" w:space="0" w:color="808080" w:themeColor="background1" w:themeShade="80"/>
            </w:tcBorders>
          </w:tcPr>
          <w:p w14:paraId="01DCD48C" w14:textId="4446C1E9" w:rsidR="00C85488" w:rsidRPr="0002416D" w:rsidRDefault="00900CE8" w:rsidP="005A08E4">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397,72</w:t>
            </w:r>
          </w:p>
        </w:tc>
        <w:tc>
          <w:tcPr>
            <w:tcW w:w="850" w:type="dxa"/>
            <w:tcBorders>
              <w:left w:val="single" w:sz="36" w:space="0" w:color="808080" w:themeColor="background1" w:themeShade="80"/>
              <w:bottom w:val="single" w:sz="24" w:space="0" w:color="808080" w:themeColor="background1" w:themeShade="80"/>
              <w:right w:val="single" w:sz="4" w:space="0" w:color="808080" w:themeColor="background1" w:themeShade="80"/>
            </w:tcBorders>
          </w:tcPr>
          <w:p w14:paraId="0FD2B7CF" w14:textId="6D1030FC" w:rsidR="00C85488" w:rsidRPr="00C85488" w:rsidRDefault="00900CE8" w:rsidP="005A08E4">
            <w:pPr>
              <w:autoSpaceDE w:val="0"/>
              <w:autoSpaceDN w:val="0"/>
              <w:adjustRightInd w:val="0"/>
              <w:jc w:val="center"/>
              <w:rPr>
                <w:rFonts w:ascii="Tahoma" w:hAnsi="Tahoma" w:cs="Tahoma"/>
                <w:color w:val="000000"/>
                <w:sz w:val="14"/>
                <w:szCs w:val="14"/>
                <w:highlight w:val="yellow"/>
              </w:rPr>
            </w:pPr>
            <w:r w:rsidRPr="00900CE8">
              <w:rPr>
                <w:rFonts w:ascii="Tahoma" w:hAnsi="Tahoma" w:cs="Tahoma"/>
                <w:color w:val="000000"/>
                <w:sz w:val="14"/>
                <w:szCs w:val="14"/>
              </w:rPr>
              <w:t>401,93</w:t>
            </w:r>
          </w:p>
        </w:tc>
        <w:tc>
          <w:tcPr>
            <w:tcW w:w="851" w:type="dxa"/>
            <w:tcBorders>
              <w:left w:val="single" w:sz="4" w:space="0" w:color="808080" w:themeColor="background1" w:themeShade="80"/>
              <w:bottom w:val="single" w:sz="24" w:space="0" w:color="808080" w:themeColor="background1" w:themeShade="80"/>
              <w:right w:val="single" w:sz="4" w:space="0" w:color="808080" w:themeColor="background1" w:themeShade="80"/>
            </w:tcBorders>
          </w:tcPr>
          <w:p w14:paraId="21E2357A" w14:textId="12549AFE"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left w:val="single" w:sz="4" w:space="0" w:color="808080" w:themeColor="background1" w:themeShade="80"/>
              <w:bottom w:val="single" w:sz="24" w:space="0" w:color="808080" w:themeColor="background1" w:themeShade="80"/>
            </w:tcBorders>
          </w:tcPr>
          <w:p w14:paraId="7E2A596A" w14:textId="5C2F0160" w:rsidR="00C85488" w:rsidRDefault="00C85488" w:rsidP="005A08E4">
            <w:pPr>
              <w:autoSpaceDE w:val="0"/>
              <w:autoSpaceDN w:val="0"/>
              <w:adjustRightInd w:val="0"/>
              <w:jc w:val="center"/>
              <w:rPr>
                <w:rFonts w:ascii="Tahoma" w:hAnsi="Tahoma" w:cs="Tahoma"/>
                <w:color w:val="000000"/>
                <w:sz w:val="14"/>
                <w:szCs w:val="14"/>
              </w:rPr>
            </w:pPr>
          </w:p>
        </w:tc>
        <w:tc>
          <w:tcPr>
            <w:tcW w:w="851" w:type="dxa"/>
            <w:tcBorders>
              <w:bottom w:val="single" w:sz="24" w:space="0" w:color="808080" w:themeColor="background1" w:themeShade="80"/>
            </w:tcBorders>
          </w:tcPr>
          <w:p w14:paraId="39B53E61" w14:textId="4ADEB0BC"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bottom w:val="single" w:sz="24" w:space="0" w:color="808080" w:themeColor="background1" w:themeShade="80"/>
              <w:right w:val="single" w:sz="36" w:space="0" w:color="808080" w:themeColor="background1" w:themeShade="80"/>
            </w:tcBorders>
            <w:shd w:val="clear" w:color="auto" w:fill="auto"/>
          </w:tcPr>
          <w:p w14:paraId="7926E747" w14:textId="1C0A1BF1" w:rsidR="00C85488" w:rsidRDefault="00C85488" w:rsidP="005A08E4">
            <w:pPr>
              <w:autoSpaceDE w:val="0"/>
              <w:autoSpaceDN w:val="0"/>
              <w:adjustRightInd w:val="0"/>
              <w:jc w:val="center"/>
              <w:rPr>
                <w:rFonts w:ascii="Tahoma" w:hAnsi="Tahoma" w:cs="Tahoma"/>
                <w:color w:val="000000"/>
                <w:sz w:val="14"/>
                <w:szCs w:val="14"/>
              </w:rPr>
            </w:pPr>
          </w:p>
        </w:tc>
        <w:tc>
          <w:tcPr>
            <w:tcW w:w="1833" w:type="dxa"/>
            <w:tcBorders>
              <w:left w:val="single" w:sz="36" w:space="0" w:color="808080" w:themeColor="background1" w:themeShade="80"/>
              <w:bottom w:val="single" w:sz="24" w:space="0" w:color="808080" w:themeColor="background1" w:themeShade="80"/>
            </w:tcBorders>
            <w:shd w:val="clear" w:color="auto" w:fill="auto"/>
          </w:tcPr>
          <w:p w14:paraId="6483790A" w14:textId="61CD4CD9" w:rsidR="00C85488" w:rsidRPr="00AC31DF" w:rsidRDefault="00C85488" w:rsidP="005A08E4">
            <w:pPr>
              <w:autoSpaceDE w:val="0"/>
              <w:autoSpaceDN w:val="0"/>
              <w:adjustRightInd w:val="0"/>
              <w:rPr>
                <w:rFonts w:ascii="Tahoma" w:hAnsi="Tahoma" w:cs="Tahoma"/>
                <w:sz w:val="14"/>
                <w:szCs w:val="14"/>
              </w:rPr>
            </w:pPr>
          </w:p>
        </w:tc>
      </w:tr>
      <w:tr w:rsidR="00C85488" w:rsidRPr="0002416D" w14:paraId="1D4BBB22" w14:textId="77777777" w:rsidTr="00DA63C2">
        <w:tc>
          <w:tcPr>
            <w:tcW w:w="704" w:type="dxa"/>
            <w:vMerge w:val="restart"/>
            <w:tcBorders>
              <w:top w:val="single" w:sz="24" w:space="0" w:color="808080" w:themeColor="background1" w:themeShade="80"/>
            </w:tcBorders>
          </w:tcPr>
          <w:p w14:paraId="5661A3DD" w14:textId="77777777" w:rsidR="00C85488" w:rsidRPr="0002416D" w:rsidRDefault="00C85488" w:rsidP="005A08E4">
            <w:pPr>
              <w:autoSpaceDE w:val="0"/>
              <w:autoSpaceDN w:val="0"/>
              <w:adjustRightInd w:val="0"/>
              <w:rPr>
                <w:rFonts w:ascii="Tahoma" w:hAnsi="Tahoma" w:cs="Tahoma"/>
                <w:color w:val="000000"/>
                <w:sz w:val="14"/>
                <w:szCs w:val="14"/>
              </w:rPr>
            </w:pPr>
            <w:r>
              <w:rPr>
                <w:rFonts w:ascii="Tahoma" w:hAnsi="Tahoma" w:cs="Tahoma"/>
                <w:color w:val="000000"/>
                <w:sz w:val="14"/>
                <w:szCs w:val="14"/>
              </w:rPr>
              <w:t>Scope 2</w:t>
            </w:r>
          </w:p>
        </w:tc>
        <w:tc>
          <w:tcPr>
            <w:tcW w:w="2126" w:type="dxa"/>
            <w:tcBorders>
              <w:top w:val="single" w:sz="24" w:space="0" w:color="808080" w:themeColor="background1" w:themeShade="80"/>
            </w:tcBorders>
          </w:tcPr>
          <w:p w14:paraId="7AD846F3" w14:textId="77777777" w:rsidR="00C85488" w:rsidRPr="0002416D" w:rsidRDefault="00C85488" w:rsidP="005A08E4">
            <w:pPr>
              <w:autoSpaceDE w:val="0"/>
              <w:autoSpaceDN w:val="0"/>
              <w:adjustRightInd w:val="0"/>
              <w:rPr>
                <w:rFonts w:ascii="Tahoma" w:hAnsi="Tahoma" w:cs="Tahoma"/>
                <w:color w:val="000000"/>
                <w:sz w:val="14"/>
                <w:szCs w:val="14"/>
              </w:rPr>
            </w:pPr>
            <w:r>
              <w:rPr>
                <w:rFonts w:ascii="Tahoma" w:hAnsi="Tahoma" w:cs="Tahoma"/>
                <w:color w:val="000000"/>
                <w:sz w:val="14"/>
                <w:szCs w:val="14"/>
              </w:rPr>
              <w:t>Scope 2 kg/manuur</w:t>
            </w:r>
          </w:p>
        </w:tc>
        <w:tc>
          <w:tcPr>
            <w:tcW w:w="851" w:type="dxa"/>
            <w:tcBorders>
              <w:top w:val="single" w:sz="24" w:space="0" w:color="808080" w:themeColor="background1" w:themeShade="80"/>
              <w:right w:val="single" w:sz="36" w:space="0" w:color="808080" w:themeColor="background1" w:themeShade="80"/>
            </w:tcBorders>
          </w:tcPr>
          <w:p w14:paraId="5626C72C" w14:textId="40C78233" w:rsidR="00C85488" w:rsidRPr="0002416D" w:rsidRDefault="003D6E31" w:rsidP="005A08E4">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28,80</w:t>
            </w:r>
          </w:p>
        </w:tc>
        <w:tc>
          <w:tcPr>
            <w:tcW w:w="850" w:type="dxa"/>
            <w:tcBorders>
              <w:top w:val="single" w:sz="24" w:space="0" w:color="808080" w:themeColor="background1" w:themeShade="80"/>
              <w:left w:val="single" w:sz="36" w:space="0" w:color="808080" w:themeColor="background1" w:themeShade="80"/>
              <w:right w:val="single" w:sz="4" w:space="0" w:color="808080" w:themeColor="background1" w:themeShade="80"/>
            </w:tcBorders>
          </w:tcPr>
          <w:p w14:paraId="28B3B63B" w14:textId="4794377A" w:rsidR="00C85488" w:rsidRPr="00C85488" w:rsidRDefault="00E0389E" w:rsidP="005A08E4">
            <w:pPr>
              <w:autoSpaceDE w:val="0"/>
              <w:autoSpaceDN w:val="0"/>
              <w:adjustRightInd w:val="0"/>
              <w:jc w:val="center"/>
              <w:rPr>
                <w:rFonts w:ascii="Tahoma" w:hAnsi="Tahoma" w:cs="Tahoma"/>
                <w:color w:val="000000"/>
                <w:sz w:val="14"/>
                <w:szCs w:val="14"/>
                <w:highlight w:val="yellow"/>
              </w:rPr>
            </w:pPr>
            <w:r w:rsidRPr="00E0389E">
              <w:rPr>
                <w:rFonts w:ascii="Tahoma" w:hAnsi="Tahoma" w:cs="Tahoma"/>
                <w:color w:val="000000"/>
                <w:sz w:val="14"/>
                <w:szCs w:val="14"/>
              </w:rPr>
              <w:t>34,69</w:t>
            </w:r>
          </w:p>
        </w:tc>
        <w:tc>
          <w:tcPr>
            <w:tcW w:w="851" w:type="dxa"/>
            <w:tcBorders>
              <w:top w:val="single" w:sz="24" w:space="0" w:color="808080" w:themeColor="background1" w:themeShade="80"/>
              <w:left w:val="single" w:sz="4" w:space="0" w:color="808080" w:themeColor="background1" w:themeShade="80"/>
              <w:right w:val="single" w:sz="4" w:space="0" w:color="808080" w:themeColor="background1" w:themeShade="80"/>
            </w:tcBorders>
          </w:tcPr>
          <w:p w14:paraId="1162C7B5" w14:textId="1CDABE1D"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top w:val="single" w:sz="24" w:space="0" w:color="808080" w:themeColor="background1" w:themeShade="80"/>
              <w:left w:val="single" w:sz="4" w:space="0" w:color="808080" w:themeColor="background1" w:themeShade="80"/>
            </w:tcBorders>
          </w:tcPr>
          <w:p w14:paraId="15942F2B" w14:textId="0F6E7DBF" w:rsidR="00C85488" w:rsidRDefault="00C85488" w:rsidP="005A08E4">
            <w:pPr>
              <w:autoSpaceDE w:val="0"/>
              <w:autoSpaceDN w:val="0"/>
              <w:adjustRightInd w:val="0"/>
              <w:jc w:val="center"/>
              <w:rPr>
                <w:rFonts w:ascii="Tahoma" w:hAnsi="Tahoma" w:cs="Tahoma"/>
                <w:color w:val="000000"/>
                <w:sz w:val="14"/>
                <w:szCs w:val="14"/>
              </w:rPr>
            </w:pPr>
          </w:p>
        </w:tc>
        <w:tc>
          <w:tcPr>
            <w:tcW w:w="851" w:type="dxa"/>
            <w:tcBorders>
              <w:top w:val="single" w:sz="24" w:space="0" w:color="808080" w:themeColor="background1" w:themeShade="80"/>
            </w:tcBorders>
          </w:tcPr>
          <w:p w14:paraId="70E231E0" w14:textId="36BD18D5"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top w:val="single" w:sz="24" w:space="0" w:color="808080" w:themeColor="background1" w:themeShade="80"/>
              <w:right w:val="single" w:sz="36" w:space="0" w:color="808080" w:themeColor="background1" w:themeShade="80"/>
            </w:tcBorders>
            <w:shd w:val="clear" w:color="auto" w:fill="auto"/>
          </w:tcPr>
          <w:p w14:paraId="30A0537D" w14:textId="4C4CBB5F" w:rsidR="00C85488" w:rsidRDefault="00C85488" w:rsidP="005A08E4">
            <w:pPr>
              <w:autoSpaceDE w:val="0"/>
              <w:autoSpaceDN w:val="0"/>
              <w:adjustRightInd w:val="0"/>
              <w:jc w:val="center"/>
              <w:rPr>
                <w:rFonts w:ascii="Tahoma" w:hAnsi="Tahoma" w:cs="Tahoma"/>
                <w:color w:val="000000"/>
                <w:sz w:val="14"/>
                <w:szCs w:val="14"/>
              </w:rPr>
            </w:pPr>
          </w:p>
        </w:tc>
        <w:tc>
          <w:tcPr>
            <w:tcW w:w="1833" w:type="dxa"/>
            <w:tcBorders>
              <w:top w:val="single" w:sz="24" w:space="0" w:color="808080" w:themeColor="background1" w:themeShade="80"/>
              <w:left w:val="single" w:sz="36" w:space="0" w:color="808080" w:themeColor="background1" w:themeShade="80"/>
            </w:tcBorders>
            <w:shd w:val="clear" w:color="auto" w:fill="auto"/>
          </w:tcPr>
          <w:p w14:paraId="11AFB8A8" w14:textId="47D1879F" w:rsidR="00C85488" w:rsidRPr="00AC31DF" w:rsidRDefault="00C85488" w:rsidP="005A08E4">
            <w:pPr>
              <w:autoSpaceDE w:val="0"/>
              <w:autoSpaceDN w:val="0"/>
              <w:adjustRightInd w:val="0"/>
              <w:rPr>
                <w:rFonts w:ascii="Tahoma" w:hAnsi="Tahoma" w:cs="Tahoma"/>
                <w:sz w:val="14"/>
                <w:szCs w:val="14"/>
              </w:rPr>
            </w:pPr>
          </w:p>
        </w:tc>
      </w:tr>
      <w:tr w:rsidR="00C85488" w:rsidRPr="0002416D" w14:paraId="1EAE409D" w14:textId="77777777" w:rsidTr="00DA63C2">
        <w:tc>
          <w:tcPr>
            <w:tcW w:w="704" w:type="dxa"/>
            <w:vMerge/>
          </w:tcPr>
          <w:p w14:paraId="7D56C05E" w14:textId="77777777" w:rsidR="00C85488" w:rsidRPr="0002416D" w:rsidRDefault="00C85488" w:rsidP="005A08E4">
            <w:pPr>
              <w:autoSpaceDE w:val="0"/>
              <w:autoSpaceDN w:val="0"/>
              <w:adjustRightInd w:val="0"/>
              <w:rPr>
                <w:rFonts w:ascii="Tahoma" w:hAnsi="Tahoma" w:cs="Tahoma"/>
                <w:color w:val="000000"/>
                <w:sz w:val="14"/>
                <w:szCs w:val="14"/>
              </w:rPr>
            </w:pPr>
          </w:p>
        </w:tc>
        <w:tc>
          <w:tcPr>
            <w:tcW w:w="2126" w:type="dxa"/>
          </w:tcPr>
          <w:p w14:paraId="041EDF1F" w14:textId="77777777" w:rsidR="00C85488" w:rsidRPr="0002416D" w:rsidRDefault="00C85488" w:rsidP="005A08E4">
            <w:pPr>
              <w:autoSpaceDE w:val="0"/>
              <w:autoSpaceDN w:val="0"/>
              <w:adjustRightInd w:val="0"/>
              <w:rPr>
                <w:rFonts w:ascii="Tahoma" w:hAnsi="Tahoma" w:cs="Tahoma"/>
                <w:color w:val="000000"/>
                <w:sz w:val="14"/>
                <w:szCs w:val="14"/>
              </w:rPr>
            </w:pPr>
            <w:r>
              <w:rPr>
                <w:rFonts w:ascii="Tahoma" w:hAnsi="Tahoma" w:cs="Tahoma"/>
                <w:color w:val="000000"/>
                <w:sz w:val="14"/>
                <w:szCs w:val="14"/>
              </w:rPr>
              <w:t>Kantoren kg/werkuur</w:t>
            </w:r>
          </w:p>
        </w:tc>
        <w:tc>
          <w:tcPr>
            <w:tcW w:w="851" w:type="dxa"/>
            <w:tcBorders>
              <w:right w:val="single" w:sz="36" w:space="0" w:color="808080" w:themeColor="background1" w:themeShade="80"/>
            </w:tcBorders>
          </w:tcPr>
          <w:p w14:paraId="2F625D3D" w14:textId="4153B4BB" w:rsidR="00C85488" w:rsidRPr="0002416D" w:rsidRDefault="003D6E31" w:rsidP="005A08E4">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46,89</w:t>
            </w:r>
          </w:p>
        </w:tc>
        <w:tc>
          <w:tcPr>
            <w:tcW w:w="850" w:type="dxa"/>
            <w:tcBorders>
              <w:left w:val="single" w:sz="36" w:space="0" w:color="808080" w:themeColor="background1" w:themeShade="80"/>
              <w:right w:val="single" w:sz="4" w:space="0" w:color="808080" w:themeColor="background1" w:themeShade="80"/>
            </w:tcBorders>
          </w:tcPr>
          <w:p w14:paraId="6B9FB0BE" w14:textId="24686026" w:rsidR="00C85488" w:rsidRPr="00C85488" w:rsidRDefault="004C54E7" w:rsidP="005A08E4">
            <w:pPr>
              <w:autoSpaceDE w:val="0"/>
              <w:autoSpaceDN w:val="0"/>
              <w:adjustRightInd w:val="0"/>
              <w:jc w:val="center"/>
              <w:rPr>
                <w:rFonts w:ascii="Tahoma" w:hAnsi="Tahoma" w:cs="Tahoma"/>
                <w:color w:val="000000"/>
                <w:sz w:val="14"/>
                <w:szCs w:val="14"/>
                <w:highlight w:val="yellow"/>
              </w:rPr>
            </w:pPr>
            <w:r w:rsidRPr="004C54E7">
              <w:rPr>
                <w:rFonts w:ascii="Tahoma" w:hAnsi="Tahoma" w:cs="Tahoma"/>
                <w:color w:val="000000"/>
                <w:sz w:val="14"/>
                <w:szCs w:val="14"/>
              </w:rPr>
              <w:t>66,86</w:t>
            </w:r>
          </w:p>
        </w:tc>
        <w:tc>
          <w:tcPr>
            <w:tcW w:w="851" w:type="dxa"/>
            <w:tcBorders>
              <w:left w:val="single" w:sz="4" w:space="0" w:color="808080" w:themeColor="background1" w:themeShade="80"/>
              <w:right w:val="single" w:sz="4" w:space="0" w:color="808080" w:themeColor="background1" w:themeShade="80"/>
            </w:tcBorders>
          </w:tcPr>
          <w:p w14:paraId="684C6314" w14:textId="57310D4D"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left w:val="single" w:sz="4" w:space="0" w:color="808080" w:themeColor="background1" w:themeShade="80"/>
            </w:tcBorders>
          </w:tcPr>
          <w:p w14:paraId="5581F26C" w14:textId="58127576" w:rsidR="00C85488" w:rsidRDefault="00C85488" w:rsidP="005A08E4">
            <w:pPr>
              <w:autoSpaceDE w:val="0"/>
              <w:autoSpaceDN w:val="0"/>
              <w:adjustRightInd w:val="0"/>
              <w:jc w:val="center"/>
              <w:rPr>
                <w:rFonts w:ascii="Tahoma" w:hAnsi="Tahoma" w:cs="Tahoma"/>
                <w:color w:val="000000"/>
                <w:sz w:val="14"/>
                <w:szCs w:val="14"/>
              </w:rPr>
            </w:pPr>
          </w:p>
        </w:tc>
        <w:tc>
          <w:tcPr>
            <w:tcW w:w="851" w:type="dxa"/>
          </w:tcPr>
          <w:p w14:paraId="753DF23F" w14:textId="7F0403CB"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right w:val="single" w:sz="36" w:space="0" w:color="808080" w:themeColor="background1" w:themeShade="80"/>
            </w:tcBorders>
            <w:shd w:val="clear" w:color="auto" w:fill="auto"/>
          </w:tcPr>
          <w:p w14:paraId="648352FF" w14:textId="1976D632" w:rsidR="00C85488" w:rsidRDefault="00C85488" w:rsidP="005A08E4">
            <w:pPr>
              <w:autoSpaceDE w:val="0"/>
              <w:autoSpaceDN w:val="0"/>
              <w:adjustRightInd w:val="0"/>
              <w:jc w:val="center"/>
              <w:rPr>
                <w:rFonts w:ascii="Tahoma" w:hAnsi="Tahoma" w:cs="Tahoma"/>
                <w:color w:val="000000"/>
                <w:sz w:val="14"/>
                <w:szCs w:val="14"/>
              </w:rPr>
            </w:pPr>
          </w:p>
        </w:tc>
        <w:tc>
          <w:tcPr>
            <w:tcW w:w="1833" w:type="dxa"/>
            <w:tcBorders>
              <w:left w:val="single" w:sz="36" w:space="0" w:color="808080" w:themeColor="background1" w:themeShade="80"/>
            </w:tcBorders>
            <w:shd w:val="clear" w:color="auto" w:fill="auto"/>
          </w:tcPr>
          <w:p w14:paraId="1D13E112" w14:textId="5F4FF4FF" w:rsidR="00C85488" w:rsidRPr="00AC31DF" w:rsidRDefault="00C85488" w:rsidP="005A08E4">
            <w:pPr>
              <w:autoSpaceDE w:val="0"/>
              <w:autoSpaceDN w:val="0"/>
              <w:adjustRightInd w:val="0"/>
              <w:rPr>
                <w:rFonts w:ascii="Tahoma" w:hAnsi="Tahoma" w:cs="Tahoma"/>
                <w:sz w:val="14"/>
                <w:szCs w:val="14"/>
              </w:rPr>
            </w:pPr>
          </w:p>
        </w:tc>
      </w:tr>
      <w:tr w:rsidR="00C85488" w:rsidRPr="0002416D" w14:paraId="4E2D32CB" w14:textId="77777777" w:rsidTr="00DA63C2">
        <w:tc>
          <w:tcPr>
            <w:tcW w:w="704" w:type="dxa"/>
            <w:vMerge/>
          </w:tcPr>
          <w:p w14:paraId="1DF18F0B" w14:textId="77777777" w:rsidR="00C85488" w:rsidRPr="0002416D" w:rsidRDefault="00C85488" w:rsidP="005A08E4">
            <w:pPr>
              <w:autoSpaceDE w:val="0"/>
              <w:autoSpaceDN w:val="0"/>
              <w:adjustRightInd w:val="0"/>
              <w:rPr>
                <w:rFonts w:ascii="Tahoma" w:hAnsi="Tahoma" w:cs="Tahoma"/>
                <w:color w:val="000000"/>
                <w:sz w:val="14"/>
                <w:szCs w:val="14"/>
              </w:rPr>
            </w:pPr>
          </w:p>
        </w:tc>
        <w:tc>
          <w:tcPr>
            <w:tcW w:w="2126" w:type="dxa"/>
          </w:tcPr>
          <w:p w14:paraId="570961D3" w14:textId="77777777" w:rsidR="00C85488" w:rsidRPr="003D6E31" w:rsidRDefault="00C85488" w:rsidP="005A08E4">
            <w:pPr>
              <w:autoSpaceDE w:val="0"/>
              <w:autoSpaceDN w:val="0"/>
              <w:adjustRightInd w:val="0"/>
              <w:rPr>
                <w:rFonts w:ascii="Tahoma" w:hAnsi="Tahoma" w:cs="Tahoma"/>
                <w:color w:val="000000"/>
                <w:sz w:val="14"/>
                <w:szCs w:val="14"/>
              </w:rPr>
            </w:pPr>
            <w:r w:rsidRPr="003D6E31">
              <w:rPr>
                <w:rFonts w:ascii="Tahoma" w:hAnsi="Tahoma" w:cs="Tahoma"/>
                <w:color w:val="000000"/>
                <w:sz w:val="14"/>
                <w:szCs w:val="14"/>
              </w:rPr>
              <w:t>Totaal scope 1 en 2</w:t>
            </w:r>
          </w:p>
        </w:tc>
        <w:tc>
          <w:tcPr>
            <w:tcW w:w="851" w:type="dxa"/>
            <w:tcBorders>
              <w:right w:val="single" w:sz="36" w:space="0" w:color="808080" w:themeColor="background1" w:themeShade="80"/>
            </w:tcBorders>
          </w:tcPr>
          <w:p w14:paraId="1DFACAC6" w14:textId="5AC46DB7" w:rsidR="00C85488" w:rsidRPr="003D6E31" w:rsidRDefault="003D6E31" w:rsidP="005A08E4">
            <w:pPr>
              <w:autoSpaceDE w:val="0"/>
              <w:autoSpaceDN w:val="0"/>
              <w:adjustRightInd w:val="0"/>
              <w:jc w:val="center"/>
              <w:rPr>
                <w:rFonts w:ascii="Tahoma" w:hAnsi="Tahoma" w:cs="Tahoma"/>
                <w:color w:val="000000"/>
                <w:sz w:val="14"/>
                <w:szCs w:val="14"/>
              </w:rPr>
            </w:pPr>
            <w:r w:rsidRPr="003D6E31">
              <w:rPr>
                <w:rFonts w:ascii="Tahoma" w:hAnsi="Tahoma" w:cs="Tahoma"/>
                <w:color w:val="000000"/>
                <w:sz w:val="14"/>
                <w:szCs w:val="14"/>
              </w:rPr>
              <w:t>469,34</w:t>
            </w:r>
          </w:p>
        </w:tc>
        <w:tc>
          <w:tcPr>
            <w:tcW w:w="850" w:type="dxa"/>
            <w:tcBorders>
              <w:left w:val="single" w:sz="36" w:space="0" w:color="808080" w:themeColor="background1" w:themeShade="80"/>
              <w:right w:val="single" w:sz="4" w:space="0" w:color="808080" w:themeColor="background1" w:themeShade="80"/>
            </w:tcBorders>
          </w:tcPr>
          <w:p w14:paraId="3941CFB8" w14:textId="3FBD6A3B" w:rsidR="00C85488" w:rsidRPr="00C85488" w:rsidRDefault="004C54E7" w:rsidP="005A08E4">
            <w:pPr>
              <w:autoSpaceDE w:val="0"/>
              <w:autoSpaceDN w:val="0"/>
              <w:adjustRightInd w:val="0"/>
              <w:jc w:val="center"/>
              <w:rPr>
                <w:rFonts w:ascii="Tahoma" w:hAnsi="Tahoma" w:cs="Tahoma"/>
                <w:color w:val="000000"/>
                <w:sz w:val="14"/>
                <w:szCs w:val="14"/>
                <w:highlight w:val="yellow"/>
              </w:rPr>
            </w:pPr>
            <w:r w:rsidRPr="004C54E7">
              <w:rPr>
                <w:rFonts w:ascii="Tahoma" w:hAnsi="Tahoma" w:cs="Tahoma"/>
                <w:color w:val="000000"/>
                <w:sz w:val="14"/>
                <w:szCs w:val="14"/>
              </w:rPr>
              <w:t>536,17</w:t>
            </w:r>
          </w:p>
        </w:tc>
        <w:tc>
          <w:tcPr>
            <w:tcW w:w="851" w:type="dxa"/>
            <w:tcBorders>
              <w:left w:val="single" w:sz="4" w:space="0" w:color="808080" w:themeColor="background1" w:themeShade="80"/>
              <w:right w:val="single" w:sz="4" w:space="0" w:color="808080" w:themeColor="background1" w:themeShade="80"/>
            </w:tcBorders>
          </w:tcPr>
          <w:p w14:paraId="2CCA8BC1" w14:textId="7BABAA73"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left w:val="single" w:sz="4" w:space="0" w:color="808080" w:themeColor="background1" w:themeShade="80"/>
            </w:tcBorders>
          </w:tcPr>
          <w:p w14:paraId="716030A5" w14:textId="626FF234" w:rsidR="00C85488" w:rsidRDefault="00C85488" w:rsidP="005A08E4">
            <w:pPr>
              <w:autoSpaceDE w:val="0"/>
              <w:autoSpaceDN w:val="0"/>
              <w:adjustRightInd w:val="0"/>
              <w:jc w:val="center"/>
              <w:rPr>
                <w:rFonts w:ascii="Tahoma" w:hAnsi="Tahoma" w:cs="Tahoma"/>
                <w:color w:val="000000"/>
                <w:sz w:val="14"/>
                <w:szCs w:val="14"/>
              </w:rPr>
            </w:pPr>
          </w:p>
        </w:tc>
        <w:tc>
          <w:tcPr>
            <w:tcW w:w="851" w:type="dxa"/>
          </w:tcPr>
          <w:p w14:paraId="1237195D" w14:textId="3A156928" w:rsidR="00C85488" w:rsidRDefault="00C85488" w:rsidP="005A08E4">
            <w:pPr>
              <w:autoSpaceDE w:val="0"/>
              <w:autoSpaceDN w:val="0"/>
              <w:adjustRightInd w:val="0"/>
              <w:jc w:val="center"/>
              <w:rPr>
                <w:rFonts w:ascii="Tahoma" w:hAnsi="Tahoma" w:cs="Tahoma"/>
                <w:color w:val="000000"/>
                <w:sz w:val="14"/>
                <w:szCs w:val="14"/>
              </w:rPr>
            </w:pPr>
          </w:p>
        </w:tc>
        <w:tc>
          <w:tcPr>
            <w:tcW w:w="850" w:type="dxa"/>
            <w:tcBorders>
              <w:right w:val="single" w:sz="36" w:space="0" w:color="808080" w:themeColor="background1" w:themeShade="80"/>
            </w:tcBorders>
            <w:shd w:val="clear" w:color="auto" w:fill="auto"/>
          </w:tcPr>
          <w:p w14:paraId="66D4BC28" w14:textId="518D702E" w:rsidR="00C85488" w:rsidRDefault="00C85488" w:rsidP="005A08E4">
            <w:pPr>
              <w:autoSpaceDE w:val="0"/>
              <w:autoSpaceDN w:val="0"/>
              <w:adjustRightInd w:val="0"/>
              <w:jc w:val="center"/>
              <w:rPr>
                <w:rFonts w:ascii="Tahoma" w:hAnsi="Tahoma" w:cs="Tahoma"/>
                <w:color w:val="000000"/>
                <w:sz w:val="14"/>
                <w:szCs w:val="14"/>
              </w:rPr>
            </w:pPr>
          </w:p>
        </w:tc>
        <w:tc>
          <w:tcPr>
            <w:tcW w:w="1833" w:type="dxa"/>
            <w:tcBorders>
              <w:left w:val="single" w:sz="36" w:space="0" w:color="808080" w:themeColor="background1" w:themeShade="80"/>
            </w:tcBorders>
            <w:shd w:val="clear" w:color="auto" w:fill="auto"/>
          </w:tcPr>
          <w:p w14:paraId="0A432D4A" w14:textId="7435DDDD" w:rsidR="00C85488" w:rsidRPr="00AC31DF" w:rsidRDefault="00C85488" w:rsidP="005A08E4">
            <w:pPr>
              <w:autoSpaceDE w:val="0"/>
              <w:autoSpaceDN w:val="0"/>
              <w:adjustRightInd w:val="0"/>
              <w:rPr>
                <w:rFonts w:ascii="Tahoma" w:hAnsi="Tahoma" w:cs="Tahoma"/>
                <w:sz w:val="14"/>
                <w:szCs w:val="14"/>
              </w:rPr>
            </w:pPr>
          </w:p>
        </w:tc>
      </w:tr>
    </w:tbl>
    <w:p w14:paraId="28D6EB17" w14:textId="77777777" w:rsidR="00D84CBF" w:rsidRPr="00770BE5" w:rsidRDefault="00D84CBF" w:rsidP="008371C6">
      <w:pPr>
        <w:autoSpaceDE w:val="0"/>
        <w:autoSpaceDN w:val="0"/>
        <w:adjustRightInd w:val="0"/>
        <w:rPr>
          <w:rFonts w:ascii="Tahoma" w:hAnsi="Tahoma" w:cs="Tahoma"/>
          <w:b/>
          <w:color w:val="FF0000"/>
          <w:sz w:val="18"/>
          <w:szCs w:val="18"/>
        </w:rPr>
      </w:pPr>
    </w:p>
    <w:tbl>
      <w:tblPr>
        <w:tblW w:w="977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4A0" w:firstRow="1" w:lastRow="0" w:firstColumn="1" w:lastColumn="0" w:noHBand="0" w:noVBand="1"/>
      </w:tblPr>
      <w:tblGrid>
        <w:gridCol w:w="2839"/>
        <w:gridCol w:w="812"/>
        <w:gridCol w:w="896"/>
        <w:gridCol w:w="840"/>
        <w:gridCol w:w="1693"/>
        <w:gridCol w:w="2698"/>
      </w:tblGrid>
      <w:tr w:rsidR="00C85488" w:rsidRPr="00DA63C2" w14:paraId="06EC13A0" w14:textId="77777777" w:rsidTr="00844A5F">
        <w:trPr>
          <w:trHeight w:val="235"/>
        </w:trPr>
        <w:tc>
          <w:tcPr>
            <w:tcW w:w="9778" w:type="dxa"/>
            <w:gridSpan w:val="6"/>
            <w:shd w:val="clear" w:color="auto" w:fill="D9D9D9" w:themeFill="background1" w:themeFillShade="D9"/>
            <w:noWrap/>
            <w:vAlign w:val="bottom"/>
          </w:tcPr>
          <w:p w14:paraId="10D999C0" w14:textId="498D54F6" w:rsidR="00C85488" w:rsidRPr="00DA63C2" w:rsidRDefault="00C85488" w:rsidP="008371C6">
            <w:pPr>
              <w:rPr>
                <w:rFonts w:ascii="Tahoma" w:hAnsi="Tahoma" w:cs="Tahoma"/>
                <w:sz w:val="14"/>
                <w:szCs w:val="14"/>
              </w:rPr>
            </w:pPr>
            <w:r w:rsidRPr="00DA63C2">
              <w:rPr>
                <w:rFonts w:ascii="Tahoma" w:hAnsi="Tahoma" w:cs="Tahoma"/>
                <w:color w:val="000000"/>
                <w:sz w:val="14"/>
                <w:szCs w:val="14"/>
              </w:rPr>
              <w:t>Overzicht 6-d: CO</w:t>
            </w:r>
            <w:r w:rsidRPr="00DA63C2">
              <w:rPr>
                <w:rFonts w:ascii="Tahoma" w:hAnsi="Tahoma" w:cs="Tahoma"/>
                <w:color w:val="000000"/>
                <w:sz w:val="14"/>
                <w:szCs w:val="14"/>
                <w:vertAlign w:val="subscript"/>
              </w:rPr>
              <w:t>2</w:t>
            </w:r>
            <w:r w:rsidRPr="00DA63C2">
              <w:rPr>
                <w:rFonts w:ascii="Tahoma" w:hAnsi="Tahoma" w:cs="Tahoma"/>
                <w:color w:val="000000"/>
                <w:sz w:val="14"/>
                <w:szCs w:val="14"/>
              </w:rPr>
              <w:t>-factoren</w:t>
            </w:r>
            <w:r w:rsidR="00DA63C2" w:rsidRPr="00DA63C2">
              <w:rPr>
                <w:rFonts w:ascii="Tahoma" w:hAnsi="Tahoma" w:cs="Tahoma"/>
                <w:color w:val="000000"/>
                <w:sz w:val="14"/>
                <w:szCs w:val="14"/>
              </w:rPr>
              <w:t>, verbruik en uitstoot 2021</w:t>
            </w:r>
          </w:p>
        </w:tc>
      </w:tr>
      <w:tr w:rsidR="00C85488" w:rsidRPr="00DA63C2" w14:paraId="11B348B7" w14:textId="77777777" w:rsidTr="00844A5F">
        <w:trPr>
          <w:trHeight w:val="151"/>
        </w:trPr>
        <w:tc>
          <w:tcPr>
            <w:tcW w:w="2839" w:type="dxa"/>
            <w:shd w:val="clear" w:color="auto" w:fill="D9D9D9" w:themeFill="background1" w:themeFillShade="D9"/>
            <w:noWrap/>
            <w:vAlign w:val="bottom"/>
            <w:hideMark/>
          </w:tcPr>
          <w:p w14:paraId="4E19DC1F" w14:textId="49E249FE" w:rsidR="000F3137" w:rsidRPr="00DA63C2" w:rsidRDefault="00DA63C2" w:rsidP="003F7BF8">
            <w:pPr>
              <w:jc w:val="center"/>
              <w:rPr>
                <w:rFonts w:ascii="Tahoma" w:hAnsi="Tahoma" w:cs="Tahoma"/>
                <w:sz w:val="14"/>
                <w:szCs w:val="14"/>
              </w:rPr>
            </w:pPr>
            <w:r w:rsidRPr="00DA63C2">
              <w:rPr>
                <w:rFonts w:ascii="Tahoma" w:hAnsi="Tahoma" w:cs="Tahoma"/>
                <w:sz w:val="14"/>
                <w:szCs w:val="14"/>
              </w:rPr>
              <w:t>Energie</w:t>
            </w:r>
            <w:r w:rsidR="000F3137" w:rsidRPr="00DA63C2">
              <w:rPr>
                <w:rFonts w:ascii="Tahoma" w:hAnsi="Tahoma" w:cs="Tahoma"/>
                <w:sz w:val="14"/>
                <w:szCs w:val="14"/>
              </w:rPr>
              <w:t>bron</w:t>
            </w:r>
          </w:p>
        </w:tc>
        <w:tc>
          <w:tcPr>
            <w:tcW w:w="812" w:type="dxa"/>
            <w:tcBorders>
              <w:bottom w:val="single" w:sz="2" w:space="0" w:color="808080" w:themeColor="background1" w:themeShade="80"/>
            </w:tcBorders>
            <w:shd w:val="clear" w:color="auto" w:fill="D9D9D9" w:themeFill="background1" w:themeFillShade="D9"/>
            <w:noWrap/>
            <w:vAlign w:val="bottom"/>
            <w:hideMark/>
          </w:tcPr>
          <w:p w14:paraId="511E6362" w14:textId="612F969C" w:rsidR="000F3137" w:rsidRPr="00DA63C2" w:rsidRDefault="000F3137" w:rsidP="003F7BF8">
            <w:pPr>
              <w:jc w:val="center"/>
              <w:rPr>
                <w:rFonts w:ascii="Tahoma" w:hAnsi="Tahoma" w:cs="Tahoma"/>
                <w:sz w:val="14"/>
                <w:szCs w:val="14"/>
              </w:rPr>
            </w:pPr>
            <w:r w:rsidRPr="00DA63C2">
              <w:rPr>
                <w:rFonts w:ascii="Tahoma" w:hAnsi="Tahoma" w:cs="Tahoma"/>
                <w:sz w:val="14"/>
                <w:szCs w:val="14"/>
              </w:rPr>
              <w:t>Factor</w:t>
            </w:r>
          </w:p>
        </w:tc>
        <w:tc>
          <w:tcPr>
            <w:tcW w:w="896" w:type="dxa"/>
            <w:tcBorders>
              <w:bottom w:val="single" w:sz="2" w:space="0" w:color="808080" w:themeColor="background1" w:themeShade="80"/>
            </w:tcBorders>
            <w:shd w:val="clear" w:color="auto" w:fill="D9D9D9" w:themeFill="background1" w:themeFillShade="D9"/>
            <w:noWrap/>
            <w:vAlign w:val="bottom"/>
            <w:hideMark/>
          </w:tcPr>
          <w:p w14:paraId="15D78371" w14:textId="77777777" w:rsidR="000F3137" w:rsidRPr="00DA63C2" w:rsidRDefault="000F3137" w:rsidP="003F7BF8">
            <w:pPr>
              <w:jc w:val="center"/>
              <w:rPr>
                <w:rFonts w:ascii="Tahoma" w:hAnsi="Tahoma" w:cs="Tahoma"/>
                <w:sz w:val="14"/>
                <w:szCs w:val="14"/>
              </w:rPr>
            </w:pPr>
            <w:r w:rsidRPr="00DA63C2">
              <w:rPr>
                <w:rFonts w:ascii="Tahoma" w:hAnsi="Tahoma" w:cs="Tahoma"/>
                <w:sz w:val="14"/>
                <w:szCs w:val="14"/>
              </w:rPr>
              <w:t>Verbruik</w:t>
            </w:r>
          </w:p>
        </w:tc>
        <w:tc>
          <w:tcPr>
            <w:tcW w:w="840" w:type="dxa"/>
            <w:tcBorders>
              <w:bottom w:val="single" w:sz="2" w:space="0" w:color="808080" w:themeColor="background1" w:themeShade="80"/>
            </w:tcBorders>
            <w:shd w:val="clear" w:color="auto" w:fill="D9D9D9" w:themeFill="background1" w:themeFillShade="D9"/>
            <w:noWrap/>
            <w:vAlign w:val="bottom"/>
            <w:hideMark/>
          </w:tcPr>
          <w:p w14:paraId="07DA3B8E" w14:textId="79B1C339" w:rsidR="000F3137" w:rsidRPr="00DA63C2" w:rsidRDefault="003F7BF8" w:rsidP="003F7BF8">
            <w:pPr>
              <w:jc w:val="center"/>
              <w:rPr>
                <w:rFonts w:ascii="Tahoma" w:hAnsi="Tahoma" w:cs="Tahoma"/>
                <w:sz w:val="14"/>
                <w:szCs w:val="14"/>
              </w:rPr>
            </w:pPr>
            <w:r>
              <w:rPr>
                <w:rFonts w:ascii="Tahoma" w:hAnsi="Tahoma" w:cs="Tahoma"/>
                <w:sz w:val="14"/>
                <w:szCs w:val="14"/>
              </w:rPr>
              <w:t>Eenheid</w:t>
            </w:r>
          </w:p>
        </w:tc>
        <w:tc>
          <w:tcPr>
            <w:tcW w:w="1693" w:type="dxa"/>
            <w:tcBorders>
              <w:bottom w:val="single" w:sz="2" w:space="0" w:color="808080" w:themeColor="background1" w:themeShade="80"/>
            </w:tcBorders>
            <w:shd w:val="clear" w:color="auto" w:fill="D9D9D9" w:themeFill="background1" w:themeFillShade="D9"/>
            <w:noWrap/>
            <w:vAlign w:val="bottom"/>
            <w:hideMark/>
          </w:tcPr>
          <w:p w14:paraId="5A2B5E39" w14:textId="6B611574" w:rsidR="000F3137" w:rsidRPr="00DA63C2" w:rsidRDefault="000F3137" w:rsidP="003F7BF8">
            <w:pPr>
              <w:jc w:val="center"/>
              <w:rPr>
                <w:rFonts w:ascii="Tahoma" w:hAnsi="Tahoma" w:cs="Tahoma"/>
                <w:sz w:val="14"/>
                <w:szCs w:val="14"/>
              </w:rPr>
            </w:pPr>
            <w:r w:rsidRPr="00DA63C2">
              <w:rPr>
                <w:rFonts w:ascii="Tahoma" w:hAnsi="Tahoma" w:cs="Tahoma"/>
                <w:sz w:val="14"/>
                <w:szCs w:val="14"/>
              </w:rPr>
              <w:t>Uitstoot in ton</w:t>
            </w:r>
          </w:p>
        </w:tc>
        <w:tc>
          <w:tcPr>
            <w:tcW w:w="2698" w:type="dxa"/>
            <w:tcBorders>
              <w:bottom w:val="single" w:sz="2" w:space="0" w:color="808080" w:themeColor="background1" w:themeShade="80"/>
            </w:tcBorders>
            <w:shd w:val="clear" w:color="auto" w:fill="D9D9D9" w:themeFill="background1" w:themeFillShade="D9"/>
            <w:noWrap/>
            <w:vAlign w:val="bottom"/>
            <w:hideMark/>
          </w:tcPr>
          <w:p w14:paraId="4CCA8DEB" w14:textId="1E89B75F" w:rsidR="000F3137" w:rsidRPr="00DA63C2" w:rsidRDefault="000F3137" w:rsidP="003F7BF8">
            <w:pPr>
              <w:jc w:val="center"/>
              <w:rPr>
                <w:rFonts w:ascii="Tahoma" w:hAnsi="Tahoma" w:cs="Tahoma"/>
                <w:sz w:val="14"/>
                <w:szCs w:val="14"/>
              </w:rPr>
            </w:pPr>
            <w:r w:rsidRPr="00DA63C2">
              <w:rPr>
                <w:rFonts w:ascii="Tahoma" w:hAnsi="Tahoma" w:cs="Tahoma"/>
                <w:sz w:val="14"/>
                <w:szCs w:val="14"/>
              </w:rPr>
              <w:t>in %</w:t>
            </w:r>
          </w:p>
        </w:tc>
      </w:tr>
      <w:tr w:rsidR="00DA63C2" w:rsidRPr="00DA63C2" w14:paraId="05526B61" w14:textId="77777777" w:rsidTr="00844A5F">
        <w:trPr>
          <w:trHeight w:val="179"/>
        </w:trPr>
        <w:tc>
          <w:tcPr>
            <w:tcW w:w="2839" w:type="dxa"/>
            <w:shd w:val="clear" w:color="auto" w:fill="D9D9D9" w:themeFill="background1" w:themeFillShade="D9"/>
            <w:noWrap/>
            <w:vAlign w:val="bottom"/>
            <w:hideMark/>
          </w:tcPr>
          <w:p w14:paraId="25F94DE1" w14:textId="77777777" w:rsidR="00DA63C2" w:rsidRPr="00DA63C2" w:rsidRDefault="00DA63C2" w:rsidP="008371C6">
            <w:pPr>
              <w:rPr>
                <w:rFonts w:ascii="Tahoma" w:hAnsi="Tahoma" w:cs="Tahoma"/>
                <w:sz w:val="14"/>
                <w:szCs w:val="14"/>
              </w:rPr>
            </w:pPr>
            <w:r w:rsidRPr="00DA63C2">
              <w:rPr>
                <w:rFonts w:ascii="Tahoma" w:hAnsi="Tahoma" w:cs="Tahoma"/>
                <w:sz w:val="14"/>
                <w:szCs w:val="14"/>
              </w:rPr>
              <w:t>Scope 1</w:t>
            </w:r>
          </w:p>
        </w:tc>
        <w:tc>
          <w:tcPr>
            <w:tcW w:w="6939" w:type="dxa"/>
            <w:gridSpan w:val="5"/>
            <w:shd w:val="clear" w:color="auto" w:fill="auto"/>
            <w:noWrap/>
            <w:vAlign w:val="bottom"/>
          </w:tcPr>
          <w:p w14:paraId="0B10246F" w14:textId="672F8D74" w:rsidR="00DA63C2" w:rsidRPr="00DA63C2" w:rsidRDefault="00DA63C2" w:rsidP="008371C6">
            <w:pPr>
              <w:rPr>
                <w:rFonts w:ascii="Tahoma" w:hAnsi="Tahoma" w:cs="Tahoma"/>
                <w:sz w:val="14"/>
                <w:szCs w:val="14"/>
              </w:rPr>
            </w:pPr>
          </w:p>
        </w:tc>
      </w:tr>
      <w:tr w:rsidR="00182B1A" w:rsidRPr="00DA63C2" w14:paraId="1C224D9C" w14:textId="77777777" w:rsidTr="00844A5F">
        <w:trPr>
          <w:trHeight w:val="165"/>
        </w:trPr>
        <w:tc>
          <w:tcPr>
            <w:tcW w:w="2839" w:type="dxa"/>
            <w:shd w:val="clear" w:color="auto" w:fill="auto"/>
            <w:noWrap/>
            <w:vAlign w:val="bottom"/>
            <w:hideMark/>
          </w:tcPr>
          <w:p w14:paraId="45EE0C6E" w14:textId="77777777" w:rsidR="00182B1A" w:rsidRPr="00DA63C2" w:rsidRDefault="00182B1A" w:rsidP="00182B1A">
            <w:pPr>
              <w:rPr>
                <w:rFonts w:ascii="Tahoma" w:hAnsi="Tahoma" w:cs="Tahoma"/>
                <w:sz w:val="14"/>
                <w:szCs w:val="14"/>
              </w:rPr>
            </w:pPr>
            <w:r w:rsidRPr="00DA63C2">
              <w:rPr>
                <w:rFonts w:ascii="Tahoma" w:hAnsi="Tahoma" w:cs="Tahoma"/>
                <w:sz w:val="14"/>
                <w:szCs w:val="14"/>
              </w:rPr>
              <w:t>Benzine</w:t>
            </w:r>
          </w:p>
        </w:tc>
        <w:tc>
          <w:tcPr>
            <w:tcW w:w="812" w:type="dxa"/>
            <w:shd w:val="clear" w:color="auto" w:fill="auto"/>
            <w:noWrap/>
            <w:vAlign w:val="bottom"/>
            <w:hideMark/>
          </w:tcPr>
          <w:p w14:paraId="585FA789" w14:textId="42656170" w:rsidR="00182B1A" w:rsidRPr="00182B1A" w:rsidRDefault="00182B1A" w:rsidP="00182B1A">
            <w:pPr>
              <w:jc w:val="center"/>
              <w:rPr>
                <w:rFonts w:ascii="Tahoma" w:hAnsi="Tahoma" w:cs="Tahoma"/>
                <w:sz w:val="14"/>
                <w:szCs w:val="14"/>
              </w:rPr>
            </w:pPr>
            <w:r w:rsidRPr="00182B1A">
              <w:rPr>
                <w:rFonts w:ascii="Tahoma" w:hAnsi="Tahoma" w:cs="Tahoma"/>
                <w:sz w:val="14"/>
                <w:szCs w:val="14"/>
              </w:rPr>
              <w:t>2,784</w:t>
            </w:r>
          </w:p>
        </w:tc>
        <w:tc>
          <w:tcPr>
            <w:tcW w:w="896" w:type="dxa"/>
            <w:shd w:val="clear" w:color="auto" w:fill="auto"/>
            <w:noWrap/>
            <w:vAlign w:val="bottom"/>
          </w:tcPr>
          <w:p w14:paraId="68AB08DC" w14:textId="338358B0"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9.153</w:t>
            </w:r>
          </w:p>
        </w:tc>
        <w:tc>
          <w:tcPr>
            <w:tcW w:w="840" w:type="dxa"/>
            <w:shd w:val="clear" w:color="auto" w:fill="auto"/>
            <w:noWrap/>
            <w:vAlign w:val="bottom"/>
            <w:hideMark/>
          </w:tcPr>
          <w:p w14:paraId="047FD4D0" w14:textId="77777777" w:rsidR="00182B1A" w:rsidRPr="00182B1A" w:rsidRDefault="00182B1A" w:rsidP="00182B1A">
            <w:pPr>
              <w:rPr>
                <w:rFonts w:ascii="Tahoma" w:hAnsi="Tahoma" w:cs="Tahoma"/>
                <w:sz w:val="14"/>
                <w:szCs w:val="14"/>
              </w:rPr>
            </w:pPr>
            <w:r w:rsidRPr="00182B1A">
              <w:rPr>
                <w:rFonts w:ascii="Tahoma" w:hAnsi="Tahoma" w:cs="Tahoma"/>
                <w:sz w:val="14"/>
                <w:szCs w:val="14"/>
              </w:rPr>
              <w:t>liter</w:t>
            </w:r>
          </w:p>
        </w:tc>
        <w:tc>
          <w:tcPr>
            <w:tcW w:w="1693" w:type="dxa"/>
            <w:shd w:val="clear" w:color="auto" w:fill="auto"/>
            <w:noWrap/>
            <w:vAlign w:val="bottom"/>
          </w:tcPr>
          <w:p w14:paraId="3713F0D3" w14:textId="104FC11A" w:rsidR="00182B1A" w:rsidRPr="00182B1A" w:rsidRDefault="00182B1A" w:rsidP="00182B1A">
            <w:pPr>
              <w:rPr>
                <w:rFonts w:ascii="Tahoma" w:hAnsi="Tahoma" w:cs="Tahoma"/>
                <w:sz w:val="14"/>
                <w:szCs w:val="14"/>
                <w:highlight w:val="yellow"/>
              </w:rPr>
            </w:pPr>
            <w:r w:rsidRPr="00182B1A">
              <w:rPr>
                <w:rFonts w:ascii="Tahoma" w:hAnsi="Tahoma" w:cs="Tahoma"/>
                <w:color w:val="000000"/>
                <w:sz w:val="14"/>
                <w:szCs w:val="14"/>
              </w:rPr>
              <w:t xml:space="preserve">                  25,48 </w:t>
            </w:r>
          </w:p>
        </w:tc>
        <w:tc>
          <w:tcPr>
            <w:tcW w:w="2698" w:type="dxa"/>
            <w:shd w:val="clear" w:color="auto" w:fill="auto"/>
            <w:noWrap/>
            <w:vAlign w:val="bottom"/>
          </w:tcPr>
          <w:p w14:paraId="130AB083" w14:textId="0ABF46CC"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4,75</w:t>
            </w:r>
          </w:p>
        </w:tc>
      </w:tr>
      <w:tr w:rsidR="00182B1A" w:rsidRPr="00DA63C2" w14:paraId="712BEF67" w14:textId="77777777" w:rsidTr="00844A5F">
        <w:trPr>
          <w:trHeight w:val="179"/>
        </w:trPr>
        <w:tc>
          <w:tcPr>
            <w:tcW w:w="2839" w:type="dxa"/>
            <w:shd w:val="clear" w:color="auto" w:fill="auto"/>
            <w:noWrap/>
            <w:vAlign w:val="bottom"/>
            <w:hideMark/>
          </w:tcPr>
          <w:p w14:paraId="6B08201A" w14:textId="77777777" w:rsidR="00182B1A" w:rsidRPr="00DA63C2" w:rsidRDefault="00182B1A" w:rsidP="00182B1A">
            <w:pPr>
              <w:rPr>
                <w:rFonts w:ascii="Tahoma" w:hAnsi="Tahoma" w:cs="Tahoma"/>
                <w:sz w:val="14"/>
                <w:szCs w:val="14"/>
              </w:rPr>
            </w:pPr>
            <w:r w:rsidRPr="00DA63C2">
              <w:rPr>
                <w:rFonts w:ascii="Tahoma" w:hAnsi="Tahoma" w:cs="Tahoma"/>
                <w:sz w:val="14"/>
                <w:szCs w:val="14"/>
              </w:rPr>
              <w:t>Diesel</w:t>
            </w:r>
          </w:p>
        </w:tc>
        <w:tc>
          <w:tcPr>
            <w:tcW w:w="812" w:type="dxa"/>
            <w:shd w:val="clear" w:color="auto" w:fill="auto"/>
            <w:noWrap/>
            <w:vAlign w:val="bottom"/>
            <w:hideMark/>
          </w:tcPr>
          <w:p w14:paraId="31C47BC2" w14:textId="341010C0" w:rsidR="00182B1A" w:rsidRPr="00182B1A" w:rsidRDefault="00182B1A" w:rsidP="00182B1A">
            <w:pPr>
              <w:jc w:val="center"/>
              <w:rPr>
                <w:rFonts w:ascii="Tahoma" w:hAnsi="Tahoma" w:cs="Tahoma"/>
                <w:sz w:val="14"/>
                <w:szCs w:val="14"/>
              </w:rPr>
            </w:pPr>
            <w:r w:rsidRPr="00182B1A">
              <w:rPr>
                <w:rFonts w:ascii="Tahoma" w:hAnsi="Tahoma" w:cs="Tahoma"/>
                <w:sz w:val="14"/>
                <w:szCs w:val="14"/>
              </w:rPr>
              <w:t>3,262</w:t>
            </w:r>
          </w:p>
        </w:tc>
        <w:tc>
          <w:tcPr>
            <w:tcW w:w="896" w:type="dxa"/>
            <w:shd w:val="clear" w:color="auto" w:fill="auto"/>
            <w:noWrap/>
            <w:vAlign w:val="bottom"/>
          </w:tcPr>
          <w:p w14:paraId="59CC941F" w14:textId="50EE209E"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123.216</w:t>
            </w:r>
          </w:p>
        </w:tc>
        <w:tc>
          <w:tcPr>
            <w:tcW w:w="840" w:type="dxa"/>
            <w:shd w:val="clear" w:color="auto" w:fill="auto"/>
            <w:noWrap/>
            <w:vAlign w:val="bottom"/>
            <w:hideMark/>
          </w:tcPr>
          <w:p w14:paraId="185B5084" w14:textId="77777777" w:rsidR="00182B1A" w:rsidRPr="00182B1A" w:rsidRDefault="00182B1A" w:rsidP="00182B1A">
            <w:pPr>
              <w:rPr>
                <w:rFonts w:ascii="Tahoma" w:hAnsi="Tahoma" w:cs="Tahoma"/>
                <w:sz w:val="14"/>
                <w:szCs w:val="14"/>
              </w:rPr>
            </w:pPr>
            <w:r w:rsidRPr="00182B1A">
              <w:rPr>
                <w:rFonts w:ascii="Tahoma" w:hAnsi="Tahoma" w:cs="Tahoma"/>
                <w:sz w:val="14"/>
                <w:szCs w:val="14"/>
              </w:rPr>
              <w:t>liter</w:t>
            </w:r>
          </w:p>
        </w:tc>
        <w:tc>
          <w:tcPr>
            <w:tcW w:w="1693" w:type="dxa"/>
            <w:shd w:val="clear" w:color="auto" w:fill="auto"/>
            <w:noWrap/>
            <w:vAlign w:val="bottom"/>
          </w:tcPr>
          <w:p w14:paraId="022C96F9" w14:textId="5EAFAAE8" w:rsidR="00182B1A" w:rsidRPr="00182B1A" w:rsidRDefault="00182B1A" w:rsidP="00182B1A">
            <w:pPr>
              <w:rPr>
                <w:rFonts w:ascii="Tahoma" w:hAnsi="Tahoma" w:cs="Tahoma"/>
                <w:sz w:val="14"/>
                <w:szCs w:val="14"/>
                <w:highlight w:val="yellow"/>
              </w:rPr>
            </w:pPr>
            <w:r w:rsidRPr="00182B1A">
              <w:rPr>
                <w:rFonts w:ascii="Tahoma" w:hAnsi="Tahoma" w:cs="Tahoma"/>
                <w:color w:val="000000"/>
                <w:sz w:val="14"/>
                <w:szCs w:val="14"/>
              </w:rPr>
              <w:t xml:space="preserve">                401,93 </w:t>
            </w:r>
          </w:p>
        </w:tc>
        <w:tc>
          <w:tcPr>
            <w:tcW w:w="2698" w:type="dxa"/>
            <w:shd w:val="clear" w:color="auto" w:fill="auto"/>
            <w:noWrap/>
            <w:vAlign w:val="bottom"/>
          </w:tcPr>
          <w:p w14:paraId="03A878B8" w14:textId="670BBCA6"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74,96</w:t>
            </w:r>
          </w:p>
        </w:tc>
      </w:tr>
      <w:tr w:rsidR="00182B1A" w:rsidRPr="00DA63C2" w14:paraId="68DA7BD0" w14:textId="77777777" w:rsidTr="00844A5F">
        <w:trPr>
          <w:trHeight w:val="138"/>
        </w:trPr>
        <w:tc>
          <w:tcPr>
            <w:tcW w:w="2839" w:type="dxa"/>
            <w:shd w:val="clear" w:color="auto" w:fill="auto"/>
            <w:noWrap/>
            <w:vAlign w:val="bottom"/>
            <w:hideMark/>
          </w:tcPr>
          <w:p w14:paraId="3D8C3AF8" w14:textId="77777777" w:rsidR="00182B1A" w:rsidRPr="00DA63C2" w:rsidRDefault="00182B1A" w:rsidP="00182B1A">
            <w:pPr>
              <w:rPr>
                <w:rFonts w:ascii="Tahoma" w:hAnsi="Tahoma" w:cs="Tahoma"/>
                <w:sz w:val="14"/>
                <w:szCs w:val="14"/>
              </w:rPr>
            </w:pPr>
            <w:r w:rsidRPr="00DA63C2">
              <w:rPr>
                <w:rFonts w:ascii="Tahoma" w:hAnsi="Tahoma" w:cs="Tahoma"/>
                <w:sz w:val="14"/>
                <w:szCs w:val="14"/>
              </w:rPr>
              <w:t>LPG</w:t>
            </w:r>
          </w:p>
        </w:tc>
        <w:tc>
          <w:tcPr>
            <w:tcW w:w="812" w:type="dxa"/>
            <w:shd w:val="clear" w:color="auto" w:fill="auto"/>
            <w:noWrap/>
            <w:vAlign w:val="bottom"/>
            <w:hideMark/>
          </w:tcPr>
          <w:p w14:paraId="47BF10B0" w14:textId="52688F9D" w:rsidR="00182B1A" w:rsidRPr="00182B1A" w:rsidRDefault="00182B1A" w:rsidP="00182B1A">
            <w:pPr>
              <w:jc w:val="center"/>
              <w:rPr>
                <w:rFonts w:ascii="Tahoma" w:hAnsi="Tahoma" w:cs="Tahoma"/>
                <w:sz w:val="14"/>
                <w:szCs w:val="14"/>
              </w:rPr>
            </w:pPr>
            <w:r w:rsidRPr="00182B1A">
              <w:rPr>
                <w:rFonts w:ascii="Tahoma" w:hAnsi="Tahoma" w:cs="Tahoma"/>
                <w:sz w:val="14"/>
                <w:szCs w:val="14"/>
              </w:rPr>
              <w:t>1,798</w:t>
            </w:r>
          </w:p>
        </w:tc>
        <w:tc>
          <w:tcPr>
            <w:tcW w:w="896" w:type="dxa"/>
            <w:shd w:val="clear" w:color="auto" w:fill="auto"/>
            <w:noWrap/>
            <w:vAlign w:val="bottom"/>
          </w:tcPr>
          <w:p w14:paraId="07F00C8D" w14:textId="5A662E94" w:rsidR="00182B1A" w:rsidRPr="00182B1A" w:rsidRDefault="00182B1A" w:rsidP="00182B1A">
            <w:pPr>
              <w:jc w:val="right"/>
              <w:rPr>
                <w:rFonts w:ascii="Tahoma" w:hAnsi="Tahoma" w:cs="Tahoma"/>
                <w:sz w:val="14"/>
                <w:szCs w:val="14"/>
                <w:highlight w:val="yellow"/>
              </w:rPr>
            </w:pPr>
            <w:r w:rsidRPr="00182B1A">
              <w:rPr>
                <w:rFonts w:ascii="Tahoma" w:hAnsi="Tahoma" w:cs="Tahoma"/>
                <w:sz w:val="14"/>
                <w:szCs w:val="14"/>
              </w:rPr>
              <w:t>8.635</w:t>
            </w:r>
          </w:p>
        </w:tc>
        <w:tc>
          <w:tcPr>
            <w:tcW w:w="840" w:type="dxa"/>
            <w:shd w:val="clear" w:color="auto" w:fill="auto"/>
            <w:noWrap/>
            <w:vAlign w:val="bottom"/>
            <w:hideMark/>
          </w:tcPr>
          <w:p w14:paraId="1F1E442F" w14:textId="77777777" w:rsidR="00182B1A" w:rsidRPr="00182B1A" w:rsidRDefault="00182B1A" w:rsidP="00182B1A">
            <w:pPr>
              <w:rPr>
                <w:rFonts w:ascii="Tahoma" w:hAnsi="Tahoma" w:cs="Tahoma"/>
                <w:sz w:val="14"/>
                <w:szCs w:val="14"/>
              </w:rPr>
            </w:pPr>
            <w:r w:rsidRPr="00182B1A">
              <w:rPr>
                <w:rFonts w:ascii="Tahoma" w:hAnsi="Tahoma" w:cs="Tahoma"/>
                <w:sz w:val="14"/>
                <w:szCs w:val="14"/>
              </w:rPr>
              <w:t>liter</w:t>
            </w:r>
          </w:p>
        </w:tc>
        <w:tc>
          <w:tcPr>
            <w:tcW w:w="1693" w:type="dxa"/>
            <w:shd w:val="clear" w:color="auto" w:fill="auto"/>
            <w:noWrap/>
            <w:vAlign w:val="bottom"/>
          </w:tcPr>
          <w:p w14:paraId="672A7313" w14:textId="143C636C" w:rsidR="00182B1A" w:rsidRPr="00182B1A" w:rsidRDefault="00182B1A" w:rsidP="00182B1A">
            <w:pPr>
              <w:rPr>
                <w:rFonts w:ascii="Tahoma" w:hAnsi="Tahoma" w:cs="Tahoma"/>
                <w:sz w:val="14"/>
                <w:szCs w:val="14"/>
                <w:highlight w:val="yellow"/>
              </w:rPr>
            </w:pPr>
            <w:r w:rsidRPr="00182B1A">
              <w:rPr>
                <w:rFonts w:ascii="Tahoma" w:hAnsi="Tahoma" w:cs="Tahoma"/>
                <w:color w:val="000000"/>
                <w:sz w:val="14"/>
                <w:szCs w:val="14"/>
              </w:rPr>
              <w:t xml:space="preserve">                  15,53 </w:t>
            </w:r>
          </w:p>
        </w:tc>
        <w:tc>
          <w:tcPr>
            <w:tcW w:w="2698" w:type="dxa"/>
            <w:shd w:val="clear" w:color="auto" w:fill="auto"/>
            <w:noWrap/>
            <w:vAlign w:val="bottom"/>
          </w:tcPr>
          <w:p w14:paraId="628D7BFD" w14:textId="48512384"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2,90</w:t>
            </w:r>
          </w:p>
        </w:tc>
      </w:tr>
      <w:tr w:rsidR="00182B1A" w:rsidRPr="00DA63C2" w14:paraId="7AF9E30D" w14:textId="77777777" w:rsidTr="00844A5F">
        <w:trPr>
          <w:trHeight w:val="151"/>
        </w:trPr>
        <w:tc>
          <w:tcPr>
            <w:tcW w:w="2839" w:type="dxa"/>
            <w:shd w:val="clear" w:color="auto" w:fill="auto"/>
            <w:noWrap/>
            <w:vAlign w:val="bottom"/>
            <w:hideMark/>
          </w:tcPr>
          <w:p w14:paraId="20CCD1C7" w14:textId="77777777" w:rsidR="00182B1A" w:rsidRPr="00DA63C2" w:rsidRDefault="00182B1A" w:rsidP="00182B1A">
            <w:pPr>
              <w:rPr>
                <w:rFonts w:ascii="Tahoma" w:hAnsi="Tahoma" w:cs="Tahoma"/>
                <w:sz w:val="14"/>
                <w:szCs w:val="14"/>
              </w:rPr>
            </w:pPr>
            <w:r w:rsidRPr="00DA63C2">
              <w:rPr>
                <w:rFonts w:ascii="Tahoma" w:hAnsi="Tahoma" w:cs="Tahoma"/>
                <w:sz w:val="14"/>
                <w:szCs w:val="14"/>
              </w:rPr>
              <w:t>Aspen/Moto</w:t>
            </w:r>
          </w:p>
        </w:tc>
        <w:tc>
          <w:tcPr>
            <w:tcW w:w="812" w:type="dxa"/>
            <w:shd w:val="clear" w:color="auto" w:fill="auto"/>
            <w:noWrap/>
            <w:vAlign w:val="bottom"/>
            <w:hideMark/>
          </w:tcPr>
          <w:p w14:paraId="6C987264" w14:textId="766CF1BB" w:rsidR="00182B1A" w:rsidRPr="00182B1A" w:rsidRDefault="00182B1A" w:rsidP="00182B1A">
            <w:pPr>
              <w:jc w:val="center"/>
              <w:rPr>
                <w:rFonts w:ascii="Tahoma" w:hAnsi="Tahoma" w:cs="Tahoma"/>
                <w:sz w:val="14"/>
                <w:szCs w:val="14"/>
              </w:rPr>
            </w:pPr>
            <w:r w:rsidRPr="00182B1A">
              <w:rPr>
                <w:rFonts w:ascii="Tahoma" w:hAnsi="Tahoma" w:cs="Tahoma"/>
                <w:sz w:val="14"/>
                <w:szCs w:val="14"/>
              </w:rPr>
              <w:t>2,150</w:t>
            </w:r>
          </w:p>
        </w:tc>
        <w:tc>
          <w:tcPr>
            <w:tcW w:w="896" w:type="dxa"/>
            <w:shd w:val="clear" w:color="auto" w:fill="auto"/>
            <w:noWrap/>
            <w:vAlign w:val="bottom"/>
          </w:tcPr>
          <w:p w14:paraId="2F6961E3" w14:textId="1D15D429"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5.050</w:t>
            </w:r>
          </w:p>
        </w:tc>
        <w:tc>
          <w:tcPr>
            <w:tcW w:w="840" w:type="dxa"/>
            <w:shd w:val="clear" w:color="auto" w:fill="auto"/>
            <w:noWrap/>
            <w:vAlign w:val="bottom"/>
            <w:hideMark/>
          </w:tcPr>
          <w:p w14:paraId="78DD092B" w14:textId="77777777" w:rsidR="00182B1A" w:rsidRPr="00182B1A" w:rsidRDefault="00182B1A" w:rsidP="00182B1A">
            <w:pPr>
              <w:rPr>
                <w:rFonts w:ascii="Tahoma" w:hAnsi="Tahoma" w:cs="Tahoma"/>
                <w:sz w:val="14"/>
                <w:szCs w:val="14"/>
              </w:rPr>
            </w:pPr>
            <w:r w:rsidRPr="00182B1A">
              <w:rPr>
                <w:rFonts w:ascii="Tahoma" w:hAnsi="Tahoma" w:cs="Tahoma"/>
                <w:sz w:val="14"/>
                <w:szCs w:val="14"/>
              </w:rPr>
              <w:t>liter</w:t>
            </w:r>
          </w:p>
        </w:tc>
        <w:tc>
          <w:tcPr>
            <w:tcW w:w="1693" w:type="dxa"/>
            <w:shd w:val="clear" w:color="auto" w:fill="auto"/>
            <w:noWrap/>
            <w:vAlign w:val="bottom"/>
          </w:tcPr>
          <w:p w14:paraId="52B5B04E" w14:textId="6BBED13E" w:rsidR="00182B1A" w:rsidRPr="00182B1A" w:rsidRDefault="00182B1A" w:rsidP="00182B1A">
            <w:pPr>
              <w:rPr>
                <w:rFonts w:ascii="Tahoma" w:hAnsi="Tahoma" w:cs="Tahoma"/>
                <w:sz w:val="14"/>
                <w:szCs w:val="14"/>
                <w:highlight w:val="yellow"/>
              </w:rPr>
            </w:pPr>
            <w:r w:rsidRPr="00182B1A">
              <w:rPr>
                <w:rFonts w:ascii="Tahoma" w:hAnsi="Tahoma" w:cs="Tahoma"/>
                <w:color w:val="000000"/>
                <w:sz w:val="14"/>
                <w:szCs w:val="14"/>
              </w:rPr>
              <w:t xml:space="preserve">                  10,86 </w:t>
            </w:r>
          </w:p>
        </w:tc>
        <w:tc>
          <w:tcPr>
            <w:tcW w:w="2698" w:type="dxa"/>
            <w:shd w:val="clear" w:color="auto" w:fill="auto"/>
            <w:noWrap/>
            <w:vAlign w:val="bottom"/>
          </w:tcPr>
          <w:p w14:paraId="1F397994" w14:textId="6BCC586A"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2,03</w:t>
            </w:r>
          </w:p>
        </w:tc>
      </w:tr>
      <w:tr w:rsidR="00182B1A" w:rsidRPr="00DA63C2" w14:paraId="026AA754" w14:textId="77777777" w:rsidTr="00844A5F">
        <w:trPr>
          <w:trHeight w:val="179"/>
        </w:trPr>
        <w:tc>
          <w:tcPr>
            <w:tcW w:w="2839" w:type="dxa"/>
            <w:shd w:val="clear" w:color="auto" w:fill="auto"/>
            <w:noWrap/>
            <w:vAlign w:val="bottom"/>
            <w:hideMark/>
          </w:tcPr>
          <w:p w14:paraId="5F886414" w14:textId="77777777" w:rsidR="00182B1A" w:rsidRPr="00DA63C2" w:rsidRDefault="00182B1A" w:rsidP="00182B1A">
            <w:pPr>
              <w:rPr>
                <w:rFonts w:ascii="Tahoma" w:hAnsi="Tahoma" w:cs="Tahoma"/>
                <w:sz w:val="14"/>
                <w:szCs w:val="14"/>
              </w:rPr>
            </w:pPr>
            <w:r w:rsidRPr="00DA63C2">
              <w:rPr>
                <w:rFonts w:ascii="Tahoma" w:hAnsi="Tahoma" w:cs="Tahoma"/>
                <w:sz w:val="14"/>
                <w:szCs w:val="14"/>
              </w:rPr>
              <w:t>Smeerolie</w:t>
            </w:r>
          </w:p>
        </w:tc>
        <w:tc>
          <w:tcPr>
            <w:tcW w:w="812" w:type="dxa"/>
            <w:shd w:val="clear" w:color="auto" w:fill="auto"/>
            <w:noWrap/>
            <w:vAlign w:val="bottom"/>
            <w:hideMark/>
          </w:tcPr>
          <w:p w14:paraId="0E7444EF" w14:textId="4722C52C" w:rsidR="00182B1A" w:rsidRPr="00182B1A" w:rsidRDefault="00182B1A" w:rsidP="00182B1A">
            <w:pPr>
              <w:jc w:val="center"/>
              <w:rPr>
                <w:rFonts w:ascii="Tahoma" w:hAnsi="Tahoma" w:cs="Tahoma"/>
                <w:sz w:val="14"/>
                <w:szCs w:val="14"/>
              </w:rPr>
            </w:pPr>
            <w:r w:rsidRPr="00182B1A">
              <w:rPr>
                <w:rFonts w:ascii="Tahoma" w:hAnsi="Tahoma" w:cs="Tahoma"/>
                <w:sz w:val="14"/>
                <w:szCs w:val="14"/>
              </w:rPr>
              <w:t>3,035</w:t>
            </w:r>
          </w:p>
        </w:tc>
        <w:tc>
          <w:tcPr>
            <w:tcW w:w="896" w:type="dxa"/>
            <w:shd w:val="clear" w:color="auto" w:fill="auto"/>
            <w:noWrap/>
            <w:vAlign w:val="bottom"/>
          </w:tcPr>
          <w:p w14:paraId="1D854D5B" w14:textId="6978EE0D"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2.670</w:t>
            </w:r>
          </w:p>
        </w:tc>
        <w:tc>
          <w:tcPr>
            <w:tcW w:w="840" w:type="dxa"/>
            <w:shd w:val="clear" w:color="auto" w:fill="auto"/>
            <w:noWrap/>
            <w:vAlign w:val="bottom"/>
            <w:hideMark/>
          </w:tcPr>
          <w:p w14:paraId="1DF56F4E" w14:textId="77777777" w:rsidR="00182B1A" w:rsidRPr="00182B1A" w:rsidRDefault="00182B1A" w:rsidP="00182B1A">
            <w:pPr>
              <w:rPr>
                <w:rFonts w:ascii="Tahoma" w:hAnsi="Tahoma" w:cs="Tahoma"/>
                <w:sz w:val="14"/>
                <w:szCs w:val="14"/>
              </w:rPr>
            </w:pPr>
            <w:r w:rsidRPr="00182B1A">
              <w:rPr>
                <w:rFonts w:ascii="Tahoma" w:hAnsi="Tahoma" w:cs="Tahoma"/>
                <w:sz w:val="14"/>
                <w:szCs w:val="14"/>
              </w:rPr>
              <w:t>liter</w:t>
            </w:r>
          </w:p>
        </w:tc>
        <w:tc>
          <w:tcPr>
            <w:tcW w:w="1693" w:type="dxa"/>
            <w:shd w:val="clear" w:color="auto" w:fill="auto"/>
            <w:noWrap/>
            <w:vAlign w:val="bottom"/>
          </w:tcPr>
          <w:p w14:paraId="6BBBD59B" w14:textId="126E1B68" w:rsidR="00182B1A" w:rsidRPr="00182B1A" w:rsidRDefault="00182B1A" w:rsidP="00182B1A">
            <w:pPr>
              <w:rPr>
                <w:rFonts w:ascii="Tahoma" w:hAnsi="Tahoma" w:cs="Tahoma"/>
                <w:sz w:val="14"/>
                <w:szCs w:val="14"/>
                <w:highlight w:val="yellow"/>
              </w:rPr>
            </w:pPr>
            <w:r w:rsidRPr="00182B1A">
              <w:rPr>
                <w:rFonts w:ascii="Tahoma" w:hAnsi="Tahoma" w:cs="Tahoma"/>
                <w:color w:val="000000"/>
                <w:sz w:val="14"/>
                <w:szCs w:val="14"/>
              </w:rPr>
              <w:t xml:space="preserve">                   8,10 </w:t>
            </w:r>
          </w:p>
        </w:tc>
        <w:tc>
          <w:tcPr>
            <w:tcW w:w="2698" w:type="dxa"/>
            <w:shd w:val="clear" w:color="auto" w:fill="auto"/>
            <w:noWrap/>
            <w:vAlign w:val="bottom"/>
          </w:tcPr>
          <w:p w14:paraId="1FFE8615" w14:textId="1968D611"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1,51</w:t>
            </w:r>
          </w:p>
        </w:tc>
      </w:tr>
      <w:tr w:rsidR="00182B1A" w:rsidRPr="00DA63C2" w14:paraId="7CC980BA" w14:textId="77777777" w:rsidTr="00844A5F">
        <w:trPr>
          <w:trHeight w:val="110"/>
        </w:trPr>
        <w:tc>
          <w:tcPr>
            <w:tcW w:w="2839" w:type="dxa"/>
            <w:shd w:val="clear" w:color="auto" w:fill="auto"/>
            <w:noWrap/>
            <w:vAlign w:val="bottom"/>
          </w:tcPr>
          <w:p w14:paraId="7C026C27" w14:textId="236FE2AE" w:rsidR="00182B1A" w:rsidRPr="00DA63C2" w:rsidRDefault="00182B1A" w:rsidP="00182B1A">
            <w:pPr>
              <w:rPr>
                <w:rFonts w:ascii="Tahoma" w:hAnsi="Tahoma" w:cs="Tahoma"/>
                <w:sz w:val="14"/>
                <w:szCs w:val="14"/>
              </w:rPr>
            </w:pPr>
            <w:r>
              <w:rPr>
                <w:rFonts w:ascii="Tahoma" w:hAnsi="Tahoma" w:cs="Tahoma"/>
                <w:sz w:val="14"/>
                <w:szCs w:val="14"/>
              </w:rPr>
              <w:t>Overige olie</w:t>
            </w:r>
          </w:p>
        </w:tc>
        <w:tc>
          <w:tcPr>
            <w:tcW w:w="812" w:type="dxa"/>
            <w:shd w:val="clear" w:color="auto" w:fill="auto"/>
            <w:noWrap/>
            <w:vAlign w:val="bottom"/>
          </w:tcPr>
          <w:p w14:paraId="03FC1FC4" w14:textId="5C3372F4" w:rsidR="00182B1A" w:rsidRPr="00182B1A" w:rsidRDefault="00182B1A" w:rsidP="00182B1A">
            <w:pPr>
              <w:jc w:val="center"/>
              <w:rPr>
                <w:rFonts w:ascii="Tahoma" w:hAnsi="Tahoma" w:cs="Tahoma"/>
                <w:sz w:val="14"/>
                <w:szCs w:val="14"/>
              </w:rPr>
            </w:pPr>
            <w:r>
              <w:rPr>
                <w:rFonts w:ascii="Tahoma" w:hAnsi="Tahoma" w:cs="Tahoma"/>
                <w:sz w:val="14"/>
                <w:szCs w:val="14"/>
              </w:rPr>
              <w:t>2,947</w:t>
            </w:r>
          </w:p>
        </w:tc>
        <w:tc>
          <w:tcPr>
            <w:tcW w:w="896" w:type="dxa"/>
            <w:shd w:val="clear" w:color="auto" w:fill="auto"/>
            <w:noWrap/>
            <w:vAlign w:val="bottom"/>
          </w:tcPr>
          <w:p w14:paraId="7A5B4CFC" w14:textId="5F515BA9"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480</w:t>
            </w:r>
          </w:p>
        </w:tc>
        <w:tc>
          <w:tcPr>
            <w:tcW w:w="840" w:type="dxa"/>
            <w:shd w:val="clear" w:color="auto" w:fill="auto"/>
            <w:noWrap/>
            <w:vAlign w:val="bottom"/>
          </w:tcPr>
          <w:p w14:paraId="1BA554E3" w14:textId="77777777" w:rsidR="00182B1A" w:rsidRPr="00182B1A" w:rsidRDefault="00182B1A" w:rsidP="00182B1A">
            <w:pPr>
              <w:rPr>
                <w:rFonts w:ascii="Tahoma" w:hAnsi="Tahoma" w:cs="Tahoma"/>
                <w:sz w:val="14"/>
                <w:szCs w:val="14"/>
              </w:rPr>
            </w:pPr>
          </w:p>
        </w:tc>
        <w:tc>
          <w:tcPr>
            <w:tcW w:w="1693" w:type="dxa"/>
            <w:shd w:val="clear" w:color="auto" w:fill="auto"/>
            <w:noWrap/>
            <w:vAlign w:val="bottom"/>
          </w:tcPr>
          <w:p w14:paraId="30B64D53" w14:textId="251E1D34" w:rsidR="00182B1A" w:rsidRPr="00182B1A" w:rsidRDefault="00182B1A" w:rsidP="00182B1A">
            <w:pPr>
              <w:rPr>
                <w:rFonts w:ascii="Tahoma" w:hAnsi="Tahoma" w:cs="Tahoma"/>
                <w:sz w:val="14"/>
                <w:szCs w:val="14"/>
                <w:highlight w:val="yellow"/>
              </w:rPr>
            </w:pPr>
            <w:r w:rsidRPr="00182B1A">
              <w:rPr>
                <w:rFonts w:ascii="Tahoma" w:hAnsi="Tahoma" w:cs="Tahoma"/>
                <w:color w:val="000000"/>
                <w:sz w:val="14"/>
                <w:szCs w:val="14"/>
              </w:rPr>
              <w:t xml:space="preserve">                   1,41 </w:t>
            </w:r>
          </w:p>
        </w:tc>
        <w:tc>
          <w:tcPr>
            <w:tcW w:w="2698" w:type="dxa"/>
            <w:shd w:val="clear" w:color="auto" w:fill="auto"/>
            <w:noWrap/>
            <w:vAlign w:val="bottom"/>
          </w:tcPr>
          <w:p w14:paraId="5CC14038" w14:textId="65E911E1"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0,26</w:t>
            </w:r>
          </w:p>
        </w:tc>
      </w:tr>
      <w:tr w:rsidR="00182B1A" w:rsidRPr="00DA63C2" w14:paraId="5761A30A" w14:textId="77777777" w:rsidTr="00844A5F">
        <w:trPr>
          <w:trHeight w:val="110"/>
        </w:trPr>
        <w:tc>
          <w:tcPr>
            <w:tcW w:w="2839" w:type="dxa"/>
            <w:shd w:val="clear" w:color="auto" w:fill="auto"/>
            <w:noWrap/>
            <w:vAlign w:val="bottom"/>
            <w:hideMark/>
          </w:tcPr>
          <w:p w14:paraId="50A1F0DF" w14:textId="77777777" w:rsidR="00182B1A" w:rsidRPr="00DA63C2" w:rsidRDefault="00182B1A" w:rsidP="00182B1A">
            <w:pPr>
              <w:rPr>
                <w:rFonts w:ascii="Tahoma" w:hAnsi="Tahoma" w:cs="Tahoma"/>
                <w:sz w:val="14"/>
                <w:szCs w:val="14"/>
              </w:rPr>
            </w:pPr>
            <w:proofErr w:type="spellStart"/>
            <w:r w:rsidRPr="00DA63C2">
              <w:rPr>
                <w:rFonts w:ascii="Tahoma" w:hAnsi="Tahoma" w:cs="Tahoma"/>
                <w:sz w:val="14"/>
                <w:szCs w:val="14"/>
              </w:rPr>
              <w:t>Acetyleen,protegon</w:t>
            </w:r>
            <w:proofErr w:type="spellEnd"/>
          </w:p>
        </w:tc>
        <w:tc>
          <w:tcPr>
            <w:tcW w:w="812" w:type="dxa"/>
            <w:shd w:val="clear" w:color="auto" w:fill="auto"/>
            <w:noWrap/>
            <w:vAlign w:val="bottom"/>
            <w:hideMark/>
          </w:tcPr>
          <w:p w14:paraId="6FA26D0F" w14:textId="5233A7AE" w:rsidR="00182B1A" w:rsidRPr="00182B1A" w:rsidRDefault="00182B1A" w:rsidP="00182B1A">
            <w:pPr>
              <w:jc w:val="center"/>
              <w:rPr>
                <w:rFonts w:ascii="Tahoma" w:hAnsi="Tahoma" w:cs="Tahoma"/>
                <w:sz w:val="14"/>
                <w:szCs w:val="14"/>
              </w:rPr>
            </w:pPr>
            <w:r w:rsidRPr="00182B1A">
              <w:rPr>
                <w:rFonts w:ascii="Tahoma" w:hAnsi="Tahoma" w:cs="Tahoma"/>
                <w:sz w:val="14"/>
                <w:szCs w:val="14"/>
              </w:rPr>
              <w:t>0,564</w:t>
            </w:r>
          </w:p>
        </w:tc>
        <w:tc>
          <w:tcPr>
            <w:tcW w:w="896" w:type="dxa"/>
            <w:shd w:val="clear" w:color="auto" w:fill="auto"/>
            <w:noWrap/>
            <w:vAlign w:val="bottom"/>
          </w:tcPr>
          <w:p w14:paraId="453EC552" w14:textId="4F3654A9"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36</w:t>
            </w:r>
          </w:p>
        </w:tc>
        <w:tc>
          <w:tcPr>
            <w:tcW w:w="840" w:type="dxa"/>
            <w:shd w:val="clear" w:color="auto" w:fill="auto"/>
            <w:noWrap/>
            <w:vAlign w:val="bottom"/>
            <w:hideMark/>
          </w:tcPr>
          <w:p w14:paraId="1424B1C9" w14:textId="77777777" w:rsidR="00182B1A" w:rsidRPr="00182B1A" w:rsidRDefault="00182B1A" w:rsidP="00182B1A">
            <w:pPr>
              <w:rPr>
                <w:rFonts w:ascii="Tahoma" w:hAnsi="Tahoma" w:cs="Tahoma"/>
                <w:sz w:val="14"/>
                <w:szCs w:val="14"/>
              </w:rPr>
            </w:pPr>
            <w:r w:rsidRPr="00182B1A">
              <w:rPr>
                <w:rFonts w:ascii="Tahoma" w:hAnsi="Tahoma" w:cs="Tahoma"/>
                <w:sz w:val="14"/>
                <w:szCs w:val="14"/>
              </w:rPr>
              <w:t>liter</w:t>
            </w:r>
          </w:p>
        </w:tc>
        <w:tc>
          <w:tcPr>
            <w:tcW w:w="1693" w:type="dxa"/>
            <w:shd w:val="clear" w:color="auto" w:fill="auto"/>
            <w:noWrap/>
            <w:vAlign w:val="bottom"/>
          </w:tcPr>
          <w:p w14:paraId="5EC51B13" w14:textId="0F53251E" w:rsidR="00182B1A" w:rsidRPr="00182B1A" w:rsidRDefault="00182B1A" w:rsidP="00182B1A">
            <w:pPr>
              <w:rPr>
                <w:rFonts w:ascii="Tahoma" w:hAnsi="Tahoma" w:cs="Tahoma"/>
                <w:sz w:val="14"/>
                <w:szCs w:val="14"/>
                <w:highlight w:val="yellow"/>
              </w:rPr>
            </w:pPr>
            <w:r w:rsidRPr="00182B1A">
              <w:rPr>
                <w:rFonts w:ascii="Tahoma" w:hAnsi="Tahoma" w:cs="Tahoma"/>
                <w:color w:val="000000"/>
                <w:sz w:val="14"/>
                <w:szCs w:val="14"/>
              </w:rPr>
              <w:t xml:space="preserve">                   0,02 </w:t>
            </w:r>
          </w:p>
        </w:tc>
        <w:tc>
          <w:tcPr>
            <w:tcW w:w="2698" w:type="dxa"/>
            <w:shd w:val="clear" w:color="auto" w:fill="auto"/>
            <w:noWrap/>
            <w:vAlign w:val="bottom"/>
          </w:tcPr>
          <w:p w14:paraId="4AAC8470" w14:textId="395FDE6C"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0,00</w:t>
            </w:r>
          </w:p>
        </w:tc>
      </w:tr>
      <w:tr w:rsidR="00182B1A" w:rsidRPr="00DA63C2" w14:paraId="7C1EFDA3" w14:textId="77777777" w:rsidTr="00844A5F">
        <w:trPr>
          <w:trHeight w:val="179"/>
        </w:trPr>
        <w:tc>
          <w:tcPr>
            <w:tcW w:w="2839" w:type="dxa"/>
            <w:shd w:val="clear" w:color="auto" w:fill="auto"/>
            <w:noWrap/>
            <w:vAlign w:val="bottom"/>
            <w:hideMark/>
          </w:tcPr>
          <w:p w14:paraId="57B8951E" w14:textId="77777777" w:rsidR="00182B1A" w:rsidRPr="00DA63C2" w:rsidRDefault="00182B1A" w:rsidP="00182B1A">
            <w:pPr>
              <w:rPr>
                <w:rFonts w:ascii="Tahoma" w:hAnsi="Tahoma" w:cs="Tahoma"/>
                <w:sz w:val="14"/>
                <w:szCs w:val="14"/>
              </w:rPr>
            </w:pPr>
            <w:r w:rsidRPr="00DA63C2">
              <w:rPr>
                <w:rFonts w:ascii="Tahoma" w:hAnsi="Tahoma" w:cs="Tahoma"/>
                <w:sz w:val="14"/>
                <w:szCs w:val="14"/>
              </w:rPr>
              <w:t>Propaan</w:t>
            </w:r>
          </w:p>
        </w:tc>
        <w:tc>
          <w:tcPr>
            <w:tcW w:w="812" w:type="dxa"/>
            <w:shd w:val="clear" w:color="auto" w:fill="auto"/>
            <w:noWrap/>
            <w:vAlign w:val="bottom"/>
            <w:hideMark/>
          </w:tcPr>
          <w:p w14:paraId="5F3D7B9C" w14:textId="075F03B2" w:rsidR="00182B1A" w:rsidRPr="00182B1A" w:rsidRDefault="00182B1A" w:rsidP="00182B1A">
            <w:pPr>
              <w:jc w:val="center"/>
              <w:rPr>
                <w:rFonts w:ascii="Tahoma" w:hAnsi="Tahoma" w:cs="Tahoma"/>
                <w:sz w:val="14"/>
                <w:szCs w:val="14"/>
              </w:rPr>
            </w:pPr>
            <w:r w:rsidRPr="00182B1A">
              <w:rPr>
                <w:rFonts w:ascii="Tahoma" w:hAnsi="Tahoma" w:cs="Tahoma"/>
                <w:sz w:val="14"/>
                <w:szCs w:val="14"/>
              </w:rPr>
              <w:t>1,725</w:t>
            </w:r>
          </w:p>
        </w:tc>
        <w:tc>
          <w:tcPr>
            <w:tcW w:w="896" w:type="dxa"/>
            <w:shd w:val="clear" w:color="auto" w:fill="auto"/>
            <w:noWrap/>
            <w:vAlign w:val="bottom"/>
          </w:tcPr>
          <w:p w14:paraId="54BBF619" w14:textId="725AB14E"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1.147</w:t>
            </w:r>
          </w:p>
        </w:tc>
        <w:tc>
          <w:tcPr>
            <w:tcW w:w="840" w:type="dxa"/>
            <w:shd w:val="clear" w:color="auto" w:fill="auto"/>
            <w:noWrap/>
            <w:vAlign w:val="bottom"/>
            <w:hideMark/>
          </w:tcPr>
          <w:p w14:paraId="49DD0289" w14:textId="77777777" w:rsidR="00182B1A" w:rsidRPr="00182B1A" w:rsidRDefault="00182B1A" w:rsidP="00182B1A">
            <w:pPr>
              <w:rPr>
                <w:rFonts w:ascii="Tahoma" w:hAnsi="Tahoma" w:cs="Tahoma"/>
                <w:sz w:val="14"/>
                <w:szCs w:val="14"/>
              </w:rPr>
            </w:pPr>
            <w:r w:rsidRPr="00182B1A">
              <w:rPr>
                <w:rFonts w:ascii="Tahoma" w:hAnsi="Tahoma" w:cs="Tahoma"/>
                <w:sz w:val="14"/>
                <w:szCs w:val="14"/>
              </w:rPr>
              <w:t>liter</w:t>
            </w:r>
          </w:p>
        </w:tc>
        <w:tc>
          <w:tcPr>
            <w:tcW w:w="1693" w:type="dxa"/>
            <w:shd w:val="clear" w:color="auto" w:fill="auto"/>
            <w:noWrap/>
            <w:vAlign w:val="bottom"/>
          </w:tcPr>
          <w:p w14:paraId="3EB7195C" w14:textId="03C39F7B" w:rsidR="00182B1A" w:rsidRPr="00182B1A" w:rsidRDefault="00182B1A" w:rsidP="00182B1A">
            <w:pPr>
              <w:rPr>
                <w:rFonts w:ascii="Tahoma" w:hAnsi="Tahoma" w:cs="Tahoma"/>
                <w:sz w:val="14"/>
                <w:szCs w:val="14"/>
                <w:highlight w:val="yellow"/>
              </w:rPr>
            </w:pPr>
            <w:r w:rsidRPr="00182B1A">
              <w:rPr>
                <w:rFonts w:ascii="Tahoma" w:hAnsi="Tahoma" w:cs="Tahoma"/>
                <w:color w:val="000000"/>
                <w:sz w:val="14"/>
                <w:szCs w:val="14"/>
              </w:rPr>
              <w:t xml:space="preserve">                   1,98 </w:t>
            </w:r>
          </w:p>
        </w:tc>
        <w:tc>
          <w:tcPr>
            <w:tcW w:w="2698" w:type="dxa"/>
            <w:shd w:val="clear" w:color="auto" w:fill="auto"/>
            <w:noWrap/>
            <w:vAlign w:val="bottom"/>
          </w:tcPr>
          <w:p w14:paraId="1154C53A" w14:textId="2DE4AE7A"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0,37</w:t>
            </w:r>
          </w:p>
        </w:tc>
      </w:tr>
      <w:tr w:rsidR="00182B1A" w:rsidRPr="00DA63C2" w14:paraId="03A9FF67" w14:textId="77777777" w:rsidTr="00844A5F">
        <w:trPr>
          <w:trHeight w:val="155"/>
        </w:trPr>
        <w:tc>
          <w:tcPr>
            <w:tcW w:w="2839" w:type="dxa"/>
            <w:shd w:val="clear" w:color="auto" w:fill="auto"/>
            <w:noWrap/>
            <w:vAlign w:val="bottom"/>
            <w:hideMark/>
          </w:tcPr>
          <w:p w14:paraId="4BF53F90" w14:textId="77777777" w:rsidR="00182B1A" w:rsidRPr="00DA63C2" w:rsidRDefault="00182B1A" w:rsidP="00182B1A">
            <w:pPr>
              <w:rPr>
                <w:rFonts w:ascii="Tahoma" w:hAnsi="Tahoma" w:cs="Tahoma"/>
                <w:sz w:val="14"/>
                <w:szCs w:val="14"/>
              </w:rPr>
            </w:pPr>
            <w:r w:rsidRPr="00DA63C2">
              <w:rPr>
                <w:rFonts w:ascii="Tahoma" w:hAnsi="Tahoma" w:cs="Tahoma"/>
                <w:sz w:val="14"/>
                <w:szCs w:val="14"/>
              </w:rPr>
              <w:t>Aardgas</w:t>
            </w:r>
          </w:p>
        </w:tc>
        <w:tc>
          <w:tcPr>
            <w:tcW w:w="812" w:type="dxa"/>
            <w:shd w:val="clear" w:color="auto" w:fill="auto"/>
            <w:noWrap/>
            <w:vAlign w:val="bottom"/>
            <w:hideMark/>
          </w:tcPr>
          <w:p w14:paraId="1A946024" w14:textId="7F253294" w:rsidR="00182B1A" w:rsidRPr="00182B1A" w:rsidRDefault="00182B1A" w:rsidP="00182B1A">
            <w:pPr>
              <w:jc w:val="center"/>
              <w:rPr>
                <w:rFonts w:ascii="Tahoma" w:hAnsi="Tahoma" w:cs="Tahoma"/>
                <w:sz w:val="14"/>
                <w:szCs w:val="14"/>
              </w:rPr>
            </w:pPr>
            <w:r w:rsidRPr="00182B1A">
              <w:rPr>
                <w:rFonts w:ascii="Tahoma" w:hAnsi="Tahoma" w:cs="Tahoma"/>
                <w:sz w:val="14"/>
                <w:szCs w:val="14"/>
              </w:rPr>
              <w:t>1,884</w:t>
            </w:r>
          </w:p>
        </w:tc>
        <w:tc>
          <w:tcPr>
            <w:tcW w:w="896" w:type="dxa"/>
            <w:shd w:val="clear" w:color="auto" w:fill="auto"/>
            <w:noWrap/>
            <w:vAlign w:val="bottom"/>
          </w:tcPr>
          <w:p w14:paraId="4938FCF9" w14:textId="1C50FC58" w:rsidR="00182B1A" w:rsidRPr="00182B1A" w:rsidRDefault="00182B1A" w:rsidP="00182B1A">
            <w:pPr>
              <w:jc w:val="right"/>
              <w:rPr>
                <w:rFonts w:ascii="Tahoma" w:hAnsi="Tahoma" w:cs="Tahoma"/>
                <w:sz w:val="14"/>
                <w:szCs w:val="14"/>
                <w:highlight w:val="yellow"/>
              </w:rPr>
            </w:pPr>
            <w:r w:rsidRPr="00182B1A">
              <w:rPr>
                <w:rFonts w:ascii="Tahoma" w:hAnsi="Tahoma" w:cs="Tahoma"/>
                <w:sz w:val="14"/>
                <w:szCs w:val="14"/>
              </w:rPr>
              <w:t>19.194</w:t>
            </w:r>
          </w:p>
        </w:tc>
        <w:tc>
          <w:tcPr>
            <w:tcW w:w="840" w:type="dxa"/>
            <w:shd w:val="clear" w:color="auto" w:fill="auto"/>
            <w:noWrap/>
            <w:vAlign w:val="bottom"/>
            <w:hideMark/>
          </w:tcPr>
          <w:p w14:paraId="2A4DC9A1" w14:textId="77777777" w:rsidR="00182B1A" w:rsidRPr="00182B1A" w:rsidRDefault="00182B1A" w:rsidP="00182B1A">
            <w:pPr>
              <w:rPr>
                <w:rFonts w:ascii="Tahoma" w:hAnsi="Tahoma" w:cs="Tahoma"/>
                <w:sz w:val="14"/>
                <w:szCs w:val="14"/>
              </w:rPr>
            </w:pPr>
            <w:r w:rsidRPr="00182B1A">
              <w:rPr>
                <w:rFonts w:ascii="Tahoma" w:hAnsi="Tahoma" w:cs="Tahoma"/>
                <w:sz w:val="14"/>
                <w:szCs w:val="14"/>
              </w:rPr>
              <w:t>m3</w:t>
            </w:r>
          </w:p>
        </w:tc>
        <w:tc>
          <w:tcPr>
            <w:tcW w:w="1693" w:type="dxa"/>
            <w:shd w:val="clear" w:color="auto" w:fill="auto"/>
            <w:noWrap/>
            <w:vAlign w:val="bottom"/>
          </w:tcPr>
          <w:p w14:paraId="053CF1EB" w14:textId="02C9F247" w:rsidR="00182B1A" w:rsidRPr="00182B1A" w:rsidRDefault="00182B1A" w:rsidP="00182B1A">
            <w:pPr>
              <w:rPr>
                <w:rFonts w:ascii="Tahoma" w:hAnsi="Tahoma" w:cs="Tahoma"/>
                <w:sz w:val="14"/>
                <w:szCs w:val="14"/>
                <w:highlight w:val="yellow"/>
              </w:rPr>
            </w:pPr>
            <w:r w:rsidRPr="00182B1A">
              <w:rPr>
                <w:rFonts w:ascii="Tahoma" w:hAnsi="Tahoma" w:cs="Tahoma"/>
                <w:color w:val="000000"/>
                <w:sz w:val="14"/>
                <w:szCs w:val="14"/>
              </w:rPr>
              <w:t xml:space="preserve">                  36,16 </w:t>
            </w:r>
          </w:p>
        </w:tc>
        <w:tc>
          <w:tcPr>
            <w:tcW w:w="2698" w:type="dxa"/>
            <w:shd w:val="clear" w:color="auto" w:fill="auto"/>
            <w:noWrap/>
            <w:vAlign w:val="bottom"/>
          </w:tcPr>
          <w:p w14:paraId="0E198257" w14:textId="39063E9C" w:rsidR="00182B1A" w:rsidRPr="00182B1A" w:rsidRDefault="00182B1A" w:rsidP="00182B1A">
            <w:pPr>
              <w:jc w:val="right"/>
              <w:rPr>
                <w:rFonts w:ascii="Tahoma" w:hAnsi="Tahoma" w:cs="Tahoma"/>
                <w:sz w:val="14"/>
                <w:szCs w:val="14"/>
                <w:highlight w:val="yellow"/>
              </w:rPr>
            </w:pPr>
            <w:r w:rsidRPr="00182B1A">
              <w:rPr>
                <w:rFonts w:ascii="Tahoma" w:hAnsi="Tahoma" w:cs="Tahoma"/>
                <w:color w:val="000000"/>
                <w:sz w:val="14"/>
                <w:szCs w:val="14"/>
              </w:rPr>
              <w:t>6,74</w:t>
            </w:r>
          </w:p>
        </w:tc>
      </w:tr>
      <w:tr w:rsidR="00C85488" w:rsidRPr="00DA63C2" w14:paraId="0D6CE799" w14:textId="77777777" w:rsidTr="00844A5F">
        <w:trPr>
          <w:trHeight w:val="116"/>
        </w:trPr>
        <w:tc>
          <w:tcPr>
            <w:tcW w:w="2839" w:type="dxa"/>
            <w:tcBorders>
              <w:bottom w:val="single" w:sz="2" w:space="0" w:color="808080" w:themeColor="background1" w:themeShade="80"/>
            </w:tcBorders>
            <w:shd w:val="clear" w:color="auto" w:fill="auto"/>
            <w:noWrap/>
            <w:vAlign w:val="bottom"/>
            <w:hideMark/>
          </w:tcPr>
          <w:p w14:paraId="2BB7C3F2" w14:textId="77777777" w:rsidR="000F3137" w:rsidRPr="00DA63C2" w:rsidRDefault="000F3137" w:rsidP="008371C6">
            <w:pPr>
              <w:jc w:val="right"/>
              <w:rPr>
                <w:rFonts w:ascii="Tahoma" w:hAnsi="Tahoma" w:cs="Tahoma"/>
                <w:sz w:val="14"/>
                <w:szCs w:val="14"/>
              </w:rPr>
            </w:pPr>
          </w:p>
        </w:tc>
        <w:tc>
          <w:tcPr>
            <w:tcW w:w="812" w:type="dxa"/>
            <w:tcBorders>
              <w:bottom w:val="single" w:sz="2" w:space="0" w:color="808080" w:themeColor="background1" w:themeShade="80"/>
            </w:tcBorders>
            <w:shd w:val="clear" w:color="auto" w:fill="auto"/>
            <w:noWrap/>
            <w:vAlign w:val="bottom"/>
            <w:hideMark/>
          </w:tcPr>
          <w:p w14:paraId="43E4F73A" w14:textId="77777777" w:rsidR="000F3137" w:rsidRPr="00DA63C2" w:rsidRDefault="000F3137" w:rsidP="008371C6">
            <w:pPr>
              <w:rPr>
                <w:rFonts w:ascii="Tahoma" w:hAnsi="Tahoma" w:cs="Tahoma"/>
                <w:sz w:val="14"/>
                <w:szCs w:val="14"/>
                <w:highlight w:val="yellow"/>
              </w:rPr>
            </w:pPr>
          </w:p>
        </w:tc>
        <w:tc>
          <w:tcPr>
            <w:tcW w:w="896" w:type="dxa"/>
            <w:tcBorders>
              <w:bottom w:val="single" w:sz="2" w:space="0" w:color="808080" w:themeColor="background1" w:themeShade="80"/>
            </w:tcBorders>
            <w:shd w:val="clear" w:color="auto" w:fill="auto"/>
            <w:noWrap/>
            <w:vAlign w:val="bottom"/>
          </w:tcPr>
          <w:p w14:paraId="41ED3D84" w14:textId="77777777" w:rsidR="000F3137" w:rsidRPr="00DA63C2" w:rsidRDefault="000F3137" w:rsidP="008371C6">
            <w:pPr>
              <w:rPr>
                <w:rFonts w:ascii="Tahoma" w:hAnsi="Tahoma" w:cs="Tahoma"/>
                <w:sz w:val="14"/>
                <w:szCs w:val="14"/>
                <w:highlight w:val="yellow"/>
              </w:rPr>
            </w:pPr>
          </w:p>
        </w:tc>
        <w:tc>
          <w:tcPr>
            <w:tcW w:w="840" w:type="dxa"/>
            <w:tcBorders>
              <w:bottom w:val="single" w:sz="2" w:space="0" w:color="808080" w:themeColor="background1" w:themeShade="80"/>
            </w:tcBorders>
            <w:shd w:val="clear" w:color="auto" w:fill="auto"/>
            <w:noWrap/>
            <w:vAlign w:val="bottom"/>
            <w:hideMark/>
          </w:tcPr>
          <w:p w14:paraId="455DDBCD" w14:textId="77777777" w:rsidR="000F3137" w:rsidRPr="00182B1A" w:rsidRDefault="000F3137" w:rsidP="008371C6">
            <w:pPr>
              <w:rPr>
                <w:rFonts w:ascii="Tahoma" w:hAnsi="Tahoma" w:cs="Tahoma"/>
                <w:sz w:val="14"/>
                <w:szCs w:val="14"/>
              </w:rPr>
            </w:pPr>
          </w:p>
        </w:tc>
        <w:tc>
          <w:tcPr>
            <w:tcW w:w="1693" w:type="dxa"/>
            <w:tcBorders>
              <w:bottom w:val="single" w:sz="2" w:space="0" w:color="808080" w:themeColor="background1" w:themeShade="80"/>
            </w:tcBorders>
            <w:shd w:val="clear" w:color="auto" w:fill="auto"/>
            <w:noWrap/>
            <w:vAlign w:val="bottom"/>
          </w:tcPr>
          <w:p w14:paraId="3CC62210" w14:textId="4B677C7C" w:rsidR="000F3137" w:rsidRPr="00DA63C2" w:rsidRDefault="000F3137" w:rsidP="008371C6">
            <w:pPr>
              <w:rPr>
                <w:rFonts w:ascii="Tahoma" w:hAnsi="Tahoma" w:cs="Tahoma"/>
                <w:sz w:val="14"/>
                <w:szCs w:val="14"/>
                <w:highlight w:val="yellow"/>
              </w:rPr>
            </w:pPr>
          </w:p>
        </w:tc>
        <w:tc>
          <w:tcPr>
            <w:tcW w:w="2698" w:type="dxa"/>
            <w:tcBorders>
              <w:bottom w:val="single" w:sz="2" w:space="0" w:color="808080" w:themeColor="background1" w:themeShade="80"/>
            </w:tcBorders>
            <w:shd w:val="clear" w:color="auto" w:fill="auto"/>
            <w:noWrap/>
            <w:vAlign w:val="bottom"/>
            <w:hideMark/>
          </w:tcPr>
          <w:p w14:paraId="18158A72" w14:textId="77777777" w:rsidR="000F3137" w:rsidRPr="00DA63C2" w:rsidRDefault="000F3137" w:rsidP="008371C6">
            <w:pPr>
              <w:rPr>
                <w:rFonts w:ascii="Tahoma" w:hAnsi="Tahoma" w:cs="Tahoma"/>
                <w:sz w:val="14"/>
                <w:szCs w:val="14"/>
                <w:highlight w:val="yellow"/>
              </w:rPr>
            </w:pPr>
          </w:p>
        </w:tc>
      </w:tr>
      <w:tr w:rsidR="00DA63C2" w:rsidRPr="00DA63C2" w14:paraId="1FAFD53C" w14:textId="77777777" w:rsidTr="00844A5F">
        <w:trPr>
          <w:trHeight w:val="89"/>
        </w:trPr>
        <w:tc>
          <w:tcPr>
            <w:tcW w:w="2839" w:type="dxa"/>
            <w:shd w:val="clear" w:color="auto" w:fill="D9D9D9" w:themeFill="background1" w:themeFillShade="D9"/>
            <w:noWrap/>
            <w:vAlign w:val="bottom"/>
            <w:hideMark/>
          </w:tcPr>
          <w:p w14:paraId="25FD8431" w14:textId="77777777" w:rsidR="00DA63C2" w:rsidRPr="00DA63C2" w:rsidRDefault="00DA63C2" w:rsidP="008371C6">
            <w:pPr>
              <w:rPr>
                <w:rFonts w:ascii="Tahoma" w:hAnsi="Tahoma" w:cs="Tahoma"/>
                <w:sz w:val="14"/>
                <w:szCs w:val="14"/>
              </w:rPr>
            </w:pPr>
            <w:r w:rsidRPr="00DA63C2">
              <w:rPr>
                <w:rFonts w:ascii="Tahoma" w:hAnsi="Tahoma" w:cs="Tahoma"/>
                <w:sz w:val="14"/>
                <w:szCs w:val="14"/>
              </w:rPr>
              <w:t>Scope 2</w:t>
            </w:r>
          </w:p>
        </w:tc>
        <w:tc>
          <w:tcPr>
            <w:tcW w:w="6939" w:type="dxa"/>
            <w:gridSpan w:val="5"/>
            <w:shd w:val="clear" w:color="auto" w:fill="auto"/>
            <w:noWrap/>
            <w:vAlign w:val="bottom"/>
            <w:hideMark/>
          </w:tcPr>
          <w:p w14:paraId="0B3231DE" w14:textId="18802C6B" w:rsidR="00DA63C2" w:rsidRPr="001D55B7" w:rsidRDefault="00DA63C2" w:rsidP="00DA63C2">
            <w:pPr>
              <w:rPr>
                <w:rFonts w:ascii="Tahoma" w:hAnsi="Tahoma" w:cs="Tahoma"/>
                <w:sz w:val="14"/>
                <w:szCs w:val="14"/>
              </w:rPr>
            </w:pPr>
            <w:r w:rsidRPr="001D55B7">
              <w:rPr>
                <w:rFonts w:ascii="Tahoma" w:hAnsi="Tahoma" w:cs="Tahoma"/>
                <w:sz w:val="14"/>
                <w:szCs w:val="14"/>
              </w:rPr>
              <w:t> </w:t>
            </w:r>
          </w:p>
        </w:tc>
      </w:tr>
      <w:tr w:rsidR="00B00338" w:rsidRPr="00DA63C2" w14:paraId="6B5D535E" w14:textId="77777777" w:rsidTr="00844A5F">
        <w:trPr>
          <w:trHeight w:val="61"/>
        </w:trPr>
        <w:tc>
          <w:tcPr>
            <w:tcW w:w="2839" w:type="dxa"/>
            <w:shd w:val="clear" w:color="000000" w:fill="FFFFFF"/>
            <w:noWrap/>
            <w:vAlign w:val="bottom"/>
            <w:hideMark/>
          </w:tcPr>
          <w:p w14:paraId="3794327E" w14:textId="77777777" w:rsidR="00B00338" w:rsidRPr="00DA63C2" w:rsidRDefault="00B00338" w:rsidP="00B00338">
            <w:pPr>
              <w:rPr>
                <w:rFonts w:ascii="Tahoma" w:hAnsi="Tahoma" w:cs="Tahoma"/>
                <w:sz w:val="14"/>
                <w:szCs w:val="14"/>
              </w:rPr>
            </w:pPr>
            <w:proofErr w:type="spellStart"/>
            <w:r w:rsidRPr="00DA63C2">
              <w:rPr>
                <w:rFonts w:ascii="Tahoma" w:hAnsi="Tahoma" w:cs="Tahoma"/>
                <w:sz w:val="14"/>
                <w:szCs w:val="14"/>
              </w:rPr>
              <w:t>prive</w:t>
            </w:r>
            <w:proofErr w:type="spellEnd"/>
            <w:r w:rsidRPr="00DA63C2">
              <w:rPr>
                <w:rFonts w:ascii="Tahoma" w:hAnsi="Tahoma" w:cs="Tahoma"/>
                <w:sz w:val="14"/>
                <w:szCs w:val="14"/>
              </w:rPr>
              <w:t xml:space="preserve"> KM</w:t>
            </w:r>
          </w:p>
        </w:tc>
        <w:tc>
          <w:tcPr>
            <w:tcW w:w="812" w:type="dxa"/>
            <w:shd w:val="clear" w:color="000000" w:fill="FFFFFF"/>
            <w:noWrap/>
            <w:vAlign w:val="bottom"/>
            <w:hideMark/>
          </w:tcPr>
          <w:p w14:paraId="4B61E17E" w14:textId="77777777" w:rsidR="00B00338" w:rsidRPr="001D55B7" w:rsidRDefault="00B00338" w:rsidP="00B00338">
            <w:pPr>
              <w:rPr>
                <w:rFonts w:ascii="Tahoma" w:hAnsi="Tahoma" w:cs="Tahoma"/>
                <w:sz w:val="14"/>
                <w:szCs w:val="14"/>
              </w:rPr>
            </w:pPr>
            <w:r w:rsidRPr="001D55B7">
              <w:rPr>
                <w:rFonts w:ascii="Tahoma" w:hAnsi="Tahoma" w:cs="Tahoma"/>
                <w:sz w:val="14"/>
                <w:szCs w:val="14"/>
              </w:rPr>
              <w:t xml:space="preserve">      0,220 </w:t>
            </w:r>
          </w:p>
        </w:tc>
        <w:tc>
          <w:tcPr>
            <w:tcW w:w="896" w:type="dxa"/>
            <w:shd w:val="clear" w:color="000000" w:fill="FFFFFF"/>
            <w:noWrap/>
            <w:vAlign w:val="bottom"/>
          </w:tcPr>
          <w:p w14:paraId="051470D3" w14:textId="130ED16E" w:rsidR="00B00338" w:rsidRPr="001D55B7" w:rsidRDefault="00B00338" w:rsidP="00B00338">
            <w:pPr>
              <w:jc w:val="right"/>
              <w:rPr>
                <w:rFonts w:ascii="Tahoma" w:hAnsi="Tahoma" w:cs="Tahoma"/>
                <w:sz w:val="14"/>
                <w:szCs w:val="14"/>
                <w:highlight w:val="yellow"/>
              </w:rPr>
            </w:pPr>
            <w:r w:rsidRPr="001D55B7">
              <w:rPr>
                <w:rFonts w:ascii="Tahoma" w:hAnsi="Tahoma" w:cs="Tahoma"/>
                <w:color w:val="000000"/>
                <w:sz w:val="14"/>
                <w:szCs w:val="14"/>
              </w:rPr>
              <w:t>18.135</w:t>
            </w:r>
          </w:p>
        </w:tc>
        <w:tc>
          <w:tcPr>
            <w:tcW w:w="840" w:type="dxa"/>
            <w:shd w:val="clear" w:color="000000" w:fill="FFFFFF"/>
            <w:noWrap/>
            <w:vAlign w:val="bottom"/>
            <w:hideMark/>
          </w:tcPr>
          <w:p w14:paraId="7C38FE27" w14:textId="77777777" w:rsidR="00B00338" w:rsidRPr="001D55B7" w:rsidRDefault="00B00338" w:rsidP="00B00338">
            <w:pPr>
              <w:rPr>
                <w:rFonts w:ascii="Tahoma" w:hAnsi="Tahoma" w:cs="Tahoma"/>
                <w:sz w:val="14"/>
                <w:szCs w:val="14"/>
              </w:rPr>
            </w:pPr>
            <w:r w:rsidRPr="001D55B7">
              <w:rPr>
                <w:rFonts w:ascii="Tahoma" w:hAnsi="Tahoma" w:cs="Tahoma"/>
                <w:sz w:val="14"/>
                <w:szCs w:val="14"/>
              </w:rPr>
              <w:t> </w:t>
            </w:r>
          </w:p>
        </w:tc>
        <w:tc>
          <w:tcPr>
            <w:tcW w:w="1693" w:type="dxa"/>
            <w:shd w:val="clear" w:color="auto" w:fill="auto"/>
            <w:noWrap/>
            <w:vAlign w:val="bottom"/>
          </w:tcPr>
          <w:p w14:paraId="317B2484" w14:textId="0BCDA052" w:rsidR="00B00338" w:rsidRPr="00E43787" w:rsidRDefault="00B00338" w:rsidP="00B00338">
            <w:pPr>
              <w:rPr>
                <w:rFonts w:ascii="Tahoma" w:hAnsi="Tahoma" w:cs="Tahoma"/>
                <w:sz w:val="14"/>
                <w:szCs w:val="14"/>
                <w:highlight w:val="yellow"/>
              </w:rPr>
            </w:pPr>
            <w:r w:rsidRPr="00E43787">
              <w:rPr>
                <w:rFonts w:ascii="Tahoma" w:hAnsi="Tahoma" w:cs="Tahoma"/>
                <w:color w:val="000000"/>
                <w:sz w:val="14"/>
                <w:szCs w:val="14"/>
              </w:rPr>
              <w:t xml:space="preserve">                   3,99 </w:t>
            </w:r>
          </w:p>
        </w:tc>
        <w:tc>
          <w:tcPr>
            <w:tcW w:w="2698" w:type="dxa"/>
            <w:shd w:val="clear" w:color="auto" w:fill="auto"/>
            <w:noWrap/>
            <w:vAlign w:val="bottom"/>
          </w:tcPr>
          <w:p w14:paraId="5C34A9A7" w14:textId="48A8480D" w:rsidR="00B00338" w:rsidRPr="00B00338" w:rsidRDefault="00B00338" w:rsidP="00B00338">
            <w:pPr>
              <w:jc w:val="right"/>
              <w:rPr>
                <w:rFonts w:ascii="Tahoma" w:hAnsi="Tahoma" w:cs="Tahoma"/>
                <w:sz w:val="14"/>
                <w:szCs w:val="14"/>
                <w:highlight w:val="yellow"/>
              </w:rPr>
            </w:pPr>
            <w:r w:rsidRPr="00B00338">
              <w:rPr>
                <w:rFonts w:ascii="Tahoma" w:hAnsi="Tahoma" w:cs="Tahoma"/>
                <w:color w:val="000000"/>
                <w:sz w:val="14"/>
                <w:szCs w:val="14"/>
              </w:rPr>
              <w:t xml:space="preserve">          0,74 </w:t>
            </w:r>
          </w:p>
        </w:tc>
      </w:tr>
      <w:tr w:rsidR="00B00338" w:rsidRPr="00DA63C2" w14:paraId="1165101F" w14:textId="77777777" w:rsidTr="00844A5F">
        <w:trPr>
          <w:trHeight w:val="166"/>
        </w:trPr>
        <w:tc>
          <w:tcPr>
            <w:tcW w:w="2839" w:type="dxa"/>
            <w:shd w:val="clear" w:color="auto" w:fill="auto"/>
            <w:noWrap/>
            <w:vAlign w:val="bottom"/>
            <w:hideMark/>
          </w:tcPr>
          <w:p w14:paraId="765425F8" w14:textId="77777777" w:rsidR="00B00338" w:rsidRPr="00DA63C2" w:rsidRDefault="00B00338" w:rsidP="00B00338">
            <w:pPr>
              <w:rPr>
                <w:rFonts w:ascii="Tahoma" w:hAnsi="Tahoma" w:cs="Tahoma"/>
                <w:sz w:val="14"/>
                <w:szCs w:val="14"/>
              </w:rPr>
            </w:pPr>
            <w:r w:rsidRPr="00DA63C2">
              <w:rPr>
                <w:rFonts w:ascii="Tahoma" w:hAnsi="Tahoma" w:cs="Tahoma"/>
                <w:sz w:val="14"/>
                <w:szCs w:val="14"/>
              </w:rPr>
              <w:t>Elektriciteit</w:t>
            </w:r>
          </w:p>
        </w:tc>
        <w:tc>
          <w:tcPr>
            <w:tcW w:w="812" w:type="dxa"/>
            <w:shd w:val="clear" w:color="auto" w:fill="auto"/>
            <w:noWrap/>
            <w:vAlign w:val="bottom"/>
            <w:hideMark/>
          </w:tcPr>
          <w:p w14:paraId="15419FCB" w14:textId="77777777" w:rsidR="00B00338" w:rsidRPr="001D55B7" w:rsidRDefault="00B00338" w:rsidP="00B00338">
            <w:pPr>
              <w:rPr>
                <w:rFonts w:ascii="Tahoma" w:hAnsi="Tahoma" w:cs="Tahoma"/>
                <w:sz w:val="14"/>
                <w:szCs w:val="14"/>
              </w:rPr>
            </w:pPr>
            <w:r w:rsidRPr="001D55B7">
              <w:rPr>
                <w:rFonts w:ascii="Tahoma" w:hAnsi="Tahoma" w:cs="Tahoma"/>
                <w:sz w:val="14"/>
                <w:szCs w:val="14"/>
              </w:rPr>
              <w:t xml:space="preserve">      0,556 </w:t>
            </w:r>
          </w:p>
        </w:tc>
        <w:tc>
          <w:tcPr>
            <w:tcW w:w="896" w:type="dxa"/>
            <w:shd w:val="clear" w:color="auto" w:fill="auto"/>
            <w:noWrap/>
            <w:vAlign w:val="bottom"/>
          </w:tcPr>
          <w:p w14:paraId="119BFC9A" w14:textId="3A8536E3" w:rsidR="00B00338" w:rsidRPr="001D55B7" w:rsidRDefault="00B00338" w:rsidP="00B00338">
            <w:pPr>
              <w:jc w:val="right"/>
              <w:rPr>
                <w:rFonts w:ascii="Tahoma" w:hAnsi="Tahoma" w:cs="Tahoma"/>
                <w:sz w:val="14"/>
                <w:szCs w:val="14"/>
                <w:highlight w:val="yellow"/>
              </w:rPr>
            </w:pPr>
            <w:r w:rsidRPr="001D55B7">
              <w:rPr>
                <w:rFonts w:ascii="Tahoma" w:hAnsi="Tahoma" w:cs="Tahoma"/>
                <w:color w:val="000000"/>
                <w:sz w:val="14"/>
                <w:szCs w:val="14"/>
              </w:rPr>
              <w:t>55.222</w:t>
            </w:r>
          </w:p>
        </w:tc>
        <w:tc>
          <w:tcPr>
            <w:tcW w:w="840" w:type="dxa"/>
            <w:shd w:val="clear" w:color="auto" w:fill="auto"/>
            <w:noWrap/>
            <w:vAlign w:val="bottom"/>
            <w:hideMark/>
          </w:tcPr>
          <w:p w14:paraId="283648DC" w14:textId="77777777" w:rsidR="00B00338" w:rsidRPr="001D55B7" w:rsidRDefault="00B00338" w:rsidP="00B00338">
            <w:pPr>
              <w:rPr>
                <w:rFonts w:ascii="Tahoma" w:hAnsi="Tahoma" w:cs="Tahoma"/>
                <w:sz w:val="14"/>
                <w:szCs w:val="14"/>
              </w:rPr>
            </w:pPr>
            <w:r w:rsidRPr="001D55B7">
              <w:rPr>
                <w:rFonts w:ascii="Tahoma" w:hAnsi="Tahoma" w:cs="Tahoma"/>
                <w:sz w:val="14"/>
                <w:szCs w:val="14"/>
              </w:rPr>
              <w:t>kWh</w:t>
            </w:r>
          </w:p>
        </w:tc>
        <w:tc>
          <w:tcPr>
            <w:tcW w:w="1693" w:type="dxa"/>
            <w:shd w:val="clear" w:color="auto" w:fill="auto"/>
            <w:noWrap/>
            <w:vAlign w:val="bottom"/>
          </w:tcPr>
          <w:p w14:paraId="4595DA24" w14:textId="6A8C32C4" w:rsidR="00B00338" w:rsidRPr="00E43787" w:rsidRDefault="00B00338" w:rsidP="00B00338">
            <w:pPr>
              <w:rPr>
                <w:rFonts w:ascii="Tahoma" w:hAnsi="Tahoma" w:cs="Tahoma"/>
                <w:sz w:val="14"/>
                <w:szCs w:val="14"/>
                <w:highlight w:val="yellow"/>
              </w:rPr>
            </w:pPr>
            <w:r w:rsidRPr="00E43787">
              <w:rPr>
                <w:rFonts w:ascii="Tahoma" w:hAnsi="Tahoma" w:cs="Tahoma"/>
                <w:color w:val="000000"/>
                <w:sz w:val="14"/>
                <w:szCs w:val="14"/>
              </w:rPr>
              <w:t xml:space="preserve">                  30,70 </w:t>
            </w:r>
          </w:p>
        </w:tc>
        <w:tc>
          <w:tcPr>
            <w:tcW w:w="2698" w:type="dxa"/>
            <w:shd w:val="clear" w:color="auto" w:fill="auto"/>
            <w:noWrap/>
            <w:vAlign w:val="bottom"/>
          </w:tcPr>
          <w:p w14:paraId="20DE7617" w14:textId="7AE0E725" w:rsidR="00B00338" w:rsidRPr="00B00338" w:rsidRDefault="00B00338" w:rsidP="00B00338">
            <w:pPr>
              <w:jc w:val="right"/>
              <w:rPr>
                <w:rFonts w:ascii="Tahoma" w:hAnsi="Tahoma" w:cs="Tahoma"/>
                <w:sz w:val="14"/>
                <w:szCs w:val="14"/>
                <w:highlight w:val="yellow"/>
              </w:rPr>
            </w:pPr>
            <w:r w:rsidRPr="00B00338">
              <w:rPr>
                <w:rFonts w:ascii="Tahoma" w:hAnsi="Tahoma" w:cs="Tahoma"/>
                <w:color w:val="000000"/>
                <w:sz w:val="14"/>
                <w:szCs w:val="14"/>
              </w:rPr>
              <w:t xml:space="preserve">          5,73 </w:t>
            </w:r>
          </w:p>
        </w:tc>
      </w:tr>
      <w:tr w:rsidR="00E43787" w:rsidRPr="00DA63C2" w14:paraId="1793D7A4" w14:textId="77777777" w:rsidTr="00844A5F">
        <w:trPr>
          <w:trHeight w:val="125"/>
        </w:trPr>
        <w:tc>
          <w:tcPr>
            <w:tcW w:w="2839" w:type="dxa"/>
            <w:shd w:val="clear" w:color="auto" w:fill="auto"/>
            <w:noWrap/>
            <w:vAlign w:val="bottom"/>
            <w:hideMark/>
          </w:tcPr>
          <w:p w14:paraId="6D283ED7" w14:textId="77777777" w:rsidR="00E43787" w:rsidRPr="00DA63C2" w:rsidRDefault="00E43787" w:rsidP="00E43787">
            <w:pPr>
              <w:rPr>
                <w:rFonts w:ascii="Tahoma" w:hAnsi="Tahoma" w:cs="Tahoma"/>
                <w:sz w:val="14"/>
                <w:szCs w:val="14"/>
              </w:rPr>
            </w:pPr>
          </w:p>
        </w:tc>
        <w:tc>
          <w:tcPr>
            <w:tcW w:w="812" w:type="dxa"/>
            <w:shd w:val="clear" w:color="auto" w:fill="auto"/>
            <w:noWrap/>
            <w:vAlign w:val="bottom"/>
            <w:hideMark/>
          </w:tcPr>
          <w:p w14:paraId="3BFFA62E" w14:textId="77777777" w:rsidR="00E43787" w:rsidRPr="00DA63C2" w:rsidRDefault="00E43787" w:rsidP="00E43787">
            <w:pPr>
              <w:rPr>
                <w:rFonts w:ascii="Tahoma" w:hAnsi="Tahoma" w:cs="Tahoma"/>
                <w:sz w:val="14"/>
                <w:szCs w:val="14"/>
                <w:highlight w:val="yellow"/>
              </w:rPr>
            </w:pPr>
          </w:p>
        </w:tc>
        <w:tc>
          <w:tcPr>
            <w:tcW w:w="896" w:type="dxa"/>
            <w:shd w:val="clear" w:color="auto" w:fill="auto"/>
            <w:noWrap/>
            <w:vAlign w:val="bottom"/>
            <w:hideMark/>
          </w:tcPr>
          <w:p w14:paraId="59971816" w14:textId="77777777" w:rsidR="00E43787" w:rsidRPr="00DA63C2" w:rsidRDefault="00E43787" w:rsidP="00E43787">
            <w:pPr>
              <w:rPr>
                <w:rFonts w:ascii="Tahoma" w:hAnsi="Tahoma" w:cs="Tahoma"/>
                <w:sz w:val="14"/>
                <w:szCs w:val="14"/>
                <w:highlight w:val="yellow"/>
              </w:rPr>
            </w:pPr>
            <w:r w:rsidRPr="0012507F">
              <w:rPr>
                <w:rFonts w:ascii="Tahoma" w:hAnsi="Tahoma" w:cs="Tahoma"/>
                <w:sz w:val="14"/>
                <w:szCs w:val="14"/>
              </w:rPr>
              <w:t>Totaal</w:t>
            </w:r>
          </w:p>
        </w:tc>
        <w:tc>
          <w:tcPr>
            <w:tcW w:w="840" w:type="dxa"/>
            <w:shd w:val="clear" w:color="auto" w:fill="auto"/>
            <w:noWrap/>
            <w:vAlign w:val="bottom"/>
            <w:hideMark/>
          </w:tcPr>
          <w:p w14:paraId="1483FAFB" w14:textId="77777777" w:rsidR="00E43787" w:rsidRPr="00DA63C2" w:rsidRDefault="00E43787" w:rsidP="00E43787">
            <w:pPr>
              <w:rPr>
                <w:rFonts w:ascii="Tahoma" w:hAnsi="Tahoma" w:cs="Tahoma"/>
                <w:sz w:val="14"/>
                <w:szCs w:val="14"/>
                <w:highlight w:val="yellow"/>
              </w:rPr>
            </w:pPr>
          </w:p>
        </w:tc>
        <w:tc>
          <w:tcPr>
            <w:tcW w:w="1693" w:type="dxa"/>
            <w:shd w:val="clear" w:color="auto" w:fill="auto"/>
            <w:noWrap/>
            <w:vAlign w:val="bottom"/>
          </w:tcPr>
          <w:p w14:paraId="264033BF" w14:textId="1F848643" w:rsidR="00E43787" w:rsidRPr="00E43787" w:rsidRDefault="00E43787" w:rsidP="00E43787">
            <w:pPr>
              <w:rPr>
                <w:rFonts w:ascii="Tahoma" w:hAnsi="Tahoma" w:cs="Tahoma"/>
                <w:sz w:val="14"/>
                <w:szCs w:val="14"/>
                <w:highlight w:val="yellow"/>
              </w:rPr>
            </w:pPr>
            <w:r w:rsidRPr="00E43787">
              <w:rPr>
                <w:rFonts w:ascii="Tahoma" w:hAnsi="Tahoma" w:cs="Tahoma"/>
                <w:color w:val="000000"/>
                <w:sz w:val="14"/>
                <w:szCs w:val="14"/>
              </w:rPr>
              <w:t xml:space="preserve">                536,17 </w:t>
            </w:r>
          </w:p>
        </w:tc>
        <w:tc>
          <w:tcPr>
            <w:tcW w:w="2698" w:type="dxa"/>
            <w:shd w:val="clear" w:color="auto" w:fill="auto"/>
            <w:noWrap/>
            <w:vAlign w:val="bottom"/>
            <w:hideMark/>
          </w:tcPr>
          <w:p w14:paraId="080DE195" w14:textId="77777777" w:rsidR="00E43787" w:rsidRPr="00DA63C2" w:rsidRDefault="00E43787" w:rsidP="00E43787">
            <w:pPr>
              <w:jc w:val="right"/>
              <w:rPr>
                <w:rFonts w:ascii="Tahoma" w:hAnsi="Tahoma" w:cs="Tahoma"/>
                <w:sz w:val="14"/>
                <w:szCs w:val="14"/>
                <w:highlight w:val="yellow"/>
              </w:rPr>
            </w:pPr>
          </w:p>
        </w:tc>
      </w:tr>
    </w:tbl>
    <w:p w14:paraId="36913CF0" w14:textId="7E825301" w:rsidR="003F7BF8" w:rsidRDefault="003F7BF8" w:rsidP="008371C6">
      <w:pPr>
        <w:autoSpaceDE w:val="0"/>
        <w:autoSpaceDN w:val="0"/>
        <w:adjustRightInd w:val="0"/>
        <w:rPr>
          <w:rFonts w:ascii="Tahoma" w:hAnsi="Tahoma" w:cs="Tahoma"/>
          <w:b/>
          <w:color w:val="FF0000"/>
          <w:sz w:val="18"/>
          <w:szCs w:val="18"/>
        </w:rPr>
      </w:pPr>
    </w:p>
    <w:p w14:paraId="68B73C2E" w14:textId="77777777" w:rsidR="003F7BF8" w:rsidRDefault="003F7BF8">
      <w:pPr>
        <w:rPr>
          <w:rFonts w:ascii="Tahoma" w:hAnsi="Tahoma" w:cs="Tahoma"/>
          <w:b/>
          <w:color w:val="FF0000"/>
          <w:sz w:val="18"/>
          <w:szCs w:val="18"/>
        </w:rPr>
      </w:pPr>
      <w:r>
        <w:rPr>
          <w:rFonts w:ascii="Tahoma" w:hAnsi="Tahoma" w:cs="Tahoma"/>
          <w:b/>
          <w:color w:val="FF0000"/>
          <w:sz w:val="18"/>
          <w:szCs w:val="18"/>
        </w:rPr>
        <w:br w:type="page"/>
      </w:r>
    </w:p>
    <w:p w14:paraId="23AB5255" w14:textId="588CA36D" w:rsidR="000F3137" w:rsidRDefault="000F3137" w:rsidP="008371C6">
      <w:pPr>
        <w:autoSpaceDE w:val="0"/>
        <w:autoSpaceDN w:val="0"/>
        <w:adjustRightInd w:val="0"/>
        <w:rPr>
          <w:rFonts w:ascii="Tahoma" w:hAnsi="Tahoma" w:cs="Tahoma"/>
          <w:b/>
          <w:color w:val="FF0000"/>
          <w:sz w:val="18"/>
          <w:szCs w:val="18"/>
        </w:rPr>
      </w:pPr>
    </w:p>
    <w:tbl>
      <w:tblPr>
        <w:tblW w:w="9807" w:type="dxa"/>
        <w:tblInd w:w="-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46"/>
        <w:gridCol w:w="2694"/>
        <w:gridCol w:w="5967"/>
      </w:tblGrid>
      <w:tr w:rsidR="003F7BF8" w:rsidRPr="00197F86" w14:paraId="133ACD63" w14:textId="77777777" w:rsidTr="003F7BF8">
        <w:trPr>
          <w:trHeight w:val="193"/>
        </w:trPr>
        <w:tc>
          <w:tcPr>
            <w:tcW w:w="9807" w:type="dxa"/>
            <w:gridSpan w:val="3"/>
            <w:tcBorders>
              <w:bottom w:val="single" w:sz="2" w:space="0" w:color="808080" w:themeColor="background1" w:themeShade="80"/>
            </w:tcBorders>
            <w:shd w:val="clear" w:color="auto" w:fill="D9D9D9" w:themeFill="background1" w:themeFillShade="D9"/>
          </w:tcPr>
          <w:p w14:paraId="70193CB5" w14:textId="03C6A61C" w:rsidR="003F7BF8" w:rsidRPr="00197F86" w:rsidRDefault="003F7BF8" w:rsidP="005A08E4">
            <w:pPr>
              <w:pStyle w:val="Geenafstand"/>
              <w:rPr>
                <w:rFonts w:cs="Tahoma"/>
                <w:sz w:val="14"/>
                <w:szCs w:val="14"/>
              </w:rPr>
            </w:pPr>
            <w:r>
              <w:rPr>
                <w:rFonts w:cs="Tahoma"/>
                <w:sz w:val="14"/>
                <w:szCs w:val="14"/>
              </w:rPr>
              <w:t xml:space="preserve">Overzicht 6-e:  belangrijkste besparingen en </w:t>
            </w:r>
            <w:r w:rsidR="00B11597">
              <w:rPr>
                <w:rFonts w:cs="Tahoma"/>
                <w:sz w:val="14"/>
                <w:szCs w:val="14"/>
              </w:rPr>
              <w:t xml:space="preserve">bespreking </w:t>
            </w:r>
            <w:r>
              <w:rPr>
                <w:rFonts w:cs="Tahoma"/>
                <w:sz w:val="14"/>
                <w:szCs w:val="14"/>
              </w:rPr>
              <w:t xml:space="preserve"> </w:t>
            </w:r>
          </w:p>
        </w:tc>
      </w:tr>
      <w:tr w:rsidR="003F7BF8" w:rsidRPr="003F7BF8" w14:paraId="5DE82722" w14:textId="77777777" w:rsidTr="003F7BF8">
        <w:trPr>
          <w:trHeight w:val="138"/>
        </w:trPr>
        <w:tc>
          <w:tcPr>
            <w:tcW w:w="1146" w:type="dxa"/>
            <w:shd w:val="clear" w:color="auto" w:fill="D9D9D9" w:themeFill="background1" w:themeFillShade="D9"/>
          </w:tcPr>
          <w:p w14:paraId="6240D68C" w14:textId="52F72634" w:rsidR="003F7BF8" w:rsidRPr="003F7BF8" w:rsidRDefault="003F7BF8" w:rsidP="005A08E4">
            <w:pPr>
              <w:pStyle w:val="Geenafstand"/>
              <w:jc w:val="center"/>
              <w:rPr>
                <w:rFonts w:cs="Tahoma"/>
                <w:sz w:val="14"/>
                <w:szCs w:val="14"/>
              </w:rPr>
            </w:pPr>
            <w:r>
              <w:rPr>
                <w:rFonts w:cs="Tahoma"/>
                <w:sz w:val="14"/>
                <w:szCs w:val="14"/>
              </w:rPr>
              <w:t xml:space="preserve">Jaartal </w:t>
            </w:r>
          </w:p>
        </w:tc>
        <w:tc>
          <w:tcPr>
            <w:tcW w:w="2694" w:type="dxa"/>
            <w:shd w:val="clear" w:color="auto" w:fill="D9D9D9" w:themeFill="background1" w:themeFillShade="D9"/>
          </w:tcPr>
          <w:p w14:paraId="6C73965E" w14:textId="18474E24" w:rsidR="003F7BF8" w:rsidRPr="003F7BF8" w:rsidRDefault="003F7BF8" w:rsidP="005A08E4">
            <w:pPr>
              <w:pStyle w:val="Geenafstand"/>
              <w:jc w:val="center"/>
              <w:rPr>
                <w:rFonts w:cs="Tahoma"/>
                <w:sz w:val="14"/>
                <w:szCs w:val="14"/>
              </w:rPr>
            </w:pPr>
            <w:r>
              <w:rPr>
                <w:rFonts w:cs="Tahoma"/>
                <w:sz w:val="14"/>
                <w:szCs w:val="14"/>
              </w:rPr>
              <w:t>Belangrijkste besparing</w:t>
            </w:r>
            <w:r w:rsidR="00B11597">
              <w:rPr>
                <w:rFonts w:cs="Tahoma"/>
                <w:sz w:val="14"/>
                <w:szCs w:val="14"/>
              </w:rPr>
              <w:t>(en)</w:t>
            </w:r>
            <w:r>
              <w:rPr>
                <w:rFonts w:cs="Tahoma"/>
                <w:sz w:val="14"/>
                <w:szCs w:val="14"/>
              </w:rPr>
              <w:t xml:space="preserve"> op .</w:t>
            </w:r>
            <w:r w:rsidR="00B11597">
              <w:rPr>
                <w:rFonts w:cs="Tahoma"/>
                <w:sz w:val="14"/>
                <w:szCs w:val="14"/>
              </w:rPr>
              <w:t>.</w:t>
            </w:r>
            <w:r>
              <w:rPr>
                <w:rFonts w:cs="Tahoma"/>
                <w:sz w:val="14"/>
                <w:szCs w:val="14"/>
              </w:rPr>
              <w:t xml:space="preserve">.  </w:t>
            </w:r>
          </w:p>
        </w:tc>
        <w:tc>
          <w:tcPr>
            <w:tcW w:w="5967" w:type="dxa"/>
            <w:shd w:val="clear" w:color="auto" w:fill="D9D9D9" w:themeFill="background1" w:themeFillShade="D9"/>
          </w:tcPr>
          <w:p w14:paraId="295C885D" w14:textId="0684308D" w:rsidR="003F7BF8" w:rsidRPr="003F7BF8" w:rsidRDefault="00B11597" w:rsidP="005A08E4">
            <w:pPr>
              <w:pStyle w:val="Geenafstand"/>
              <w:jc w:val="center"/>
              <w:rPr>
                <w:rFonts w:cs="Tahoma"/>
                <w:sz w:val="14"/>
                <w:szCs w:val="14"/>
              </w:rPr>
            </w:pPr>
            <w:r>
              <w:rPr>
                <w:rFonts w:cs="Tahoma"/>
                <w:sz w:val="14"/>
                <w:szCs w:val="14"/>
              </w:rPr>
              <w:t>Verwezenlijkt door …</w:t>
            </w:r>
          </w:p>
        </w:tc>
      </w:tr>
      <w:tr w:rsidR="00B11597" w:rsidRPr="003F7BF8" w14:paraId="4DDCB853" w14:textId="77777777" w:rsidTr="003F7BF8">
        <w:trPr>
          <w:trHeight w:val="246"/>
        </w:trPr>
        <w:tc>
          <w:tcPr>
            <w:tcW w:w="1146" w:type="dxa"/>
            <w:vMerge w:val="restart"/>
            <w:shd w:val="clear" w:color="auto" w:fill="auto"/>
          </w:tcPr>
          <w:p w14:paraId="5778E4D5" w14:textId="76C56416" w:rsidR="00B11597" w:rsidRPr="003F7BF8" w:rsidRDefault="00B11597" w:rsidP="003F7BF8">
            <w:pPr>
              <w:pStyle w:val="Geenafstand"/>
              <w:jc w:val="center"/>
              <w:rPr>
                <w:rFonts w:cs="Tahoma"/>
                <w:bCs/>
                <w:sz w:val="14"/>
                <w:szCs w:val="14"/>
              </w:rPr>
            </w:pPr>
            <w:r>
              <w:rPr>
                <w:rFonts w:cs="Tahoma"/>
                <w:bCs/>
                <w:sz w:val="14"/>
                <w:szCs w:val="14"/>
              </w:rPr>
              <w:t xml:space="preserve">2020 </w:t>
            </w:r>
          </w:p>
        </w:tc>
        <w:tc>
          <w:tcPr>
            <w:tcW w:w="2694" w:type="dxa"/>
            <w:shd w:val="clear" w:color="auto" w:fill="auto"/>
          </w:tcPr>
          <w:p w14:paraId="3F261147" w14:textId="27A4C737" w:rsidR="00B11597" w:rsidRPr="003F7BF8" w:rsidRDefault="00B11597" w:rsidP="003F7BF8">
            <w:pPr>
              <w:pStyle w:val="Geenafstand"/>
              <w:jc w:val="center"/>
              <w:rPr>
                <w:rFonts w:cs="Tahoma"/>
                <w:sz w:val="14"/>
                <w:szCs w:val="14"/>
              </w:rPr>
            </w:pPr>
            <w:r>
              <w:rPr>
                <w:rFonts w:cs="Tahoma"/>
                <w:sz w:val="14"/>
                <w:szCs w:val="14"/>
              </w:rPr>
              <w:t>LPG</w:t>
            </w:r>
          </w:p>
        </w:tc>
        <w:tc>
          <w:tcPr>
            <w:tcW w:w="5967" w:type="dxa"/>
            <w:shd w:val="clear" w:color="auto" w:fill="auto"/>
          </w:tcPr>
          <w:p w14:paraId="3271ABE8" w14:textId="395E4731" w:rsidR="00B11597" w:rsidRPr="00B11597" w:rsidRDefault="00B11597" w:rsidP="005A08E4">
            <w:pPr>
              <w:pStyle w:val="Geenafstand"/>
              <w:rPr>
                <w:rFonts w:cs="Tahoma"/>
                <w:sz w:val="14"/>
                <w:szCs w:val="14"/>
              </w:rPr>
            </w:pPr>
            <w:r w:rsidRPr="00B11597">
              <w:rPr>
                <w:rFonts w:cs="Tahoma"/>
                <w:sz w:val="14"/>
                <w:szCs w:val="14"/>
              </w:rPr>
              <w:t>de inzet van heet afvalwater bij onkruidbestrijding</w:t>
            </w:r>
          </w:p>
        </w:tc>
      </w:tr>
      <w:tr w:rsidR="00B11597" w:rsidRPr="003F7BF8" w14:paraId="7E169AF8" w14:textId="77777777" w:rsidTr="003F7BF8">
        <w:trPr>
          <w:trHeight w:val="246"/>
        </w:trPr>
        <w:tc>
          <w:tcPr>
            <w:tcW w:w="1146" w:type="dxa"/>
            <w:vMerge/>
            <w:shd w:val="clear" w:color="auto" w:fill="auto"/>
          </w:tcPr>
          <w:p w14:paraId="1A318153" w14:textId="77777777" w:rsidR="00B11597" w:rsidRDefault="00B11597" w:rsidP="003F7BF8">
            <w:pPr>
              <w:pStyle w:val="Geenafstand"/>
              <w:jc w:val="center"/>
              <w:rPr>
                <w:rFonts w:cs="Tahoma"/>
                <w:bCs/>
                <w:sz w:val="14"/>
                <w:szCs w:val="14"/>
              </w:rPr>
            </w:pPr>
          </w:p>
        </w:tc>
        <w:tc>
          <w:tcPr>
            <w:tcW w:w="2694" w:type="dxa"/>
            <w:shd w:val="clear" w:color="auto" w:fill="auto"/>
          </w:tcPr>
          <w:p w14:paraId="783B0D40" w14:textId="454A1D8F" w:rsidR="00B11597" w:rsidRDefault="00B11597" w:rsidP="003F7BF8">
            <w:pPr>
              <w:pStyle w:val="Geenafstand"/>
              <w:jc w:val="center"/>
              <w:rPr>
                <w:rFonts w:cs="Tahoma"/>
                <w:sz w:val="14"/>
                <w:szCs w:val="14"/>
              </w:rPr>
            </w:pPr>
            <w:r>
              <w:rPr>
                <w:rFonts w:cs="Tahoma"/>
                <w:sz w:val="14"/>
                <w:szCs w:val="14"/>
              </w:rPr>
              <w:t xml:space="preserve">Brandstof  </w:t>
            </w:r>
          </w:p>
        </w:tc>
        <w:tc>
          <w:tcPr>
            <w:tcW w:w="5967" w:type="dxa"/>
            <w:shd w:val="clear" w:color="auto" w:fill="auto"/>
          </w:tcPr>
          <w:p w14:paraId="0C784C5F" w14:textId="11DBB3CF" w:rsidR="00B11597" w:rsidRPr="00B11597" w:rsidRDefault="00B11597" w:rsidP="005A08E4">
            <w:pPr>
              <w:pStyle w:val="Geenafstand"/>
              <w:rPr>
                <w:rFonts w:cs="Tahoma"/>
                <w:sz w:val="14"/>
                <w:szCs w:val="14"/>
              </w:rPr>
            </w:pPr>
            <w:r w:rsidRPr="00B11597">
              <w:rPr>
                <w:rFonts w:cs="Tahoma"/>
                <w:sz w:val="14"/>
                <w:szCs w:val="14"/>
              </w:rPr>
              <w:t>goede onderhoud en het monitoren van de bandenspanning</w:t>
            </w:r>
          </w:p>
        </w:tc>
      </w:tr>
      <w:tr w:rsidR="00B11597" w:rsidRPr="003F7BF8" w14:paraId="5F885A97" w14:textId="77777777" w:rsidTr="003F7BF8">
        <w:trPr>
          <w:trHeight w:val="246"/>
        </w:trPr>
        <w:tc>
          <w:tcPr>
            <w:tcW w:w="1146" w:type="dxa"/>
            <w:shd w:val="clear" w:color="auto" w:fill="auto"/>
          </w:tcPr>
          <w:p w14:paraId="636478D4" w14:textId="69AB7B45" w:rsidR="00B11597" w:rsidRPr="00B11597" w:rsidRDefault="00B11597" w:rsidP="003F7BF8">
            <w:pPr>
              <w:pStyle w:val="Geenafstand"/>
              <w:jc w:val="center"/>
              <w:rPr>
                <w:rFonts w:cs="Tahoma"/>
                <w:bCs/>
                <w:sz w:val="14"/>
                <w:szCs w:val="14"/>
                <w:highlight w:val="yellow"/>
              </w:rPr>
            </w:pPr>
            <w:r w:rsidRPr="00E659FE">
              <w:rPr>
                <w:rFonts w:cs="Tahoma"/>
                <w:bCs/>
                <w:sz w:val="14"/>
                <w:szCs w:val="14"/>
              </w:rPr>
              <w:t>2021</w:t>
            </w:r>
          </w:p>
        </w:tc>
        <w:tc>
          <w:tcPr>
            <w:tcW w:w="2694" w:type="dxa"/>
            <w:shd w:val="clear" w:color="auto" w:fill="auto"/>
          </w:tcPr>
          <w:p w14:paraId="207C3FEC" w14:textId="17D6E255" w:rsidR="00B11597" w:rsidRPr="00B11597" w:rsidRDefault="00E659FE" w:rsidP="003F7BF8">
            <w:pPr>
              <w:pStyle w:val="Geenafstand"/>
              <w:jc w:val="center"/>
              <w:rPr>
                <w:rFonts w:cs="Tahoma"/>
                <w:sz w:val="14"/>
                <w:szCs w:val="14"/>
                <w:highlight w:val="yellow"/>
              </w:rPr>
            </w:pPr>
            <w:r w:rsidRPr="00E659FE">
              <w:rPr>
                <w:rFonts w:cs="Tahoma"/>
                <w:sz w:val="14"/>
                <w:szCs w:val="14"/>
              </w:rPr>
              <w:t>Diesel</w:t>
            </w:r>
          </w:p>
        </w:tc>
        <w:tc>
          <w:tcPr>
            <w:tcW w:w="5967" w:type="dxa"/>
            <w:shd w:val="clear" w:color="auto" w:fill="auto"/>
          </w:tcPr>
          <w:p w14:paraId="59AD1195" w14:textId="6D429CF4" w:rsidR="00B11597" w:rsidRPr="00B11597" w:rsidRDefault="00E659FE" w:rsidP="005A08E4">
            <w:pPr>
              <w:pStyle w:val="Geenafstand"/>
              <w:rPr>
                <w:rFonts w:cs="Tahoma"/>
                <w:sz w:val="14"/>
                <w:szCs w:val="14"/>
              </w:rPr>
            </w:pPr>
            <w:r>
              <w:rPr>
                <w:rFonts w:cs="Tahoma"/>
                <w:sz w:val="14"/>
                <w:szCs w:val="14"/>
              </w:rPr>
              <w:t>in verhouding tot het aantal gewerkte uren</w:t>
            </w:r>
          </w:p>
        </w:tc>
      </w:tr>
      <w:tr w:rsidR="00B11597" w:rsidRPr="003F7BF8" w14:paraId="49C406E7" w14:textId="77777777" w:rsidTr="003F7BF8">
        <w:trPr>
          <w:trHeight w:val="246"/>
        </w:trPr>
        <w:tc>
          <w:tcPr>
            <w:tcW w:w="1146" w:type="dxa"/>
            <w:shd w:val="clear" w:color="auto" w:fill="auto"/>
          </w:tcPr>
          <w:p w14:paraId="5444061C" w14:textId="2F9E3193" w:rsidR="00B11597" w:rsidRDefault="00812745" w:rsidP="003F7BF8">
            <w:pPr>
              <w:pStyle w:val="Geenafstand"/>
              <w:jc w:val="center"/>
              <w:rPr>
                <w:rFonts w:cs="Tahoma"/>
                <w:bCs/>
                <w:sz w:val="14"/>
                <w:szCs w:val="14"/>
              </w:rPr>
            </w:pPr>
            <w:r>
              <w:rPr>
                <w:rFonts w:cs="Tahoma"/>
                <w:bCs/>
                <w:sz w:val="14"/>
                <w:szCs w:val="14"/>
              </w:rPr>
              <w:t>2022</w:t>
            </w:r>
          </w:p>
        </w:tc>
        <w:tc>
          <w:tcPr>
            <w:tcW w:w="2694" w:type="dxa"/>
            <w:shd w:val="clear" w:color="auto" w:fill="auto"/>
          </w:tcPr>
          <w:p w14:paraId="50AB3F08" w14:textId="60795A62" w:rsidR="00B11597" w:rsidRDefault="00E659FE" w:rsidP="003F7BF8">
            <w:pPr>
              <w:pStyle w:val="Geenafstand"/>
              <w:jc w:val="center"/>
              <w:rPr>
                <w:rFonts w:cs="Tahoma"/>
                <w:sz w:val="14"/>
                <w:szCs w:val="14"/>
              </w:rPr>
            </w:pPr>
            <w:r>
              <w:rPr>
                <w:rFonts w:cs="Tahoma"/>
                <w:sz w:val="14"/>
                <w:szCs w:val="14"/>
              </w:rPr>
              <w:t>Diesel</w:t>
            </w:r>
          </w:p>
        </w:tc>
        <w:tc>
          <w:tcPr>
            <w:tcW w:w="5967" w:type="dxa"/>
            <w:shd w:val="clear" w:color="auto" w:fill="auto"/>
          </w:tcPr>
          <w:p w14:paraId="549DEE19" w14:textId="39217F43" w:rsidR="00B11597" w:rsidRPr="00E659FE" w:rsidRDefault="00E659FE" w:rsidP="005A08E4">
            <w:pPr>
              <w:pStyle w:val="Geenafstand"/>
              <w:rPr>
                <w:rFonts w:cs="Tahoma"/>
                <w:sz w:val="14"/>
                <w:szCs w:val="14"/>
              </w:rPr>
            </w:pPr>
            <w:r>
              <w:rPr>
                <w:rFonts w:cs="Tahoma"/>
                <w:sz w:val="14"/>
                <w:szCs w:val="14"/>
              </w:rPr>
              <w:t>proberen verder te besparen en meer CO</w:t>
            </w:r>
            <w:r>
              <w:rPr>
                <w:rFonts w:cs="Tahoma"/>
                <w:sz w:val="14"/>
                <w:szCs w:val="14"/>
                <w:vertAlign w:val="subscript"/>
              </w:rPr>
              <w:t xml:space="preserve">2 </w:t>
            </w:r>
            <w:r>
              <w:rPr>
                <w:rFonts w:cs="Tahoma"/>
                <w:sz w:val="14"/>
                <w:szCs w:val="14"/>
              </w:rPr>
              <w:t>vriendelijke diesels te gaan gebruiken</w:t>
            </w:r>
          </w:p>
        </w:tc>
      </w:tr>
    </w:tbl>
    <w:p w14:paraId="1284358E" w14:textId="2121D7C4" w:rsidR="00AA156E" w:rsidRPr="00770BE5" w:rsidRDefault="00AA156E" w:rsidP="008371C6">
      <w:pPr>
        <w:pStyle w:val="Geenafstand"/>
        <w:rPr>
          <w:rFonts w:cs="Tahoma"/>
          <w:color w:val="FF0000"/>
          <w:szCs w:val="18"/>
        </w:rPr>
      </w:pPr>
    </w:p>
    <w:p w14:paraId="75073FF4" w14:textId="6865FD49" w:rsidR="005B36BD" w:rsidRPr="001622E3" w:rsidRDefault="00B11597" w:rsidP="008371C6">
      <w:pPr>
        <w:pStyle w:val="Kop2"/>
        <w:spacing w:before="0"/>
        <w:rPr>
          <w:color w:val="auto"/>
          <w:szCs w:val="24"/>
        </w:rPr>
      </w:pPr>
      <w:bookmarkStart w:id="12" w:name="_Toc71532228"/>
      <w:r w:rsidRPr="001622E3">
        <w:rPr>
          <w:color w:val="auto"/>
          <w:szCs w:val="24"/>
        </w:rPr>
        <w:t>6</w:t>
      </w:r>
      <w:r w:rsidR="005B36BD" w:rsidRPr="001622E3">
        <w:rPr>
          <w:color w:val="auto"/>
          <w:szCs w:val="24"/>
        </w:rPr>
        <w:t xml:space="preserve">.2 </w:t>
      </w:r>
      <w:r w:rsidRPr="001622E3">
        <w:rPr>
          <w:color w:val="auto"/>
          <w:szCs w:val="24"/>
        </w:rPr>
        <w:tab/>
        <w:t>r</w:t>
      </w:r>
      <w:r w:rsidR="005B36BD" w:rsidRPr="001622E3">
        <w:rPr>
          <w:color w:val="auto"/>
          <w:szCs w:val="24"/>
        </w:rPr>
        <w:t>eferentie verbruik fossiele brandstoffen</w:t>
      </w:r>
      <w:bookmarkEnd w:id="12"/>
    </w:p>
    <w:p w14:paraId="235C3BDF" w14:textId="77777777" w:rsidR="00B11597" w:rsidRPr="004D4421" w:rsidRDefault="00B11597" w:rsidP="00B11597">
      <w:pPr>
        <w:pStyle w:val="Geenafstand"/>
      </w:pPr>
    </w:p>
    <w:p w14:paraId="322D7CC3" w14:textId="0DD5E080" w:rsidR="005B36BD" w:rsidRPr="004D4421" w:rsidRDefault="005B36BD" w:rsidP="008371C6">
      <w:pPr>
        <w:pStyle w:val="Geenafstand"/>
        <w:rPr>
          <w:rFonts w:cs="Tahoma"/>
          <w:szCs w:val="18"/>
        </w:rPr>
      </w:pPr>
      <w:r w:rsidRPr="004D4421">
        <w:rPr>
          <w:rFonts w:cs="Tahoma"/>
          <w:szCs w:val="18"/>
        </w:rPr>
        <w:t>Reductie op het verbruik van fossiele brandstoffen is een meerjarige</w:t>
      </w:r>
      <w:r w:rsidR="008A3474" w:rsidRPr="004D4421">
        <w:rPr>
          <w:rFonts w:cs="Tahoma"/>
          <w:szCs w:val="18"/>
        </w:rPr>
        <w:t xml:space="preserve"> </w:t>
      </w:r>
      <w:r w:rsidRPr="004D4421">
        <w:rPr>
          <w:rFonts w:cs="Tahoma"/>
          <w:szCs w:val="18"/>
        </w:rPr>
        <w:t xml:space="preserve">doelstelling. Echter kunnen we stellen dat de omzet </w:t>
      </w:r>
      <w:r w:rsidR="00B11597" w:rsidRPr="004D4421">
        <w:rPr>
          <w:rFonts w:cs="Tahoma"/>
          <w:szCs w:val="18"/>
        </w:rPr>
        <w:t>(i</w:t>
      </w:r>
      <w:r w:rsidRPr="004D4421">
        <w:rPr>
          <w:rFonts w:cs="Tahoma"/>
          <w:szCs w:val="18"/>
        </w:rPr>
        <w:t xml:space="preserve">n </w:t>
      </w:r>
      <w:r w:rsidR="00B11597" w:rsidRPr="004D4421">
        <w:rPr>
          <w:rFonts w:cs="Tahoma"/>
          <w:szCs w:val="18"/>
        </w:rPr>
        <w:t>€)</w:t>
      </w:r>
      <w:r w:rsidRPr="004D4421">
        <w:rPr>
          <w:rFonts w:cs="Tahoma"/>
          <w:szCs w:val="18"/>
        </w:rPr>
        <w:t xml:space="preserve"> en de </w:t>
      </w:r>
      <w:r w:rsidR="00B11597" w:rsidRPr="004D4421">
        <w:rPr>
          <w:rFonts w:cs="Tahoma"/>
          <w:szCs w:val="18"/>
        </w:rPr>
        <w:t>CO</w:t>
      </w:r>
      <w:r w:rsidR="00B11597" w:rsidRPr="004D4421">
        <w:rPr>
          <w:rFonts w:cs="Tahoma"/>
          <w:szCs w:val="18"/>
          <w:vertAlign w:val="subscript"/>
        </w:rPr>
        <w:t>2</w:t>
      </w:r>
      <w:r w:rsidR="00B11597" w:rsidRPr="004D4421">
        <w:rPr>
          <w:rFonts w:cs="Tahoma"/>
          <w:szCs w:val="18"/>
        </w:rPr>
        <w:t>-</w:t>
      </w:r>
      <w:r w:rsidRPr="004D4421">
        <w:rPr>
          <w:rFonts w:cs="Tahoma"/>
          <w:szCs w:val="18"/>
        </w:rPr>
        <w:t>uitstoot gebonden</w:t>
      </w:r>
      <w:r w:rsidR="008A3474" w:rsidRPr="004D4421">
        <w:rPr>
          <w:rFonts w:cs="Tahoma"/>
          <w:szCs w:val="18"/>
        </w:rPr>
        <w:t xml:space="preserve"> </w:t>
      </w:r>
      <w:r w:rsidRPr="004D4421">
        <w:rPr>
          <w:rFonts w:cs="Tahoma"/>
          <w:szCs w:val="18"/>
        </w:rPr>
        <w:t xml:space="preserve">zijn aan </w:t>
      </w:r>
      <w:r w:rsidR="00B11597" w:rsidRPr="004D4421">
        <w:rPr>
          <w:rFonts w:cs="Tahoma"/>
          <w:szCs w:val="18"/>
        </w:rPr>
        <w:t>buiten de Groenmakers gelegen factoren als weerinvloeden, r</w:t>
      </w:r>
      <w:r w:rsidRPr="004D4421">
        <w:rPr>
          <w:rFonts w:cs="Tahoma"/>
          <w:szCs w:val="18"/>
        </w:rPr>
        <w:t>ecessie</w:t>
      </w:r>
      <w:r w:rsidR="00B11597" w:rsidRPr="004D4421">
        <w:rPr>
          <w:rFonts w:cs="Tahoma"/>
          <w:szCs w:val="18"/>
        </w:rPr>
        <w:t xml:space="preserve"> en </w:t>
      </w:r>
      <w:r w:rsidR="004D4421" w:rsidRPr="004D4421">
        <w:rPr>
          <w:rFonts w:cs="Tahoma"/>
          <w:szCs w:val="18"/>
        </w:rPr>
        <w:t>aanbod aan arbeid</w:t>
      </w:r>
      <w:r w:rsidR="006F051F" w:rsidRPr="004D4421">
        <w:rPr>
          <w:rFonts w:cs="Tahoma"/>
          <w:szCs w:val="18"/>
        </w:rPr>
        <w:t>.</w:t>
      </w:r>
    </w:p>
    <w:p w14:paraId="161807E7" w14:textId="77777777" w:rsidR="008D206B" w:rsidRPr="004D4421" w:rsidRDefault="008D206B" w:rsidP="008371C6">
      <w:pPr>
        <w:pStyle w:val="Geenafstand"/>
        <w:rPr>
          <w:rFonts w:cs="Tahoma"/>
          <w:szCs w:val="18"/>
        </w:rPr>
      </w:pPr>
    </w:p>
    <w:p w14:paraId="32F3F233" w14:textId="3165E8C1" w:rsidR="008D206B" w:rsidRDefault="00767158" w:rsidP="008371C6">
      <w:pPr>
        <w:pStyle w:val="Geenafstand"/>
        <w:rPr>
          <w:rFonts w:cs="Tahoma"/>
          <w:szCs w:val="18"/>
        </w:rPr>
      </w:pPr>
      <w:r>
        <w:rPr>
          <w:rFonts w:cs="Tahoma"/>
          <w:szCs w:val="18"/>
        </w:rPr>
        <w:t xml:space="preserve">Uit de voorgaande analyses komen de in de </w:t>
      </w:r>
      <w:r w:rsidR="00D01FCF">
        <w:rPr>
          <w:rFonts w:cs="Tahoma"/>
          <w:szCs w:val="18"/>
        </w:rPr>
        <w:t>overzicht</w:t>
      </w:r>
      <w:r>
        <w:rPr>
          <w:rFonts w:cs="Tahoma"/>
          <w:szCs w:val="18"/>
        </w:rPr>
        <w:t xml:space="preserve"> 6-f vermelde </w:t>
      </w:r>
      <w:r w:rsidR="00AF2BA2" w:rsidRPr="004D4421">
        <w:rPr>
          <w:rFonts w:cs="Tahoma"/>
          <w:szCs w:val="18"/>
        </w:rPr>
        <w:t>doelstellingen</w:t>
      </w:r>
      <w:r w:rsidR="008D206B" w:rsidRPr="004D4421">
        <w:rPr>
          <w:rFonts w:cs="Tahoma"/>
          <w:szCs w:val="18"/>
        </w:rPr>
        <w:t xml:space="preserve">/maatregelen </w:t>
      </w:r>
      <w:r>
        <w:rPr>
          <w:rFonts w:cs="Tahoma"/>
          <w:szCs w:val="18"/>
        </w:rPr>
        <w:t>naar boven voor verdere reductie van</w:t>
      </w:r>
      <w:r w:rsidR="008D206B" w:rsidRPr="004D4421">
        <w:rPr>
          <w:rFonts w:cs="Tahoma"/>
          <w:szCs w:val="18"/>
        </w:rPr>
        <w:t xml:space="preserve"> CO</w:t>
      </w:r>
      <w:r w:rsidR="008D206B" w:rsidRPr="00767158">
        <w:rPr>
          <w:rFonts w:cs="Tahoma"/>
          <w:szCs w:val="18"/>
          <w:vertAlign w:val="subscript"/>
        </w:rPr>
        <w:t>2</w:t>
      </w:r>
      <w:r w:rsidR="008D206B" w:rsidRPr="004D4421">
        <w:rPr>
          <w:rFonts w:cs="Tahoma"/>
          <w:szCs w:val="18"/>
        </w:rPr>
        <w:t>-uitstoot</w:t>
      </w:r>
      <w:r>
        <w:rPr>
          <w:rFonts w:cs="Tahoma"/>
          <w:szCs w:val="18"/>
        </w:rPr>
        <w:t>.</w:t>
      </w:r>
    </w:p>
    <w:p w14:paraId="75DB68AD" w14:textId="7D4BA802" w:rsidR="00767158" w:rsidRDefault="00767158" w:rsidP="008371C6">
      <w:pPr>
        <w:pStyle w:val="Geenafstand"/>
        <w:rPr>
          <w:rFonts w:cs="Tahoma"/>
          <w:szCs w:val="18"/>
        </w:rPr>
      </w:pPr>
    </w:p>
    <w:tbl>
      <w:tblPr>
        <w:tblW w:w="9807" w:type="dxa"/>
        <w:tblInd w:w="-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40"/>
        <w:gridCol w:w="369"/>
        <w:gridCol w:w="8298"/>
      </w:tblGrid>
      <w:tr w:rsidR="007C7C77" w:rsidRPr="007C7C77" w14:paraId="2E17D2F6" w14:textId="77777777" w:rsidTr="005A08E4">
        <w:trPr>
          <w:trHeight w:val="193"/>
        </w:trPr>
        <w:tc>
          <w:tcPr>
            <w:tcW w:w="9807" w:type="dxa"/>
            <w:gridSpan w:val="3"/>
            <w:tcBorders>
              <w:bottom w:val="single" w:sz="2" w:space="0" w:color="808080" w:themeColor="background1" w:themeShade="80"/>
            </w:tcBorders>
            <w:shd w:val="clear" w:color="auto" w:fill="D9D9D9" w:themeFill="background1" w:themeFillShade="D9"/>
          </w:tcPr>
          <w:p w14:paraId="75FAB5A8" w14:textId="6D2ABFEE" w:rsidR="00767158" w:rsidRPr="007C7C77" w:rsidRDefault="00767158" w:rsidP="005A08E4">
            <w:pPr>
              <w:pStyle w:val="Geenafstand"/>
              <w:rPr>
                <w:rFonts w:cs="Tahoma"/>
                <w:sz w:val="14"/>
                <w:szCs w:val="14"/>
              </w:rPr>
            </w:pPr>
            <w:r w:rsidRPr="007C7C77">
              <w:rPr>
                <w:rFonts w:cs="Tahoma"/>
                <w:sz w:val="14"/>
                <w:szCs w:val="14"/>
              </w:rPr>
              <w:t xml:space="preserve">Overzicht 6-f:  belangrijkste besparingen en bespreking  </w:t>
            </w:r>
          </w:p>
        </w:tc>
      </w:tr>
      <w:tr w:rsidR="007C7C77" w:rsidRPr="007C7C77" w14:paraId="7ED20791" w14:textId="77777777" w:rsidTr="007C7C77">
        <w:trPr>
          <w:trHeight w:val="138"/>
        </w:trPr>
        <w:tc>
          <w:tcPr>
            <w:tcW w:w="1145" w:type="dxa"/>
            <w:shd w:val="clear" w:color="auto" w:fill="D9D9D9" w:themeFill="background1" w:themeFillShade="D9"/>
          </w:tcPr>
          <w:p w14:paraId="6304F49E" w14:textId="77777777" w:rsidR="00767158" w:rsidRPr="007C7C77" w:rsidRDefault="00767158" w:rsidP="005A08E4">
            <w:pPr>
              <w:pStyle w:val="Geenafstand"/>
              <w:jc w:val="center"/>
              <w:rPr>
                <w:rFonts w:cs="Tahoma"/>
                <w:sz w:val="14"/>
                <w:szCs w:val="14"/>
              </w:rPr>
            </w:pPr>
            <w:r w:rsidRPr="007C7C77">
              <w:rPr>
                <w:rFonts w:cs="Tahoma"/>
                <w:sz w:val="14"/>
                <w:szCs w:val="14"/>
              </w:rPr>
              <w:t xml:space="preserve">Jaartal </w:t>
            </w:r>
          </w:p>
        </w:tc>
        <w:tc>
          <w:tcPr>
            <w:tcW w:w="8662" w:type="dxa"/>
            <w:gridSpan w:val="2"/>
            <w:tcBorders>
              <w:bottom w:val="single" w:sz="2" w:space="0" w:color="808080" w:themeColor="background1" w:themeShade="80"/>
            </w:tcBorders>
            <w:shd w:val="clear" w:color="auto" w:fill="D9D9D9" w:themeFill="background1" w:themeFillShade="D9"/>
          </w:tcPr>
          <w:p w14:paraId="57FC22DB" w14:textId="33D661A4" w:rsidR="00767158" w:rsidRPr="007C7C77" w:rsidRDefault="00767158" w:rsidP="005A08E4">
            <w:pPr>
              <w:pStyle w:val="Geenafstand"/>
              <w:jc w:val="center"/>
              <w:rPr>
                <w:rFonts w:cs="Tahoma"/>
                <w:sz w:val="14"/>
                <w:szCs w:val="14"/>
              </w:rPr>
            </w:pPr>
          </w:p>
        </w:tc>
      </w:tr>
      <w:tr w:rsidR="007C7C77" w:rsidRPr="007C7C77" w14:paraId="74C4B02B" w14:textId="77777777" w:rsidTr="007C7C77">
        <w:trPr>
          <w:trHeight w:val="246"/>
        </w:trPr>
        <w:tc>
          <w:tcPr>
            <w:tcW w:w="1145" w:type="dxa"/>
            <w:vMerge w:val="restart"/>
            <w:shd w:val="clear" w:color="auto" w:fill="auto"/>
          </w:tcPr>
          <w:p w14:paraId="3E24BB5F" w14:textId="0AA94C79" w:rsidR="007C7C77" w:rsidRPr="007C7C77" w:rsidRDefault="007C7C77" w:rsidP="005A08E4">
            <w:pPr>
              <w:pStyle w:val="Geenafstand"/>
              <w:jc w:val="center"/>
              <w:rPr>
                <w:rFonts w:cs="Tahoma"/>
                <w:bCs/>
                <w:sz w:val="14"/>
                <w:szCs w:val="14"/>
              </w:rPr>
            </w:pPr>
            <w:r w:rsidRPr="007C7C77">
              <w:rPr>
                <w:rFonts w:cs="Tahoma"/>
                <w:bCs/>
                <w:sz w:val="14"/>
                <w:szCs w:val="14"/>
              </w:rPr>
              <w:t xml:space="preserve">2020 </w:t>
            </w:r>
          </w:p>
        </w:tc>
        <w:tc>
          <w:tcPr>
            <w:tcW w:w="293" w:type="dxa"/>
            <w:tcBorders>
              <w:right w:val="dashSmallGap" w:sz="4" w:space="0" w:color="808080" w:themeColor="background1" w:themeShade="80"/>
            </w:tcBorders>
            <w:shd w:val="clear" w:color="auto" w:fill="auto"/>
          </w:tcPr>
          <w:p w14:paraId="223511F1" w14:textId="766ADDC8" w:rsidR="007C7C77" w:rsidRPr="007C7C77" w:rsidRDefault="007C7C77" w:rsidP="005A08E4">
            <w:pPr>
              <w:pStyle w:val="Geenafstand"/>
              <w:jc w:val="center"/>
              <w:rPr>
                <w:rFonts w:cs="Tahoma"/>
                <w:sz w:val="14"/>
                <w:szCs w:val="14"/>
              </w:rPr>
            </w:pPr>
            <w:r w:rsidRPr="007C7C77">
              <w:rPr>
                <w:rFonts w:cs="Tahoma"/>
                <w:sz w:val="14"/>
                <w:szCs w:val="14"/>
              </w:rPr>
              <w:t>1</w:t>
            </w:r>
          </w:p>
        </w:tc>
        <w:tc>
          <w:tcPr>
            <w:tcW w:w="8369" w:type="dxa"/>
            <w:tcBorders>
              <w:left w:val="dashSmallGap" w:sz="4" w:space="0" w:color="808080" w:themeColor="background1" w:themeShade="80"/>
            </w:tcBorders>
            <w:shd w:val="clear" w:color="auto" w:fill="auto"/>
          </w:tcPr>
          <w:p w14:paraId="68FE09A3" w14:textId="2C281F73" w:rsidR="007C7C77" w:rsidRPr="007C7C77" w:rsidRDefault="001B0FF5" w:rsidP="005A08E4">
            <w:pPr>
              <w:pStyle w:val="Geenafstand"/>
              <w:rPr>
                <w:rFonts w:cs="Tahoma"/>
                <w:sz w:val="14"/>
                <w:szCs w:val="14"/>
              </w:rPr>
            </w:pPr>
            <w:r>
              <w:rPr>
                <w:rFonts w:cs="Tahoma"/>
                <w:sz w:val="14"/>
                <w:szCs w:val="14"/>
              </w:rPr>
              <w:t>B</w:t>
            </w:r>
            <w:r w:rsidR="007C7C77" w:rsidRPr="007C7C77">
              <w:rPr>
                <w:rFonts w:cs="Tahoma"/>
                <w:sz w:val="14"/>
                <w:szCs w:val="14"/>
              </w:rPr>
              <w:t>ewustwording personeel verhogen door training en begeleiding</w:t>
            </w:r>
          </w:p>
        </w:tc>
      </w:tr>
      <w:tr w:rsidR="007C7C77" w:rsidRPr="007C7C77" w14:paraId="5CB9C7FB" w14:textId="77777777" w:rsidTr="007C7C77">
        <w:trPr>
          <w:trHeight w:val="246"/>
        </w:trPr>
        <w:tc>
          <w:tcPr>
            <w:tcW w:w="1145" w:type="dxa"/>
            <w:vMerge/>
            <w:shd w:val="clear" w:color="auto" w:fill="auto"/>
          </w:tcPr>
          <w:p w14:paraId="38A7486C" w14:textId="77777777" w:rsidR="007C7C77" w:rsidRPr="007C7C77" w:rsidRDefault="007C7C77" w:rsidP="005A08E4">
            <w:pPr>
              <w:pStyle w:val="Geenafstand"/>
              <w:jc w:val="center"/>
              <w:rPr>
                <w:rFonts w:cs="Tahoma"/>
                <w:bCs/>
                <w:sz w:val="14"/>
                <w:szCs w:val="14"/>
              </w:rPr>
            </w:pPr>
          </w:p>
        </w:tc>
        <w:tc>
          <w:tcPr>
            <w:tcW w:w="293" w:type="dxa"/>
            <w:tcBorders>
              <w:right w:val="dashSmallGap" w:sz="4" w:space="0" w:color="808080" w:themeColor="background1" w:themeShade="80"/>
            </w:tcBorders>
            <w:shd w:val="clear" w:color="auto" w:fill="auto"/>
          </w:tcPr>
          <w:p w14:paraId="0492392B" w14:textId="2C98A125" w:rsidR="007C7C77" w:rsidRPr="007C7C77" w:rsidRDefault="007C7C77" w:rsidP="005A08E4">
            <w:pPr>
              <w:pStyle w:val="Geenafstand"/>
              <w:jc w:val="center"/>
              <w:rPr>
                <w:rFonts w:cs="Tahoma"/>
                <w:sz w:val="14"/>
                <w:szCs w:val="14"/>
              </w:rPr>
            </w:pPr>
            <w:r w:rsidRPr="007C7C77">
              <w:rPr>
                <w:rFonts w:cs="Tahoma"/>
                <w:sz w:val="14"/>
                <w:szCs w:val="14"/>
              </w:rPr>
              <w:t>2</w:t>
            </w:r>
          </w:p>
        </w:tc>
        <w:tc>
          <w:tcPr>
            <w:tcW w:w="8369" w:type="dxa"/>
            <w:tcBorders>
              <w:left w:val="dashSmallGap" w:sz="4" w:space="0" w:color="808080" w:themeColor="background1" w:themeShade="80"/>
            </w:tcBorders>
            <w:shd w:val="clear" w:color="auto" w:fill="auto"/>
          </w:tcPr>
          <w:p w14:paraId="78A7E99B" w14:textId="4A7F3CFE" w:rsidR="007C7C77" w:rsidRPr="007C7C77" w:rsidRDefault="007C7C77" w:rsidP="005A08E4">
            <w:pPr>
              <w:pStyle w:val="Geenafstand"/>
              <w:rPr>
                <w:rFonts w:cs="Tahoma"/>
                <w:sz w:val="14"/>
                <w:szCs w:val="14"/>
              </w:rPr>
            </w:pPr>
            <w:r w:rsidRPr="007C7C77">
              <w:rPr>
                <w:rFonts w:cs="Tahoma"/>
                <w:sz w:val="14"/>
                <w:szCs w:val="14"/>
              </w:rPr>
              <w:t>Verduurzamen wagenpark door aanschaf duurzaamste keuze voertuig</w:t>
            </w:r>
          </w:p>
        </w:tc>
      </w:tr>
      <w:tr w:rsidR="007C7C77" w:rsidRPr="007C7C77" w14:paraId="7FCAE678" w14:textId="77777777" w:rsidTr="007C7C77">
        <w:trPr>
          <w:trHeight w:val="246"/>
        </w:trPr>
        <w:tc>
          <w:tcPr>
            <w:tcW w:w="1145" w:type="dxa"/>
            <w:vMerge/>
            <w:shd w:val="clear" w:color="auto" w:fill="auto"/>
          </w:tcPr>
          <w:p w14:paraId="0201BB0E" w14:textId="77777777" w:rsidR="007C7C77" w:rsidRPr="007C7C77" w:rsidRDefault="007C7C77" w:rsidP="005A08E4">
            <w:pPr>
              <w:pStyle w:val="Geenafstand"/>
              <w:jc w:val="center"/>
              <w:rPr>
                <w:rFonts w:cs="Tahoma"/>
                <w:bCs/>
                <w:sz w:val="14"/>
                <w:szCs w:val="14"/>
              </w:rPr>
            </w:pPr>
          </w:p>
        </w:tc>
        <w:tc>
          <w:tcPr>
            <w:tcW w:w="293" w:type="dxa"/>
            <w:tcBorders>
              <w:right w:val="dashSmallGap" w:sz="4" w:space="0" w:color="808080" w:themeColor="background1" w:themeShade="80"/>
            </w:tcBorders>
            <w:shd w:val="clear" w:color="auto" w:fill="auto"/>
          </w:tcPr>
          <w:p w14:paraId="1771BF50" w14:textId="3F341130" w:rsidR="007C7C77" w:rsidRPr="007C7C77" w:rsidRDefault="007C7C77" w:rsidP="005A08E4">
            <w:pPr>
              <w:pStyle w:val="Geenafstand"/>
              <w:jc w:val="center"/>
              <w:rPr>
                <w:rFonts w:cs="Tahoma"/>
                <w:sz w:val="14"/>
                <w:szCs w:val="14"/>
              </w:rPr>
            </w:pPr>
            <w:r w:rsidRPr="007C7C77">
              <w:rPr>
                <w:rFonts w:cs="Tahoma"/>
                <w:sz w:val="14"/>
                <w:szCs w:val="14"/>
              </w:rPr>
              <w:t>3</w:t>
            </w:r>
          </w:p>
        </w:tc>
        <w:tc>
          <w:tcPr>
            <w:tcW w:w="8369" w:type="dxa"/>
            <w:tcBorders>
              <w:left w:val="dashSmallGap" w:sz="4" w:space="0" w:color="808080" w:themeColor="background1" w:themeShade="80"/>
            </w:tcBorders>
            <w:shd w:val="clear" w:color="auto" w:fill="auto"/>
          </w:tcPr>
          <w:p w14:paraId="01C50E86" w14:textId="275C30E7" w:rsidR="007C7C77" w:rsidRPr="007C7C77" w:rsidRDefault="007C7C77" w:rsidP="005A08E4">
            <w:pPr>
              <w:pStyle w:val="Geenafstand"/>
              <w:rPr>
                <w:rFonts w:cs="Tahoma"/>
                <w:sz w:val="14"/>
                <w:szCs w:val="14"/>
              </w:rPr>
            </w:pPr>
            <w:r w:rsidRPr="007C7C77">
              <w:rPr>
                <w:rFonts w:cs="Tahoma"/>
                <w:sz w:val="14"/>
                <w:szCs w:val="14"/>
              </w:rPr>
              <w:t>Aanschaffen elektrisch materieel indien mogelijk duurzaam opgewekt</w:t>
            </w:r>
          </w:p>
        </w:tc>
      </w:tr>
      <w:tr w:rsidR="007C7C77" w:rsidRPr="007C7C77" w14:paraId="75D6367A" w14:textId="77777777" w:rsidTr="007C7C77">
        <w:trPr>
          <w:trHeight w:val="246"/>
        </w:trPr>
        <w:tc>
          <w:tcPr>
            <w:tcW w:w="1145" w:type="dxa"/>
            <w:shd w:val="clear" w:color="auto" w:fill="auto"/>
          </w:tcPr>
          <w:p w14:paraId="129FBD90" w14:textId="6C89676A" w:rsidR="007C7C77" w:rsidRPr="007C7C77" w:rsidRDefault="007C7C77" w:rsidP="005A08E4">
            <w:pPr>
              <w:pStyle w:val="Geenafstand"/>
              <w:jc w:val="center"/>
              <w:rPr>
                <w:rFonts w:cs="Tahoma"/>
                <w:bCs/>
                <w:sz w:val="14"/>
                <w:szCs w:val="14"/>
              </w:rPr>
            </w:pPr>
            <w:r>
              <w:rPr>
                <w:rFonts w:cs="Tahoma"/>
                <w:bCs/>
                <w:sz w:val="14"/>
                <w:szCs w:val="14"/>
              </w:rPr>
              <w:t xml:space="preserve">2021 </w:t>
            </w:r>
          </w:p>
        </w:tc>
        <w:tc>
          <w:tcPr>
            <w:tcW w:w="293" w:type="dxa"/>
            <w:tcBorders>
              <w:right w:val="dashSmallGap" w:sz="4" w:space="0" w:color="808080" w:themeColor="background1" w:themeShade="80"/>
            </w:tcBorders>
            <w:shd w:val="clear" w:color="auto" w:fill="auto"/>
          </w:tcPr>
          <w:p w14:paraId="1537F596" w14:textId="6E514E62" w:rsidR="007C7C77" w:rsidRPr="001B0FF5" w:rsidRDefault="007C7C77" w:rsidP="005A08E4">
            <w:pPr>
              <w:pStyle w:val="Geenafstand"/>
              <w:jc w:val="center"/>
              <w:rPr>
                <w:rFonts w:cs="Tahoma"/>
                <w:sz w:val="14"/>
                <w:szCs w:val="14"/>
              </w:rPr>
            </w:pPr>
            <w:r w:rsidRPr="001B0FF5">
              <w:rPr>
                <w:rFonts w:cs="Tahoma"/>
                <w:sz w:val="14"/>
                <w:szCs w:val="14"/>
              </w:rPr>
              <w:t>4</w:t>
            </w:r>
          </w:p>
        </w:tc>
        <w:tc>
          <w:tcPr>
            <w:tcW w:w="8369" w:type="dxa"/>
            <w:tcBorders>
              <w:left w:val="dashSmallGap" w:sz="4" w:space="0" w:color="808080" w:themeColor="background1" w:themeShade="80"/>
            </w:tcBorders>
            <w:shd w:val="clear" w:color="auto" w:fill="auto"/>
          </w:tcPr>
          <w:p w14:paraId="1ED53EC8" w14:textId="01897FC8" w:rsidR="007C7C77" w:rsidRPr="001B0FF5" w:rsidRDefault="001B0FF5" w:rsidP="005A08E4">
            <w:pPr>
              <w:pStyle w:val="Geenafstand"/>
              <w:rPr>
                <w:rFonts w:cs="Tahoma"/>
                <w:sz w:val="14"/>
                <w:szCs w:val="14"/>
                <w:highlight w:val="yellow"/>
                <w:vertAlign w:val="subscript"/>
              </w:rPr>
            </w:pPr>
            <w:r w:rsidRPr="001B0FF5">
              <w:rPr>
                <w:rFonts w:cs="Tahoma"/>
                <w:sz w:val="14"/>
                <w:szCs w:val="14"/>
              </w:rPr>
              <w:t>CO</w:t>
            </w:r>
            <w:r w:rsidRPr="001B0FF5">
              <w:rPr>
                <w:rFonts w:cs="Tahoma"/>
                <w:sz w:val="14"/>
                <w:szCs w:val="14"/>
                <w:vertAlign w:val="subscript"/>
              </w:rPr>
              <w:t xml:space="preserve">2 </w:t>
            </w:r>
            <w:r w:rsidRPr="001B0FF5">
              <w:rPr>
                <w:rFonts w:cs="Tahoma"/>
                <w:sz w:val="14"/>
                <w:szCs w:val="14"/>
              </w:rPr>
              <w:t>vriendelijke brandstoffen gebruiken</w:t>
            </w:r>
          </w:p>
        </w:tc>
      </w:tr>
      <w:tr w:rsidR="007C7C77" w:rsidRPr="007C7C77" w14:paraId="080FB5DC" w14:textId="77777777" w:rsidTr="007C7C77">
        <w:trPr>
          <w:trHeight w:val="246"/>
        </w:trPr>
        <w:tc>
          <w:tcPr>
            <w:tcW w:w="1145" w:type="dxa"/>
            <w:shd w:val="clear" w:color="auto" w:fill="auto"/>
          </w:tcPr>
          <w:p w14:paraId="35F4CC86" w14:textId="77777777" w:rsidR="007C7C77" w:rsidRPr="007C7C77" w:rsidRDefault="007C7C77" w:rsidP="005A08E4">
            <w:pPr>
              <w:pStyle w:val="Geenafstand"/>
              <w:jc w:val="center"/>
              <w:rPr>
                <w:rFonts w:cs="Tahoma"/>
                <w:bCs/>
                <w:sz w:val="14"/>
                <w:szCs w:val="14"/>
              </w:rPr>
            </w:pPr>
          </w:p>
        </w:tc>
        <w:tc>
          <w:tcPr>
            <w:tcW w:w="293" w:type="dxa"/>
            <w:tcBorders>
              <w:right w:val="dashSmallGap" w:sz="4" w:space="0" w:color="808080" w:themeColor="background1" w:themeShade="80"/>
            </w:tcBorders>
            <w:shd w:val="clear" w:color="auto" w:fill="auto"/>
          </w:tcPr>
          <w:p w14:paraId="0B57013B" w14:textId="4038EFA0" w:rsidR="007C7C77" w:rsidRPr="001B0FF5" w:rsidRDefault="007C7C77" w:rsidP="005A08E4">
            <w:pPr>
              <w:pStyle w:val="Geenafstand"/>
              <w:jc w:val="center"/>
              <w:rPr>
                <w:rFonts w:cs="Tahoma"/>
                <w:sz w:val="14"/>
                <w:szCs w:val="14"/>
              </w:rPr>
            </w:pPr>
            <w:r w:rsidRPr="001B0FF5">
              <w:rPr>
                <w:rFonts w:cs="Tahoma"/>
                <w:sz w:val="14"/>
                <w:szCs w:val="14"/>
              </w:rPr>
              <w:t>5</w:t>
            </w:r>
          </w:p>
        </w:tc>
        <w:tc>
          <w:tcPr>
            <w:tcW w:w="8369" w:type="dxa"/>
            <w:tcBorders>
              <w:left w:val="dashSmallGap" w:sz="4" w:space="0" w:color="808080" w:themeColor="background1" w:themeShade="80"/>
            </w:tcBorders>
            <w:shd w:val="clear" w:color="auto" w:fill="auto"/>
          </w:tcPr>
          <w:p w14:paraId="23D6F207" w14:textId="7E5B5D32" w:rsidR="007C7C77" w:rsidRPr="007C7C77" w:rsidRDefault="001B0FF5" w:rsidP="005A08E4">
            <w:pPr>
              <w:pStyle w:val="Geenafstand"/>
              <w:rPr>
                <w:rFonts w:cs="Tahoma"/>
                <w:sz w:val="14"/>
                <w:szCs w:val="14"/>
                <w:highlight w:val="yellow"/>
              </w:rPr>
            </w:pPr>
            <w:r w:rsidRPr="001B0FF5">
              <w:rPr>
                <w:rFonts w:cs="Tahoma"/>
                <w:sz w:val="14"/>
                <w:szCs w:val="14"/>
              </w:rPr>
              <w:t>Het vinden van een energie neutrale vestiging</w:t>
            </w:r>
          </w:p>
        </w:tc>
      </w:tr>
      <w:tr w:rsidR="007C7C77" w:rsidRPr="007C7C77" w14:paraId="54EB0C15" w14:textId="77777777" w:rsidTr="007C7C77">
        <w:trPr>
          <w:trHeight w:val="246"/>
        </w:trPr>
        <w:tc>
          <w:tcPr>
            <w:tcW w:w="1145" w:type="dxa"/>
            <w:shd w:val="clear" w:color="auto" w:fill="auto"/>
          </w:tcPr>
          <w:p w14:paraId="5DC07F0E" w14:textId="77777777" w:rsidR="007C7C77" w:rsidRPr="007C7C77" w:rsidRDefault="007C7C77" w:rsidP="005A08E4">
            <w:pPr>
              <w:pStyle w:val="Geenafstand"/>
              <w:jc w:val="center"/>
              <w:rPr>
                <w:rFonts w:cs="Tahoma"/>
                <w:bCs/>
                <w:sz w:val="14"/>
                <w:szCs w:val="14"/>
              </w:rPr>
            </w:pPr>
          </w:p>
        </w:tc>
        <w:tc>
          <w:tcPr>
            <w:tcW w:w="293" w:type="dxa"/>
            <w:tcBorders>
              <w:right w:val="dashSmallGap" w:sz="4" w:space="0" w:color="808080" w:themeColor="background1" w:themeShade="80"/>
            </w:tcBorders>
            <w:shd w:val="clear" w:color="auto" w:fill="auto"/>
          </w:tcPr>
          <w:p w14:paraId="3CD71686" w14:textId="6D7EA0D9" w:rsidR="007C7C77" w:rsidRPr="001B0FF5" w:rsidRDefault="007C7C77" w:rsidP="005A08E4">
            <w:pPr>
              <w:pStyle w:val="Geenafstand"/>
              <w:jc w:val="center"/>
              <w:rPr>
                <w:rFonts w:cs="Tahoma"/>
                <w:sz w:val="14"/>
                <w:szCs w:val="14"/>
              </w:rPr>
            </w:pPr>
            <w:r w:rsidRPr="001B0FF5">
              <w:rPr>
                <w:rFonts w:cs="Tahoma"/>
                <w:sz w:val="14"/>
                <w:szCs w:val="14"/>
              </w:rPr>
              <w:t>6</w:t>
            </w:r>
            <w:r w:rsidR="00165B47">
              <w:rPr>
                <w:rFonts w:cs="Tahoma"/>
                <w:sz w:val="14"/>
                <w:szCs w:val="14"/>
              </w:rPr>
              <w:t>2</w:t>
            </w:r>
          </w:p>
        </w:tc>
        <w:tc>
          <w:tcPr>
            <w:tcW w:w="8369" w:type="dxa"/>
            <w:tcBorders>
              <w:left w:val="dashSmallGap" w:sz="4" w:space="0" w:color="808080" w:themeColor="background1" w:themeShade="80"/>
            </w:tcBorders>
            <w:shd w:val="clear" w:color="auto" w:fill="auto"/>
          </w:tcPr>
          <w:p w14:paraId="2287F5BD" w14:textId="6E387AB5" w:rsidR="007C7C77" w:rsidRPr="007C7C77" w:rsidRDefault="001B0FF5" w:rsidP="005A08E4">
            <w:pPr>
              <w:pStyle w:val="Geenafstand"/>
              <w:rPr>
                <w:rFonts w:cs="Tahoma"/>
                <w:sz w:val="14"/>
                <w:szCs w:val="14"/>
                <w:highlight w:val="yellow"/>
              </w:rPr>
            </w:pPr>
            <w:r w:rsidRPr="001B0FF5">
              <w:rPr>
                <w:rFonts w:cs="Tahoma"/>
                <w:sz w:val="14"/>
                <w:szCs w:val="14"/>
              </w:rPr>
              <w:t>Meer elektrisch aangedreven gereedschap gebruiken</w:t>
            </w:r>
          </w:p>
        </w:tc>
      </w:tr>
      <w:tr w:rsidR="007C7C77" w:rsidRPr="007C7C77" w14:paraId="1BC9EE36" w14:textId="77777777" w:rsidTr="007C7C77">
        <w:trPr>
          <w:trHeight w:val="246"/>
        </w:trPr>
        <w:tc>
          <w:tcPr>
            <w:tcW w:w="1145" w:type="dxa"/>
            <w:shd w:val="clear" w:color="auto" w:fill="auto"/>
          </w:tcPr>
          <w:p w14:paraId="4F5BBEF8" w14:textId="77777777" w:rsidR="007C7C77" w:rsidRPr="007C7C77" w:rsidRDefault="007C7C77" w:rsidP="005A08E4">
            <w:pPr>
              <w:pStyle w:val="Geenafstand"/>
              <w:jc w:val="center"/>
              <w:rPr>
                <w:rFonts w:cs="Tahoma"/>
                <w:bCs/>
                <w:sz w:val="14"/>
                <w:szCs w:val="14"/>
              </w:rPr>
            </w:pPr>
          </w:p>
        </w:tc>
        <w:tc>
          <w:tcPr>
            <w:tcW w:w="293" w:type="dxa"/>
            <w:tcBorders>
              <w:right w:val="dashSmallGap" w:sz="4" w:space="0" w:color="808080" w:themeColor="background1" w:themeShade="80"/>
            </w:tcBorders>
            <w:shd w:val="clear" w:color="auto" w:fill="auto"/>
          </w:tcPr>
          <w:p w14:paraId="0DBA1D58" w14:textId="77777777" w:rsidR="007C7C77" w:rsidRPr="007C7C77" w:rsidRDefault="007C7C77" w:rsidP="005A08E4">
            <w:pPr>
              <w:pStyle w:val="Geenafstand"/>
              <w:jc w:val="center"/>
              <w:rPr>
                <w:rFonts w:cs="Tahoma"/>
                <w:sz w:val="14"/>
                <w:szCs w:val="14"/>
              </w:rPr>
            </w:pPr>
          </w:p>
        </w:tc>
        <w:tc>
          <w:tcPr>
            <w:tcW w:w="8369" w:type="dxa"/>
            <w:tcBorders>
              <w:left w:val="dashSmallGap" w:sz="4" w:space="0" w:color="808080" w:themeColor="background1" w:themeShade="80"/>
            </w:tcBorders>
            <w:shd w:val="clear" w:color="auto" w:fill="auto"/>
          </w:tcPr>
          <w:p w14:paraId="38046600" w14:textId="77777777" w:rsidR="007C7C77" w:rsidRPr="007C7C77" w:rsidRDefault="007C7C77" w:rsidP="005A08E4">
            <w:pPr>
              <w:pStyle w:val="Geenafstand"/>
              <w:rPr>
                <w:rFonts w:cs="Tahoma"/>
                <w:sz w:val="14"/>
                <w:szCs w:val="14"/>
              </w:rPr>
            </w:pPr>
          </w:p>
        </w:tc>
      </w:tr>
    </w:tbl>
    <w:p w14:paraId="5A795BF9" w14:textId="7CCA340C" w:rsidR="00767158" w:rsidRDefault="00767158" w:rsidP="008371C6">
      <w:pPr>
        <w:pStyle w:val="Geenafstand"/>
        <w:rPr>
          <w:rFonts w:cs="Tahoma"/>
          <w:szCs w:val="18"/>
        </w:rPr>
      </w:pPr>
    </w:p>
    <w:p w14:paraId="1E83157B" w14:textId="13FF19DF" w:rsidR="001440B1" w:rsidRPr="001622E3" w:rsidRDefault="00D01FCF" w:rsidP="008371C6">
      <w:pPr>
        <w:pStyle w:val="Kop2"/>
        <w:spacing w:before="0"/>
        <w:rPr>
          <w:b w:val="0"/>
          <w:bCs/>
          <w:color w:val="auto"/>
          <w:szCs w:val="24"/>
        </w:rPr>
      </w:pPr>
      <w:bookmarkStart w:id="13" w:name="_Toc71532229"/>
      <w:r w:rsidRPr="001622E3">
        <w:rPr>
          <w:color w:val="auto"/>
          <w:szCs w:val="24"/>
        </w:rPr>
        <w:t>6</w:t>
      </w:r>
      <w:r w:rsidR="00175186" w:rsidRPr="001622E3">
        <w:rPr>
          <w:color w:val="auto"/>
          <w:szCs w:val="24"/>
        </w:rPr>
        <w:t xml:space="preserve">.3 </w:t>
      </w:r>
      <w:r w:rsidRPr="001622E3">
        <w:rPr>
          <w:color w:val="auto"/>
          <w:szCs w:val="24"/>
        </w:rPr>
        <w:tab/>
        <w:t>r</w:t>
      </w:r>
      <w:r w:rsidR="00175186" w:rsidRPr="001622E3">
        <w:rPr>
          <w:color w:val="auto"/>
          <w:szCs w:val="24"/>
        </w:rPr>
        <w:t xml:space="preserve">eferentie </w:t>
      </w:r>
      <w:r w:rsidR="001A2E55" w:rsidRPr="001622E3">
        <w:rPr>
          <w:color w:val="auto"/>
          <w:szCs w:val="24"/>
        </w:rPr>
        <w:t>verbruik</w:t>
      </w:r>
      <w:r w:rsidR="00175186" w:rsidRPr="001622E3">
        <w:rPr>
          <w:color w:val="auto"/>
          <w:szCs w:val="24"/>
        </w:rPr>
        <w:t xml:space="preserve"> </w:t>
      </w:r>
      <w:r w:rsidR="001A2E55" w:rsidRPr="001622E3">
        <w:rPr>
          <w:color w:val="auto"/>
          <w:szCs w:val="24"/>
        </w:rPr>
        <w:t>Scope 1</w:t>
      </w:r>
      <w:bookmarkEnd w:id="13"/>
    </w:p>
    <w:p w14:paraId="7DD3E38F" w14:textId="4992A9BE" w:rsidR="00D01FCF" w:rsidRPr="00BF3A11" w:rsidRDefault="00D01FCF" w:rsidP="008371C6">
      <w:pPr>
        <w:pStyle w:val="Geenafstand"/>
        <w:rPr>
          <w:rFonts w:cs="Tahoma"/>
          <w:szCs w:val="18"/>
        </w:rPr>
      </w:pPr>
    </w:p>
    <w:p w14:paraId="08B87588" w14:textId="77777777" w:rsidR="00D01FCF" w:rsidRPr="00BF3A11" w:rsidRDefault="00D23A1D" w:rsidP="008371C6">
      <w:pPr>
        <w:pStyle w:val="Geenafstand"/>
        <w:rPr>
          <w:rFonts w:cs="Tahoma"/>
          <w:szCs w:val="18"/>
        </w:rPr>
      </w:pPr>
      <w:r w:rsidRPr="00BF3A11">
        <w:rPr>
          <w:rFonts w:cs="Tahoma"/>
          <w:szCs w:val="18"/>
        </w:rPr>
        <w:t>C</w:t>
      </w:r>
      <w:r w:rsidR="0020063F" w:rsidRPr="00BF3A11">
        <w:rPr>
          <w:rFonts w:cs="Tahoma"/>
          <w:szCs w:val="18"/>
        </w:rPr>
        <w:t>O</w:t>
      </w:r>
      <w:r w:rsidRPr="00BF3A11">
        <w:rPr>
          <w:rFonts w:cs="Tahoma"/>
          <w:szCs w:val="18"/>
          <w:vertAlign w:val="subscript"/>
        </w:rPr>
        <w:t>2</w:t>
      </w:r>
      <w:r w:rsidR="00D01FCF" w:rsidRPr="00BF3A11">
        <w:rPr>
          <w:rFonts w:cs="Tahoma"/>
          <w:szCs w:val="18"/>
        </w:rPr>
        <w:t xml:space="preserve">-reductie wordt gerealiseerd door </w:t>
      </w:r>
      <w:r w:rsidR="00FF0FA3" w:rsidRPr="00BF3A11">
        <w:rPr>
          <w:rFonts w:cs="Tahoma"/>
          <w:szCs w:val="18"/>
        </w:rPr>
        <w:t xml:space="preserve">het </w:t>
      </w:r>
      <w:r w:rsidR="00D05934" w:rsidRPr="00BF3A11">
        <w:rPr>
          <w:rFonts w:cs="Tahoma"/>
          <w:szCs w:val="18"/>
        </w:rPr>
        <w:t>inzetten van technische maatregelen</w:t>
      </w:r>
      <w:r w:rsidR="00FF0FA3" w:rsidRPr="00BF3A11">
        <w:rPr>
          <w:rFonts w:cs="Tahoma"/>
          <w:szCs w:val="18"/>
        </w:rPr>
        <w:t xml:space="preserve"> </w:t>
      </w:r>
      <w:r w:rsidR="00D7216C" w:rsidRPr="00BF3A11">
        <w:rPr>
          <w:rFonts w:cs="Tahoma"/>
          <w:szCs w:val="18"/>
        </w:rPr>
        <w:t>zo</w:t>
      </w:r>
      <w:r w:rsidR="00FF0FA3" w:rsidRPr="00BF3A11">
        <w:rPr>
          <w:rFonts w:cs="Tahoma"/>
          <w:szCs w:val="18"/>
        </w:rPr>
        <w:t>als</w:t>
      </w:r>
      <w:r w:rsidR="00D01FCF" w:rsidRPr="00BF3A11">
        <w:rPr>
          <w:rFonts w:cs="Tahoma"/>
          <w:szCs w:val="18"/>
        </w:rPr>
        <w:t xml:space="preserve"> vermeld in overzicht 6-g. </w:t>
      </w:r>
    </w:p>
    <w:p w14:paraId="33E0D3EF" w14:textId="77777777" w:rsidR="00D01FCF" w:rsidRPr="00BF3A11" w:rsidRDefault="00D01FCF" w:rsidP="008371C6">
      <w:pPr>
        <w:pStyle w:val="Geenafstand"/>
        <w:rPr>
          <w:rFonts w:cs="Tahoma"/>
          <w:szCs w:val="18"/>
        </w:rPr>
      </w:pPr>
    </w:p>
    <w:tbl>
      <w:tblPr>
        <w:tblW w:w="9807" w:type="dxa"/>
        <w:tblInd w:w="-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45"/>
        <w:gridCol w:w="4329"/>
        <w:gridCol w:w="4333"/>
      </w:tblGrid>
      <w:tr w:rsidR="00D01FCF" w:rsidRPr="007C7C77" w14:paraId="276E77F7" w14:textId="77777777" w:rsidTr="005A08E4">
        <w:trPr>
          <w:trHeight w:val="193"/>
        </w:trPr>
        <w:tc>
          <w:tcPr>
            <w:tcW w:w="9807" w:type="dxa"/>
            <w:gridSpan w:val="3"/>
            <w:tcBorders>
              <w:bottom w:val="single" w:sz="2" w:space="0" w:color="808080" w:themeColor="background1" w:themeShade="80"/>
            </w:tcBorders>
            <w:shd w:val="clear" w:color="auto" w:fill="D9D9D9" w:themeFill="background1" w:themeFillShade="D9"/>
          </w:tcPr>
          <w:p w14:paraId="5E4C127F" w14:textId="77777777" w:rsidR="00D01FCF" w:rsidRPr="007C7C77" w:rsidRDefault="00D01FCF" w:rsidP="005A08E4">
            <w:pPr>
              <w:pStyle w:val="Geenafstand"/>
              <w:rPr>
                <w:rFonts w:cs="Tahoma"/>
                <w:sz w:val="14"/>
                <w:szCs w:val="14"/>
              </w:rPr>
            </w:pPr>
            <w:r w:rsidRPr="007C7C77">
              <w:rPr>
                <w:rFonts w:cs="Tahoma"/>
                <w:sz w:val="14"/>
                <w:szCs w:val="14"/>
              </w:rPr>
              <w:t>Overzicht 6-</w:t>
            </w:r>
            <w:r>
              <w:rPr>
                <w:rFonts w:cs="Tahoma"/>
                <w:sz w:val="14"/>
                <w:szCs w:val="14"/>
              </w:rPr>
              <w:t>g</w:t>
            </w:r>
            <w:r w:rsidRPr="007C7C77">
              <w:rPr>
                <w:rFonts w:cs="Tahoma"/>
                <w:sz w:val="14"/>
                <w:szCs w:val="14"/>
              </w:rPr>
              <w:t xml:space="preserve">:  </w:t>
            </w:r>
            <w:r>
              <w:rPr>
                <w:rFonts w:cs="Tahoma"/>
                <w:sz w:val="14"/>
                <w:szCs w:val="14"/>
              </w:rPr>
              <w:t xml:space="preserve">reductie-maatregelen </w:t>
            </w:r>
            <w:r w:rsidRPr="007C7C77">
              <w:rPr>
                <w:rFonts w:cs="Tahoma"/>
                <w:sz w:val="14"/>
                <w:szCs w:val="14"/>
              </w:rPr>
              <w:t xml:space="preserve">  </w:t>
            </w:r>
          </w:p>
        </w:tc>
      </w:tr>
      <w:tr w:rsidR="00D01FCF" w:rsidRPr="007C7C77" w14:paraId="4FB2A6D7" w14:textId="77777777" w:rsidTr="005A08E4">
        <w:trPr>
          <w:trHeight w:val="138"/>
        </w:trPr>
        <w:tc>
          <w:tcPr>
            <w:tcW w:w="1145" w:type="dxa"/>
            <w:shd w:val="clear" w:color="auto" w:fill="D9D9D9" w:themeFill="background1" w:themeFillShade="D9"/>
          </w:tcPr>
          <w:p w14:paraId="53FD12CD" w14:textId="77777777" w:rsidR="00D01FCF" w:rsidRPr="007C7C77" w:rsidRDefault="00D01FCF" w:rsidP="005A08E4">
            <w:pPr>
              <w:pStyle w:val="Geenafstand"/>
              <w:jc w:val="center"/>
              <w:rPr>
                <w:rFonts w:cs="Tahoma"/>
                <w:sz w:val="14"/>
                <w:szCs w:val="14"/>
              </w:rPr>
            </w:pPr>
            <w:r w:rsidRPr="007C7C77">
              <w:rPr>
                <w:rFonts w:cs="Tahoma"/>
                <w:sz w:val="14"/>
                <w:szCs w:val="14"/>
              </w:rPr>
              <w:t xml:space="preserve">Jaartal </w:t>
            </w:r>
          </w:p>
        </w:tc>
        <w:tc>
          <w:tcPr>
            <w:tcW w:w="4331" w:type="dxa"/>
            <w:tcBorders>
              <w:bottom w:val="single" w:sz="2" w:space="0" w:color="808080" w:themeColor="background1" w:themeShade="80"/>
            </w:tcBorders>
            <w:shd w:val="clear" w:color="auto" w:fill="D9D9D9" w:themeFill="background1" w:themeFillShade="D9"/>
          </w:tcPr>
          <w:p w14:paraId="2EC714AC" w14:textId="77777777" w:rsidR="00D01FCF" w:rsidRPr="007C7C77" w:rsidRDefault="00D01FCF" w:rsidP="005A08E4">
            <w:pPr>
              <w:pStyle w:val="Geenafstand"/>
              <w:jc w:val="center"/>
              <w:rPr>
                <w:rFonts w:cs="Tahoma"/>
                <w:sz w:val="14"/>
                <w:szCs w:val="14"/>
              </w:rPr>
            </w:pPr>
            <w:r>
              <w:rPr>
                <w:rFonts w:cs="Tahoma"/>
                <w:sz w:val="14"/>
                <w:szCs w:val="14"/>
              </w:rPr>
              <w:t xml:space="preserve">Technische maatregelen </w:t>
            </w:r>
          </w:p>
        </w:tc>
        <w:tc>
          <w:tcPr>
            <w:tcW w:w="4331" w:type="dxa"/>
            <w:tcBorders>
              <w:bottom w:val="single" w:sz="2" w:space="0" w:color="808080" w:themeColor="background1" w:themeShade="80"/>
            </w:tcBorders>
            <w:shd w:val="clear" w:color="auto" w:fill="D9D9D9" w:themeFill="background1" w:themeFillShade="D9"/>
          </w:tcPr>
          <w:p w14:paraId="2670C7ED" w14:textId="77777777" w:rsidR="00D01FCF" w:rsidRPr="007C7C77" w:rsidRDefault="00D01FCF" w:rsidP="005A08E4">
            <w:pPr>
              <w:pStyle w:val="Geenafstand"/>
              <w:jc w:val="center"/>
              <w:rPr>
                <w:rFonts w:cs="Tahoma"/>
                <w:sz w:val="14"/>
                <w:szCs w:val="14"/>
              </w:rPr>
            </w:pPr>
            <w:r>
              <w:rPr>
                <w:rFonts w:cs="Tahoma"/>
                <w:sz w:val="14"/>
                <w:szCs w:val="14"/>
              </w:rPr>
              <w:t xml:space="preserve">Organisatorische maatregelen </w:t>
            </w:r>
          </w:p>
        </w:tc>
      </w:tr>
      <w:tr w:rsidR="00D01FCF" w:rsidRPr="007C7C77" w14:paraId="6F913C4D" w14:textId="77777777" w:rsidTr="005A08E4">
        <w:trPr>
          <w:trHeight w:val="246"/>
        </w:trPr>
        <w:tc>
          <w:tcPr>
            <w:tcW w:w="1145" w:type="dxa"/>
            <w:shd w:val="clear" w:color="auto" w:fill="auto"/>
          </w:tcPr>
          <w:p w14:paraId="13B7547C" w14:textId="77777777" w:rsidR="00D01FCF" w:rsidRPr="007C7C77" w:rsidRDefault="00D01FCF" w:rsidP="005A08E4">
            <w:pPr>
              <w:pStyle w:val="Geenafstand"/>
              <w:jc w:val="center"/>
              <w:rPr>
                <w:rFonts w:cs="Tahoma"/>
                <w:bCs/>
                <w:sz w:val="14"/>
                <w:szCs w:val="14"/>
              </w:rPr>
            </w:pPr>
            <w:r w:rsidRPr="007C7C77">
              <w:rPr>
                <w:rFonts w:cs="Tahoma"/>
                <w:bCs/>
                <w:sz w:val="14"/>
                <w:szCs w:val="14"/>
              </w:rPr>
              <w:t xml:space="preserve">2020 </w:t>
            </w:r>
          </w:p>
        </w:tc>
        <w:tc>
          <w:tcPr>
            <w:tcW w:w="4327" w:type="dxa"/>
            <w:tcBorders>
              <w:right w:val="single" w:sz="2" w:space="0" w:color="808080" w:themeColor="background1" w:themeShade="80"/>
            </w:tcBorders>
            <w:shd w:val="clear" w:color="auto" w:fill="auto"/>
          </w:tcPr>
          <w:p w14:paraId="35F3FD8D" w14:textId="370E35EA" w:rsidR="00BF3A11" w:rsidRDefault="00D01FCF" w:rsidP="00D01FCF">
            <w:pPr>
              <w:pStyle w:val="Geenafstand"/>
              <w:rPr>
                <w:rFonts w:cs="Tahoma"/>
                <w:sz w:val="14"/>
                <w:szCs w:val="14"/>
              </w:rPr>
            </w:pPr>
            <w:r w:rsidRPr="00D01FCF">
              <w:rPr>
                <w:rFonts w:cs="Tahoma"/>
                <w:sz w:val="14"/>
                <w:szCs w:val="14"/>
              </w:rPr>
              <w:t>Video</w:t>
            </w:r>
            <w:r w:rsidR="00BF3A11">
              <w:rPr>
                <w:rFonts w:cs="Tahoma"/>
                <w:sz w:val="14"/>
                <w:szCs w:val="14"/>
              </w:rPr>
              <w:t>-, telefonische en/of i</w:t>
            </w:r>
            <w:r w:rsidRPr="00D01FCF">
              <w:rPr>
                <w:rFonts w:cs="Tahoma"/>
                <w:sz w:val="14"/>
                <w:szCs w:val="14"/>
              </w:rPr>
              <w:t xml:space="preserve">nternet </w:t>
            </w:r>
            <w:proofErr w:type="spellStart"/>
            <w:r w:rsidRPr="00D01FCF">
              <w:rPr>
                <w:rFonts w:cs="Tahoma"/>
                <w:sz w:val="14"/>
                <w:szCs w:val="14"/>
              </w:rPr>
              <w:t>conferencing</w:t>
            </w:r>
            <w:proofErr w:type="spellEnd"/>
            <w:r w:rsidRPr="00D01FCF">
              <w:rPr>
                <w:rFonts w:cs="Tahoma"/>
                <w:sz w:val="14"/>
                <w:szCs w:val="14"/>
              </w:rPr>
              <w:t xml:space="preserve"> </w:t>
            </w:r>
          </w:p>
          <w:p w14:paraId="09E5953C" w14:textId="32BC8C5F" w:rsidR="00D01FCF" w:rsidRPr="00D01FCF" w:rsidRDefault="00BF3A11" w:rsidP="00D01FCF">
            <w:pPr>
              <w:pStyle w:val="Geenafstand"/>
              <w:rPr>
                <w:rFonts w:cs="Tahoma"/>
                <w:sz w:val="14"/>
                <w:szCs w:val="14"/>
              </w:rPr>
            </w:pPr>
            <w:r w:rsidRPr="00D01FCF">
              <w:rPr>
                <w:rFonts w:cs="Tahoma"/>
                <w:sz w:val="14"/>
                <w:szCs w:val="14"/>
              </w:rPr>
              <w:t>T</w:t>
            </w:r>
            <w:r w:rsidR="00D01FCF" w:rsidRPr="00D01FCF">
              <w:rPr>
                <w:rFonts w:cs="Tahoma"/>
                <w:sz w:val="14"/>
                <w:szCs w:val="14"/>
              </w:rPr>
              <w:t xml:space="preserve">huis werken </w:t>
            </w:r>
          </w:p>
          <w:p w14:paraId="479AD784" w14:textId="77777777" w:rsidR="00D01FCF" w:rsidRPr="00D01FCF" w:rsidRDefault="00D01FCF" w:rsidP="00D01FCF">
            <w:pPr>
              <w:pStyle w:val="Geenafstand"/>
              <w:rPr>
                <w:rFonts w:cs="Tahoma"/>
                <w:sz w:val="14"/>
                <w:szCs w:val="14"/>
              </w:rPr>
            </w:pPr>
            <w:r w:rsidRPr="00D01FCF">
              <w:rPr>
                <w:rFonts w:cs="Tahoma"/>
                <w:sz w:val="14"/>
                <w:szCs w:val="14"/>
              </w:rPr>
              <w:t>Technisch onderhoud</w:t>
            </w:r>
          </w:p>
          <w:p w14:paraId="7B30CC5F" w14:textId="66700B05" w:rsidR="00D01FCF" w:rsidRPr="00D01FCF" w:rsidRDefault="00D01FCF" w:rsidP="00D01FCF">
            <w:pPr>
              <w:pStyle w:val="Geenafstand"/>
              <w:rPr>
                <w:rFonts w:cs="Tahoma"/>
                <w:sz w:val="14"/>
                <w:szCs w:val="14"/>
              </w:rPr>
            </w:pPr>
            <w:r w:rsidRPr="00D01FCF">
              <w:rPr>
                <w:rFonts w:cs="Tahoma"/>
                <w:sz w:val="14"/>
                <w:szCs w:val="14"/>
              </w:rPr>
              <w:t xml:space="preserve">Inzet vervangende </w:t>
            </w:r>
            <w:r w:rsidR="00BF3A11">
              <w:rPr>
                <w:rFonts w:cs="Tahoma"/>
                <w:sz w:val="14"/>
                <w:szCs w:val="14"/>
              </w:rPr>
              <w:t xml:space="preserve">energiebronnen </w:t>
            </w:r>
          </w:p>
        </w:tc>
        <w:tc>
          <w:tcPr>
            <w:tcW w:w="4335" w:type="dxa"/>
            <w:tcBorders>
              <w:left w:val="single" w:sz="2" w:space="0" w:color="808080" w:themeColor="background1" w:themeShade="80"/>
            </w:tcBorders>
            <w:shd w:val="clear" w:color="auto" w:fill="auto"/>
          </w:tcPr>
          <w:p w14:paraId="5590E84B" w14:textId="076099FF" w:rsidR="00D01FCF" w:rsidRPr="00142BB2" w:rsidRDefault="00240CCB" w:rsidP="00D01FCF">
            <w:pPr>
              <w:pStyle w:val="Geenafstand"/>
              <w:rPr>
                <w:rFonts w:cs="Tahoma"/>
                <w:sz w:val="14"/>
                <w:szCs w:val="14"/>
              </w:rPr>
            </w:pPr>
            <w:r w:rsidRPr="00142BB2">
              <w:rPr>
                <w:rFonts w:cs="Tahoma"/>
                <w:sz w:val="14"/>
                <w:szCs w:val="14"/>
              </w:rPr>
              <w:t>Planning van onderhoud aan voertuigen</w:t>
            </w:r>
          </w:p>
          <w:p w14:paraId="332C7A23" w14:textId="2487AA44" w:rsidR="00D01FCF" w:rsidRPr="00142BB2" w:rsidRDefault="00240CCB" w:rsidP="00D01FCF">
            <w:pPr>
              <w:pStyle w:val="Geenafstand"/>
              <w:rPr>
                <w:rFonts w:cs="Tahoma"/>
                <w:sz w:val="14"/>
                <w:szCs w:val="14"/>
              </w:rPr>
            </w:pPr>
            <w:r w:rsidRPr="00142BB2">
              <w:rPr>
                <w:rFonts w:cs="Tahoma"/>
                <w:sz w:val="14"/>
                <w:szCs w:val="14"/>
              </w:rPr>
              <w:t>C</w:t>
            </w:r>
            <w:r w:rsidR="00D01FCF" w:rsidRPr="00142BB2">
              <w:rPr>
                <w:rFonts w:cs="Tahoma"/>
                <w:sz w:val="14"/>
                <w:szCs w:val="14"/>
              </w:rPr>
              <w:t>arpooling</w:t>
            </w:r>
          </w:p>
          <w:p w14:paraId="4C5651FA" w14:textId="77777777" w:rsidR="00D01FCF" w:rsidRPr="00142BB2" w:rsidRDefault="00D01FCF" w:rsidP="00D01FCF">
            <w:pPr>
              <w:pStyle w:val="Geenafstand"/>
              <w:rPr>
                <w:rFonts w:cs="Tahoma"/>
                <w:sz w:val="14"/>
                <w:szCs w:val="14"/>
              </w:rPr>
            </w:pPr>
            <w:r w:rsidRPr="00142BB2">
              <w:rPr>
                <w:rFonts w:cs="Tahoma"/>
                <w:sz w:val="14"/>
                <w:szCs w:val="14"/>
              </w:rPr>
              <w:t>Controle bandenspanning</w:t>
            </w:r>
          </w:p>
          <w:p w14:paraId="1A1D429D" w14:textId="0CC289BA" w:rsidR="00D01FCF" w:rsidRPr="00BF3A11" w:rsidRDefault="00240CCB" w:rsidP="005A08E4">
            <w:pPr>
              <w:pStyle w:val="Geenafstand"/>
              <w:rPr>
                <w:rFonts w:cs="Tahoma"/>
                <w:sz w:val="14"/>
                <w:szCs w:val="14"/>
                <w:highlight w:val="yellow"/>
              </w:rPr>
            </w:pPr>
            <w:r w:rsidRPr="00142BB2">
              <w:rPr>
                <w:rFonts w:cs="Tahoma"/>
                <w:sz w:val="14"/>
                <w:szCs w:val="14"/>
              </w:rPr>
              <w:t>Stimuleren van b</w:t>
            </w:r>
            <w:r w:rsidR="00D01FCF" w:rsidRPr="00142BB2">
              <w:rPr>
                <w:rFonts w:cs="Tahoma"/>
                <w:sz w:val="14"/>
                <w:szCs w:val="14"/>
              </w:rPr>
              <w:t>ewustwording</w:t>
            </w:r>
            <w:r w:rsidRPr="00142BB2">
              <w:rPr>
                <w:rFonts w:cs="Tahoma"/>
                <w:sz w:val="14"/>
                <w:szCs w:val="14"/>
              </w:rPr>
              <w:t>sproces t.a.v. reductie van</w:t>
            </w:r>
            <w:r w:rsidR="00D01FCF" w:rsidRPr="00142BB2">
              <w:rPr>
                <w:rFonts w:cs="Tahoma"/>
                <w:sz w:val="14"/>
                <w:szCs w:val="14"/>
              </w:rPr>
              <w:t xml:space="preserve"> uitstoot en </w:t>
            </w:r>
            <w:r w:rsidRPr="00142BB2">
              <w:rPr>
                <w:rFonts w:cs="Tahoma"/>
                <w:sz w:val="14"/>
                <w:szCs w:val="14"/>
              </w:rPr>
              <w:t xml:space="preserve">creëren van </w:t>
            </w:r>
            <w:r w:rsidR="00D01FCF" w:rsidRPr="00142BB2">
              <w:rPr>
                <w:rFonts w:cs="Tahoma"/>
                <w:sz w:val="14"/>
                <w:szCs w:val="14"/>
              </w:rPr>
              <w:t>kansen</w:t>
            </w:r>
            <w:r w:rsidR="00142BB2" w:rsidRPr="00142BB2">
              <w:rPr>
                <w:rFonts w:cs="Tahoma"/>
                <w:sz w:val="14"/>
                <w:szCs w:val="14"/>
              </w:rPr>
              <w:t xml:space="preserve"> door</w:t>
            </w:r>
            <w:r w:rsidR="00D01FCF" w:rsidRPr="00142BB2">
              <w:rPr>
                <w:rFonts w:cs="Tahoma"/>
                <w:sz w:val="14"/>
                <w:szCs w:val="14"/>
              </w:rPr>
              <w:t xml:space="preserve"> </w:t>
            </w:r>
            <w:r w:rsidR="00142BB2" w:rsidRPr="00142BB2">
              <w:rPr>
                <w:rFonts w:cs="Tahoma"/>
                <w:sz w:val="14"/>
                <w:szCs w:val="14"/>
              </w:rPr>
              <w:t xml:space="preserve">bedrijfsgerichte </w:t>
            </w:r>
            <w:r w:rsidR="00D01FCF" w:rsidRPr="00142BB2">
              <w:rPr>
                <w:rFonts w:cs="Tahoma"/>
                <w:sz w:val="14"/>
                <w:szCs w:val="14"/>
              </w:rPr>
              <w:t>training</w:t>
            </w:r>
            <w:r w:rsidR="00142BB2" w:rsidRPr="00142BB2">
              <w:rPr>
                <w:rFonts w:cs="Tahoma"/>
                <w:sz w:val="14"/>
                <w:szCs w:val="14"/>
              </w:rPr>
              <w:t>.</w:t>
            </w:r>
          </w:p>
        </w:tc>
      </w:tr>
      <w:tr w:rsidR="00BF3A11" w:rsidRPr="007C7C77" w14:paraId="12C2E5C6" w14:textId="77777777" w:rsidTr="005A08E4">
        <w:trPr>
          <w:trHeight w:val="246"/>
        </w:trPr>
        <w:tc>
          <w:tcPr>
            <w:tcW w:w="1145" w:type="dxa"/>
            <w:shd w:val="clear" w:color="auto" w:fill="auto"/>
          </w:tcPr>
          <w:p w14:paraId="63F0C137" w14:textId="49C60C11" w:rsidR="00BF3A11" w:rsidRPr="007C7C77" w:rsidRDefault="00BF3A11" w:rsidP="005A08E4">
            <w:pPr>
              <w:pStyle w:val="Geenafstand"/>
              <w:jc w:val="center"/>
              <w:rPr>
                <w:rFonts w:cs="Tahoma"/>
                <w:bCs/>
                <w:sz w:val="14"/>
                <w:szCs w:val="14"/>
              </w:rPr>
            </w:pPr>
            <w:r>
              <w:rPr>
                <w:rFonts w:cs="Tahoma"/>
                <w:bCs/>
                <w:sz w:val="14"/>
                <w:szCs w:val="14"/>
              </w:rPr>
              <w:t>2021</w:t>
            </w:r>
          </w:p>
        </w:tc>
        <w:tc>
          <w:tcPr>
            <w:tcW w:w="4327" w:type="dxa"/>
            <w:tcBorders>
              <w:right w:val="single" w:sz="2" w:space="0" w:color="808080" w:themeColor="background1" w:themeShade="80"/>
            </w:tcBorders>
            <w:shd w:val="clear" w:color="auto" w:fill="auto"/>
          </w:tcPr>
          <w:p w14:paraId="26315198" w14:textId="34A50E31" w:rsidR="00BF3A11" w:rsidRPr="00D01FCF" w:rsidRDefault="00BF3A11" w:rsidP="00D01FCF">
            <w:pPr>
              <w:pStyle w:val="Geenafstand"/>
              <w:rPr>
                <w:rFonts w:cs="Tahoma"/>
                <w:sz w:val="14"/>
                <w:szCs w:val="14"/>
              </w:rPr>
            </w:pPr>
          </w:p>
        </w:tc>
        <w:tc>
          <w:tcPr>
            <w:tcW w:w="4335" w:type="dxa"/>
            <w:tcBorders>
              <w:left w:val="single" w:sz="2" w:space="0" w:color="808080" w:themeColor="background1" w:themeShade="80"/>
            </w:tcBorders>
            <w:shd w:val="clear" w:color="auto" w:fill="auto"/>
          </w:tcPr>
          <w:p w14:paraId="4D13FC4D" w14:textId="77777777" w:rsidR="00BF3A11" w:rsidRPr="00BF3A11" w:rsidRDefault="00BF3A11" w:rsidP="00D01FCF">
            <w:pPr>
              <w:pStyle w:val="Geenafstand"/>
              <w:rPr>
                <w:rFonts w:cs="Tahoma"/>
                <w:sz w:val="14"/>
                <w:szCs w:val="14"/>
                <w:highlight w:val="yellow"/>
              </w:rPr>
            </w:pPr>
          </w:p>
        </w:tc>
      </w:tr>
    </w:tbl>
    <w:p w14:paraId="4653B6D9" w14:textId="77777777" w:rsidR="00EF4F89" w:rsidRPr="00BF3A11" w:rsidRDefault="00EF4F89" w:rsidP="008371C6">
      <w:pPr>
        <w:pStyle w:val="Geenafstand"/>
        <w:rPr>
          <w:rFonts w:cs="Tahoma"/>
          <w:szCs w:val="18"/>
        </w:rPr>
      </w:pPr>
    </w:p>
    <w:p w14:paraId="31EB7716" w14:textId="6D722FB7" w:rsidR="005B36BD" w:rsidRPr="00AF3B64" w:rsidRDefault="00BF3A11" w:rsidP="008371C6">
      <w:pPr>
        <w:pStyle w:val="Kop2"/>
        <w:spacing w:before="0"/>
        <w:rPr>
          <w:color w:val="auto"/>
          <w:szCs w:val="24"/>
        </w:rPr>
      </w:pPr>
      <w:bookmarkStart w:id="14" w:name="_Toc71532230"/>
      <w:r w:rsidRPr="00AF3B64">
        <w:rPr>
          <w:color w:val="auto"/>
          <w:szCs w:val="24"/>
        </w:rPr>
        <w:t>6</w:t>
      </w:r>
      <w:r w:rsidR="001A2E55" w:rsidRPr="00AF3B64">
        <w:rPr>
          <w:color w:val="auto"/>
          <w:szCs w:val="24"/>
        </w:rPr>
        <w:t>.4</w:t>
      </w:r>
      <w:r w:rsidR="005B36BD" w:rsidRPr="00AF3B64">
        <w:rPr>
          <w:color w:val="auto"/>
          <w:szCs w:val="24"/>
        </w:rPr>
        <w:t xml:space="preserve"> </w:t>
      </w:r>
      <w:r w:rsidRPr="00AF3B64">
        <w:rPr>
          <w:color w:val="auto"/>
          <w:szCs w:val="24"/>
        </w:rPr>
        <w:tab/>
        <w:t>r</w:t>
      </w:r>
      <w:r w:rsidR="005B36BD" w:rsidRPr="00AF3B64">
        <w:rPr>
          <w:color w:val="auto"/>
          <w:szCs w:val="24"/>
        </w:rPr>
        <w:t>eferentie elektriciteitsverbruik</w:t>
      </w:r>
      <w:r w:rsidR="006F051F" w:rsidRPr="00AF3B64">
        <w:rPr>
          <w:color w:val="auto"/>
          <w:szCs w:val="24"/>
        </w:rPr>
        <w:t xml:space="preserve"> </w:t>
      </w:r>
      <w:r w:rsidR="00D7216C" w:rsidRPr="00AF3B64">
        <w:rPr>
          <w:color w:val="auto"/>
          <w:szCs w:val="24"/>
        </w:rPr>
        <w:t xml:space="preserve">en KM privé </w:t>
      </w:r>
      <w:r w:rsidR="006F051F" w:rsidRPr="00AF3B64">
        <w:rPr>
          <w:color w:val="auto"/>
          <w:szCs w:val="24"/>
        </w:rPr>
        <w:t>Scope 2</w:t>
      </w:r>
      <w:bookmarkEnd w:id="14"/>
    </w:p>
    <w:p w14:paraId="264FBB06" w14:textId="5688E774" w:rsidR="00BF3A11" w:rsidRDefault="00BF3A11" w:rsidP="008371C6">
      <w:pPr>
        <w:pStyle w:val="Geenafstand"/>
        <w:rPr>
          <w:rFonts w:cs="Tahoma"/>
          <w:szCs w:val="18"/>
        </w:rPr>
      </w:pPr>
    </w:p>
    <w:p w14:paraId="632E31AC" w14:textId="59487CE1" w:rsidR="00BF3A11" w:rsidRPr="00BF3A11" w:rsidRDefault="00BF3A11" w:rsidP="00BF3A11">
      <w:pPr>
        <w:pStyle w:val="Geenafstand"/>
        <w:rPr>
          <w:rFonts w:cs="Tahoma"/>
          <w:szCs w:val="18"/>
        </w:rPr>
      </w:pPr>
      <w:r w:rsidRPr="00BF3A11">
        <w:rPr>
          <w:rFonts w:cs="Tahoma"/>
          <w:szCs w:val="18"/>
        </w:rPr>
        <w:t>Reductie op de CO</w:t>
      </w:r>
      <w:r w:rsidRPr="00BF3A11">
        <w:rPr>
          <w:rFonts w:cs="Tahoma"/>
          <w:szCs w:val="18"/>
          <w:vertAlign w:val="subscript"/>
        </w:rPr>
        <w:t>2</w:t>
      </w:r>
      <w:r w:rsidRPr="00BF3A11">
        <w:rPr>
          <w:rFonts w:cs="Tahoma"/>
          <w:szCs w:val="18"/>
        </w:rPr>
        <w:t xml:space="preserve"> uitstoot door het gebruik van groene elektriciteit is ondanks de summiere bijdrage aan de totale </w:t>
      </w:r>
      <w:r w:rsidRPr="00343D9F">
        <w:rPr>
          <w:rFonts w:cs="Tahoma"/>
          <w:szCs w:val="18"/>
        </w:rPr>
        <w:t>CO</w:t>
      </w:r>
      <w:r w:rsidRPr="00343D9F">
        <w:rPr>
          <w:rFonts w:cs="Tahoma"/>
          <w:szCs w:val="18"/>
          <w:vertAlign w:val="subscript"/>
        </w:rPr>
        <w:t>2</w:t>
      </w:r>
      <w:r w:rsidRPr="00343D9F">
        <w:rPr>
          <w:rFonts w:cs="Tahoma"/>
          <w:szCs w:val="18"/>
        </w:rPr>
        <w:t>-uitstoot</w:t>
      </w:r>
      <w:r w:rsidR="00F80DAD" w:rsidRPr="00343D9F">
        <w:rPr>
          <w:rFonts w:cs="Tahoma"/>
          <w:szCs w:val="18"/>
        </w:rPr>
        <w:t>,</w:t>
      </w:r>
      <w:r w:rsidRPr="00343D9F">
        <w:rPr>
          <w:rFonts w:cs="Tahoma"/>
          <w:szCs w:val="18"/>
        </w:rPr>
        <w:t xml:space="preserve"> van belang voor scope 2 en zodoende in de doelstelling meegenomen.</w:t>
      </w:r>
      <w:r w:rsidR="00F80DAD" w:rsidRPr="00343D9F">
        <w:rPr>
          <w:rFonts w:cs="Tahoma"/>
          <w:szCs w:val="18"/>
        </w:rPr>
        <w:t xml:space="preserve"> </w:t>
      </w:r>
      <w:r w:rsidR="00343D9F" w:rsidRPr="00343D9F">
        <w:rPr>
          <w:rFonts w:cs="Tahoma"/>
          <w:szCs w:val="18"/>
        </w:rPr>
        <w:t xml:space="preserve">De elektriciteit-verbruikende infrastructuur bestaat uit vooral ICT-middelen, machinepark en verlichting. Mogelijkheden voor besparing zijn gelegen in </w:t>
      </w:r>
      <w:r w:rsidR="00343D9F">
        <w:rPr>
          <w:rFonts w:cs="Tahoma"/>
          <w:szCs w:val="18"/>
        </w:rPr>
        <w:t>v</w:t>
      </w:r>
      <w:r w:rsidR="00343D9F" w:rsidRPr="00343D9F">
        <w:rPr>
          <w:szCs w:val="18"/>
        </w:rPr>
        <w:t>erlichting slechts t.b.v. in gebruik zijnde werkplekken</w:t>
      </w:r>
      <w:r w:rsidR="00343D9F">
        <w:rPr>
          <w:szCs w:val="18"/>
        </w:rPr>
        <w:t>, m</w:t>
      </w:r>
      <w:r w:rsidR="00343D9F" w:rsidRPr="00343D9F">
        <w:rPr>
          <w:szCs w:val="18"/>
        </w:rPr>
        <w:t>eer gebruik maken van daglicht</w:t>
      </w:r>
      <w:r w:rsidR="00343D9F">
        <w:rPr>
          <w:szCs w:val="18"/>
        </w:rPr>
        <w:t>, en t</w:t>
      </w:r>
      <w:r w:rsidR="00343D9F" w:rsidRPr="00343D9F">
        <w:rPr>
          <w:szCs w:val="18"/>
        </w:rPr>
        <w:t>oepassen van technische verbeteringen in de verlichtingsmarkt.</w:t>
      </w:r>
      <w:r w:rsidR="001622E3">
        <w:rPr>
          <w:szCs w:val="18"/>
        </w:rPr>
        <w:t xml:space="preserve"> </w:t>
      </w:r>
      <w:r w:rsidR="00F80DAD">
        <w:rPr>
          <w:rFonts w:cs="Tahoma"/>
          <w:szCs w:val="18"/>
        </w:rPr>
        <w:t>In overzicht 6-h wordt ingegaan op verlichting als onderdeel van CO</w:t>
      </w:r>
      <w:r w:rsidR="00F80DAD" w:rsidRPr="00F80DAD">
        <w:rPr>
          <w:rFonts w:cs="Tahoma"/>
          <w:szCs w:val="18"/>
          <w:vertAlign w:val="subscript"/>
        </w:rPr>
        <w:t>2</w:t>
      </w:r>
      <w:r w:rsidR="00F80DAD">
        <w:rPr>
          <w:rFonts w:cs="Tahoma"/>
          <w:szCs w:val="18"/>
        </w:rPr>
        <w:t>-reductie.</w:t>
      </w:r>
    </w:p>
    <w:p w14:paraId="255FB1A1" w14:textId="77777777" w:rsidR="00BF3A11" w:rsidRPr="00BF3A11" w:rsidRDefault="00BF3A11" w:rsidP="008371C6">
      <w:pPr>
        <w:pStyle w:val="Geenafstand"/>
        <w:rPr>
          <w:rFonts w:cs="Tahoma"/>
          <w:szCs w:val="18"/>
        </w:rPr>
      </w:pPr>
    </w:p>
    <w:tbl>
      <w:tblPr>
        <w:tblW w:w="9807" w:type="dxa"/>
        <w:tblInd w:w="-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96"/>
        <w:gridCol w:w="9511"/>
      </w:tblGrid>
      <w:tr w:rsidR="00BF3A11" w:rsidRPr="007C7C77" w14:paraId="72867A78" w14:textId="77777777" w:rsidTr="005A08E4">
        <w:trPr>
          <w:trHeight w:val="193"/>
        </w:trPr>
        <w:tc>
          <w:tcPr>
            <w:tcW w:w="9807" w:type="dxa"/>
            <w:gridSpan w:val="2"/>
            <w:tcBorders>
              <w:bottom w:val="single" w:sz="2" w:space="0" w:color="808080" w:themeColor="background1" w:themeShade="80"/>
            </w:tcBorders>
            <w:shd w:val="clear" w:color="auto" w:fill="D9D9D9" w:themeFill="background1" w:themeFillShade="D9"/>
          </w:tcPr>
          <w:p w14:paraId="4439A547" w14:textId="3B6811B3" w:rsidR="00BF3A11" w:rsidRPr="007C7C77" w:rsidRDefault="00BF3A11" w:rsidP="005A08E4">
            <w:pPr>
              <w:pStyle w:val="Geenafstand"/>
              <w:rPr>
                <w:rFonts w:cs="Tahoma"/>
                <w:sz w:val="14"/>
                <w:szCs w:val="14"/>
              </w:rPr>
            </w:pPr>
            <w:r w:rsidRPr="007C7C77">
              <w:rPr>
                <w:rFonts w:cs="Tahoma"/>
                <w:sz w:val="14"/>
                <w:szCs w:val="14"/>
              </w:rPr>
              <w:t>Overzicht 6-</w:t>
            </w:r>
            <w:r>
              <w:rPr>
                <w:rFonts w:cs="Tahoma"/>
                <w:sz w:val="14"/>
                <w:szCs w:val="14"/>
              </w:rPr>
              <w:t>h</w:t>
            </w:r>
            <w:r w:rsidRPr="007C7C77">
              <w:rPr>
                <w:rFonts w:cs="Tahoma"/>
                <w:sz w:val="14"/>
                <w:szCs w:val="14"/>
              </w:rPr>
              <w:t xml:space="preserve">:  </w:t>
            </w:r>
            <w:r w:rsidR="001622E3">
              <w:rPr>
                <w:rFonts w:cs="Tahoma"/>
                <w:sz w:val="14"/>
                <w:szCs w:val="14"/>
              </w:rPr>
              <w:t xml:space="preserve">mogelijkheden voor besparing op </w:t>
            </w:r>
            <w:r>
              <w:rPr>
                <w:rFonts w:cs="Tahoma"/>
                <w:sz w:val="14"/>
                <w:szCs w:val="14"/>
              </w:rPr>
              <w:t xml:space="preserve">elektriciteitsverbruik </w:t>
            </w:r>
            <w:r w:rsidRPr="007C7C77">
              <w:rPr>
                <w:rFonts w:cs="Tahoma"/>
                <w:sz w:val="14"/>
                <w:szCs w:val="14"/>
              </w:rPr>
              <w:t xml:space="preserve">  </w:t>
            </w:r>
          </w:p>
        </w:tc>
      </w:tr>
      <w:tr w:rsidR="001622E3" w:rsidRPr="007C7C77" w14:paraId="5A5BC764" w14:textId="77777777" w:rsidTr="001622E3">
        <w:trPr>
          <w:trHeight w:val="246"/>
        </w:trPr>
        <w:tc>
          <w:tcPr>
            <w:tcW w:w="296" w:type="dxa"/>
            <w:tcBorders>
              <w:right w:val="dashSmallGap" w:sz="4" w:space="0" w:color="808080" w:themeColor="background1" w:themeShade="80"/>
            </w:tcBorders>
            <w:shd w:val="clear" w:color="auto" w:fill="auto"/>
          </w:tcPr>
          <w:p w14:paraId="39B14616" w14:textId="3ADDA0F7" w:rsidR="001622E3" w:rsidRDefault="001622E3" w:rsidP="00F80DAD">
            <w:pPr>
              <w:pStyle w:val="Geenafstand"/>
              <w:rPr>
                <w:sz w:val="14"/>
                <w:szCs w:val="14"/>
              </w:rPr>
            </w:pPr>
            <w:r>
              <w:rPr>
                <w:sz w:val="14"/>
                <w:szCs w:val="14"/>
              </w:rPr>
              <w:t>1</w:t>
            </w:r>
          </w:p>
        </w:tc>
        <w:tc>
          <w:tcPr>
            <w:tcW w:w="9511" w:type="dxa"/>
            <w:tcBorders>
              <w:left w:val="dashSmallGap" w:sz="4" w:space="0" w:color="808080" w:themeColor="background1" w:themeShade="80"/>
            </w:tcBorders>
            <w:shd w:val="clear" w:color="auto" w:fill="auto"/>
          </w:tcPr>
          <w:p w14:paraId="1AE2D099" w14:textId="77777777" w:rsidR="001622E3" w:rsidRPr="00343D9F" w:rsidRDefault="001622E3" w:rsidP="00343D9F">
            <w:pPr>
              <w:pStyle w:val="Geenafstand"/>
              <w:rPr>
                <w:sz w:val="14"/>
                <w:szCs w:val="14"/>
              </w:rPr>
            </w:pPr>
            <w:r w:rsidRPr="00343D9F">
              <w:rPr>
                <w:sz w:val="14"/>
                <w:szCs w:val="14"/>
              </w:rPr>
              <w:t xml:space="preserve">Door mensen bewust te laten zijn van het aan- en uit doen van verlichting is het mogelijk te besparen. Hierbij zou zo goed als mogelijk gebruik kunnen worden gemaakt van daglicht als de werkplek wordt gebruikt. Zodra werkplekken niet worden gebruikt, kan de verlichting worden uitgezet. De mensen worden hierop actief gewezen. </w:t>
            </w:r>
          </w:p>
          <w:p w14:paraId="0EF4A49D" w14:textId="6374F912" w:rsidR="001622E3" w:rsidRPr="00343D9F" w:rsidRDefault="001622E3" w:rsidP="00F80DAD">
            <w:pPr>
              <w:pStyle w:val="Geenafstand"/>
              <w:rPr>
                <w:sz w:val="14"/>
                <w:szCs w:val="14"/>
              </w:rPr>
            </w:pPr>
            <w:r w:rsidRPr="00343D9F">
              <w:rPr>
                <w:sz w:val="14"/>
                <w:szCs w:val="14"/>
              </w:rPr>
              <w:t xml:space="preserve">Gedacht wordt voor het toepassen van actief belichtingsbeleid en bewust omgaan van het aan- en uitzetten van verlichting, dat er een besparing van 1% op het energieverbruik kan worden gerealiseerd. </w:t>
            </w:r>
          </w:p>
        </w:tc>
      </w:tr>
      <w:tr w:rsidR="001622E3" w:rsidRPr="007C7C77" w14:paraId="207FE4E0" w14:textId="77777777" w:rsidTr="001622E3">
        <w:trPr>
          <w:trHeight w:val="246"/>
        </w:trPr>
        <w:tc>
          <w:tcPr>
            <w:tcW w:w="296" w:type="dxa"/>
            <w:tcBorders>
              <w:right w:val="dashSmallGap" w:sz="4" w:space="0" w:color="808080" w:themeColor="background1" w:themeShade="80"/>
            </w:tcBorders>
            <w:shd w:val="clear" w:color="auto" w:fill="auto"/>
          </w:tcPr>
          <w:p w14:paraId="301C9800" w14:textId="4C2259B9" w:rsidR="001622E3" w:rsidRDefault="001622E3" w:rsidP="00F80DAD">
            <w:pPr>
              <w:pStyle w:val="Geenafstand"/>
              <w:rPr>
                <w:sz w:val="14"/>
                <w:szCs w:val="14"/>
              </w:rPr>
            </w:pPr>
            <w:r>
              <w:rPr>
                <w:sz w:val="14"/>
                <w:szCs w:val="14"/>
              </w:rPr>
              <w:t>2</w:t>
            </w:r>
          </w:p>
        </w:tc>
        <w:tc>
          <w:tcPr>
            <w:tcW w:w="9511" w:type="dxa"/>
            <w:tcBorders>
              <w:left w:val="dashSmallGap" w:sz="4" w:space="0" w:color="808080" w:themeColor="background1" w:themeShade="80"/>
            </w:tcBorders>
            <w:shd w:val="clear" w:color="auto" w:fill="auto"/>
          </w:tcPr>
          <w:p w14:paraId="30BE58D1" w14:textId="77777777" w:rsidR="001622E3" w:rsidRPr="00343D9F" w:rsidRDefault="001622E3" w:rsidP="00343D9F">
            <w:pPr>
              <w:pStyle w:val="Geenafstand"/>
              <w:rPr>
                <w:sz w:val="14"/>
                <w:szCs w:val="14"/>
              </w:rPr>
            </w:pPr>
            <w:r w:rsidRPr="00343D9F">
              <w:rPr>
                <w:sz w:val="14"/>
                <w:szCs w:val="14"/>
              </w:rPr>
              <w:t xml:space="preserve">Mogelijke technische verbeteringen middels verbeterde technologie op het gebied van verlichting. </w:t>
            </w:r>
          </w:p>
          <w:p w14:paraId="116222DE" w14:textId="77777777" w:rsidR="001622E3" w:rsidRPr="00343D9F" w:rsidRDefault="001622E3" w:rsidP="00343D9F">
            <w:pPr>
              <w:pStyle w:val="Geenafstand"/>
              <w:rPr>
                <w:sz w:val="14"/>
                <w:szCs w:val="14"/>
              </w:rPr>
            </w:pPr>
            <w:r w:rsidRPr="00343D9F">
              <w:rPr>
                <w:sz w:val="14"/>
                <w:szCs w:val="14"/>
              </w:rPr>
              <w:t xml:space="preserve">De mogelijkheden tot reductie zullen nader worden onderzocht. Aspecten die hierbij van belang zijn hebben te maken met de investeringen, technische mogelijkheden en “volwassenheid” van de technologieën. </w:t>
            </w:r>
          </w:p>
          <w:p w14:paraId="540009AC" w14:textId="7CE0696C" w:rsidR="001622E3" w:rsidRPr="00343D9F" w:rsidRDefault="001622E3" w:rsidP="00343D9F">
            <w:pPr>
              <w:pStyle w:val="Geenafstand"/>
              <w:rPr>
                <w:sz w:val="14"/>
                <w:szCs w:val="14"/>
              </w:rPr>
            </w:pPr>
            <w:r w:rsidRPr="00343D9F">
              <w:rPr>
                <w:sz w:val="14"/>
                <w:szCs w:val="14"/>
              </w:rPr>
              <w:t>Op basis van opgedane ervaringen is het mogelijk om 20% op jaarbasis te reduceren op die plaatsen waar nog verouderde verlichting wordt toegepast.</w:t>
            </w:r>
          </w:p>
        </w:tc>
      </w:tr>
      <w:tr w:rsidR="001622E3" w:rsidRPr="007C7C77" w14:paraId="1543470B" w14:textId="77777777" w:rsidTr="001622E3">
        <w:trPr>
          <w:trHeight w:val="246"/>
        </w:trPr>
        <w:tc>
          <w:tcPr>
            <w:tcW w:w="296" w:type="dxa"/>
            <w:tcBorders>
              <w:right w:val="dashSmallGap" w:sz="4" w:space="0" w:color="808080" w:themeColor="background1" w:themeShade="80"/>
            </w:tcBorders>
            <w:shd w:val="clear" w:color="auto" w:fill="auto"/>
          </w:tcPr>
          <w:p w14:paraId="1F0D5B8B" w14:textId="5CD8E19A" w:rsidR="001622E3" w:rsidRDefault="001622E3" w:rsidP="00F80DAD">
            <w:pPr>
              <w:pStyle w:val="Geenafstand"/>
              <w:rPr>
                <w:sz w:val="14"/>
                <w:szCs w:val="14"/>
              </w:rPr>
            </w:pPr>
            <w:r>
              <w:rPr>
                <w:sz w:val="14"/>
                <w:szCs w:val="14"/>
              </w:rPr>
              <w:t>3</w:t>
            </w:r>
          </w:p>
        </w:tc>
        <w:tc>
          <w:tcPr>
            <w:tcW w:w="9511" w:type="dxa"/>
            <w:tcBorders>
              <w:left w:val="dashSmallGap" w:sz="4" w:space="0" w:color="808080" w:themeColor="background1" w:themeShade="80"/>
            </w:tcBorders>
            <w:shd w:val="clear" w:color="auto" w:fill="auto"/>
          </w:tcPr>
          <w:p w14:paraId="7523A7F3" w14:textId="77777777" w:rsidR="001622E3" w:rsidRPr="00343D9F" w:rsidRDefault="001622E3" w:rsidP="00343D9F">
            <w:pPr>
              <w:pStyle w:val="Geenafstand"/>
              <w:rPr>
                <w:sz w:val="14"/>
                <w:szCs w:val="14"/>
              </w:rPr>
            </w:pPr>
            <w:r w:rsidRPr="00343D9F">
              <w:rPr>
                <w:sz w:val="14"/>
                <w:szCs w:val="14"/>
              </w:rPr>
              <w:t xml:space="preserve">Het besparingspotentieel op ICT ligt vooral op het gebruik van desktop pc’s. </w:t>
            </w:r>
          </w:p>
          <w:p w14:paraId="73EF0418" w14:textId="77777777" w:rsidR="001622E3" w:rsidRPr="00343D9F" w:rsidRDefault="001622E3" w:rsidP="00343D9F">
            <w:pPr>
              <w:pStyle w:val="Geenafstand"/>
              <w:rPr>
                <w:sz w:val="14"/>
                <w:szCs w:val="14"/>
              </w:rPr>
            </w:pPr>
            <w:r w:rsidRPr="00343D9F">
              <w:rPr>
                <w:sz w:val="14"/>
                <w:szCs w:val="14"/>
              </w:rPr>
              <w:t xml:space="preserve">Desktop pc’s worden steeds meer vervangen door laptops. Laptops hebben een veel lager energieverbruik. </w:t>
            </w:r>
          </w:p>
          <w:p w14:paraId="337CFF6F" w14:textId="77777777" w:rsidR="001622E3" w:rsidRPr="00343D9F" w:rsidRDefault="001622E3" w:rsidP="00343D9F">
            <w:pPr>
              <w:pStyle w:val="Geenafstand"/>
              <w:rPr>
                <w:sz w:val="14"/>
                <w:szCs w:val="14"/>
              </w:rPr>
            </w:pPr>
            <w:r w:rsidRPr="00343D9F">
              <w:rPr>
                <w:sz w:val="14"/>
                <w:szCs w:val="14"/>
              </w:rPr>
              <w:t xml:space="preserve">Het gebruik van desktop pc’s gebeurt voor zware toepassingen, zoals dtp werk, foto- en video bewerking. </w:t>
            </w:r>
          </w:p>
          <w:p w14:paraId="5E7DA582" w14:textId="5D6022C2" w:rsidR="001622E3" w:rsidRPr="00343D9F" w:rsidRDefault="001622E3" w:rsidP="00343D9F">
            <w:pPr>
              <w:pStyle w:val="Geenafstand"/>
              <w:rPr>
                <w:sz w:val="14"/>
                <w:szCs w:val="14"/>
              </w:rPr>
            </w:pPr>
            <w:r w:rsidRPr="00343D9F">
              <w:rPr>
                <w:sz w:val="14"/>
                <w:szCs w:val="14"/>
              </w:rPr>
              <w:t>Het aantal desktop pc’s is op dit moment op een juist niveau. Verder zijn er mogelijkheden op het gebied van aantal printers per pc. Door uitzetten in plaats van op stand-by laten staan van apparatuur is een besparing van ongeveer 0,15% te realiseren.</w:t>
            </w:r>
          </w:p>
        </w:tc>
      </w:tr>
    </w:tbl>
    <w:p w14:paraId="1E7DB292" w14:textId="2D32DF81" w:rsidR="001622E3" w:rsidRDefault="001622E3" w:rsidP="001622E3">
      <w:pPr>
        <w:rPr>
          <w:rFonts w:ascii="Tahoma" w:hAnsi="Tahoma" w:cs="Tahoma"/>
          <w:b/>
          <w:bCs/>
          <w:iCs/>
          <w:color w:val="FF0000"/>
          <w:sz w:val="20"/>
        </w:rPr>
      </w:pPr>
    </w:p>
    <w:p w14:paraId="13B51A41" w14:textId="77777777" w:rsidR="001622E3" w:rsidRDefault="001622E3">
      <w:pPr>
        <w:rPr>
          <w:rFonts w:ascii="Tahoma" w:hAnsi="Tahoma" w:cs="Tahoma"/>
          <w:b/>
          <w:bCs/>
          <w:iCs/>
          <w:color w:val="FF0000"/>
          <w:sz w:val="20"/>
        </w:rPr>
      </w:pPr>
      <w:r>
        <w:rPr>
          <w:rFonts w:ascii="Tahoma" w:hAnsi="Tahoma" w:cs="Tahoma"/>
          <w:b/>
          <w:bCs/>
          <w:iCs/>
          <w:color w:val="FF0000"/>
          <w:sz w:val="20"/>
        </w:rPr>
        <w:br w:type="page"/>
      </w:r>
    </w:p>
    <w:p w14:paraId="44452F42" w14:textId="77777777" w:rsidR="00C573F1" w:rsidRPr="001622E3" w:rsidRDefault="00C573F1" w:rsidP="001622E3">
      <w:pPr>
        <w:rPr>
          <w:rFonts w:ascii="Tahoma" w:hAnsi="Tahoma" w:cs="Tahoma"/>
          <w:b/>
          <w:bCs/>
          <w:iCs/>
          <w:color w:val="FF0000"/>
          <w:sz w:val="20"/>
        </w:rPr>
      </w:pPr>
    </w:p>
    <w:p w14:paraId="57383CAC" w14:textId="044354BD" w:rsidR="005B36BD" w:rsidRPr="001622E3" w:rsidRDefault="001622E3" w:rsidP="008371C6">
      <w:pPr>
        <w:pStyle w:val="Kop2"/>
        <w:spacing w:before="0"/>
        <w:rPr>
          <w:color w:val="auto"/>
        </w:rPr>
      </w:pPr>
      <w:bookmarkStart w:id="15" w:name="_Toc71532231"/>
      <w:r w:rsidRPr="001622E3">
        <w:rPr>
          <w:color w:val="auto"/>
        </w:rPr>
        <w:t>6</w:t>
      </w:r>
      <w:r w:rsidR="00DC0458" w:rsidRPr="001622E3">
        <w:rPr>
          <w:color w:val="auto"/>
        </w:rPr>
        <w:t>.5</w:t>
      </w:r>
      <w:r w:rsidR="005B36BD" w:rsidRPr="001622E3">
        <w:rPr>
          <w:color w:val="auto"/>
        </w:rPr>
        <w:t xml:space="preserve"> </w:t>
      </w:r>
      <w:r w:rsidRPr="001622E3">
        <w:rPr>
          <w:color w:val="auto"/>
        </w:rPr>
        <w:tab/>
        <w:t>r</w:t>
      </w:r>
      <w:r w:rsidR="005B36BD" w:rsidRPr="001622E3">
        <w:rPr>
          <w:color w:val="auto"/>
        </w:rPr>
        <w:t>eductiemaatregelen</w:t>
      </w:r>
      <w:bookmarkEnd w:id="15"/>
      <w:r w:rsidR="007960C8">
        <w:rPr>
          <w:color w:val="auto"/>
        </w:rPr>
        <w:t xml:space="preserve"> &amp; kansenschema </w:t>
      </w:r>
    </w:p>
    <w:p w14:paraId="59FEFF6C" w14:textId="77777777" w:rsidR="001622E3" w:rsidRPr="007960C8" w:rsidRDefault="001622E3" w:rsidP="001622E3">
      <w:pPr>
        <w:pStyle w:val="Geenafstand"/>
        <w:rPr>
          <w:szCs w:val="18"/>
        </w:rPr>
      </w:pPr>
    </w:p>
    <w:p w14:paraId="237C84CA" w14:textId="3F0923AC" w:rsidR="008D206B" w:rsidRPr="007960C8" w:rsidRDefault="008D206B" w:rsidP="001622E3">
      <w:pPr>
        <w:pStyle w:val="Geenafstand"/>
        <w:rPr>
          <w:szCs w:val="18"/>
        </w:rPr>
      </w:pPr>
      <w:r w:rsidRPr="007960C8">
        <w:rPr>
          <w:szCs w:val="18"/>
        </w:rPr>
        <w:t xml:space="preserve">Binnen </w:t>
      </w:r>
      <w:r w:rsidR="00E0273B" w:rsidRPr="007960C8">
        <w:rPr>
          <w:szCs w:val="18"/>
        </w:rPr>
        <w:t>De Groenmakers</w:t>
      </w:r>
      <w:r w:rsidR="00EC5925" w:rsidRPr="007960C8">
        <w:rPr>
          <w:szCs w:val="18"/>
        </w:rPr>
        <w:t xml:space="preserve"> </w:t>
      </w:r>
      <w:r w:rsidR="001622E3" w:rsidRPr="007960C8">
        <w:rPr>
          <w:szCs w:val="18"/>
        </w:rPr>
        <w:t xml:space="preserve">bestaan </w:t>
      </w:r>
      <w:r w:rsidR="005B36BD" w:rsidRPr="007960C8">
        <w:rPr>
          <w:szCs w:val="18"/>
        </w:rPr>
        <w:t>meerdere aanknooppunten om CO</w:t>
      </w:r>
      <w:r w:rsidR="005B36BD" w:rsidRPr="007960C8">
        <w:rPr>
          <w:szCs w:val="18"/>
          <w:vertAlign w:val="subscript"/>
        </w:rPr>
        <w:t>2</w:t>
      </w:r>
      <w:r w:rsidR="005B36BD" w:rsidRPr="007960C8">
        <w:rPr>
          <w:szCs w:val="18"/>
        </w:rPr>
        <w:t xml:space="preserve"> reductie</w:t>
      </w:r>
      <w:r w:rsidR="001A54BD" w:rsidRPr="007960C8">
        <w:rPr>
          <w:szCs w:val="18"/>
        </w:rPr>
        <w:t xml:space="preserve"> </w:t>
      </w:r>
      <w:r w:rsidR="005B36BD" w:rsidRPr="007960C8">
        <w:rPr>
          <w:szCs w:val="18"/>
        </w:rPr>
        <w:t>doel</w:t>
      </w:r>
      <w:r w:rsidR="00AF2BA2" w:rsidRPr="007960C8">
        <w:rPr>
          <w:szCs w:val="18"/>
        </w:rPr>
        <w:t>stellingen op te stellen en in</w:t>
      </w:r>
      <w:r w:rsidR="005B36BD" w:rsidRPr="007960C8">
        <w:rPr>
          <w:szCs w:val="18"/>
        </w:rPr>
        <w:t xml:space="preserve"> te voeren. Een overzicht van het kansenschema waarvan wij</w:t>
      </w:r>
      <w:r w:rsidR="00BB4D0D" w:rsidRPr="007960C8">
        <w:rPr>
          <w:szCs w:val="18"/>
        </w:rPr>
        <w:t xml:space="preserve"> </w:t>
      </w:r>
      <w:r w:rsidR="00751616" w:rsidRPr="007960C8">
        <w:rPr>
          <w:szCs w:val="18"/>
        </w:rPr>
        <w:t xml:space="preserve">achten dat het </w:t>
      </w:r>
      <w:r w:rsidR="005B36BD" w:rsidRPr="007960C8">
        <w:rPr>
          <w:szCs w:val="18"/>
        </w:rPr>
        <w:t>reële kansen</w:t>
      </w:r>
      <w:r w:rsidR="00AF2BA2" w:rsidRPr="007960C8">
        <w:rPr>
          <w:szCs w:val="18"/>
        </w:rPr>
        <w:t>/doelstellingen</w:t>
      </w:r>
      <w:r w:rsidR="005B36BD" w:rsidRPr="007960C8">
        <w:rPr>
          <w:szCs w:val="18"/>
        </w:rPr>
        <w:t xml:space="preserve"> betreft</w:t>
      </w:r>
      <w:r w:rsidR="00EF76AC">
        <w:rPr>
          <w:szCs w:val="18"/>
        </w:rPr>
        <w:t xml:space="preserve">, </w:t>
      </w:r>
      <w:r w:rsidR="005B36BD" w:rsidRPr="007960C8">
        <w:rPr>
          <w:szCs w:val="18"/>
        </w:rPr>
        <w:t xml:space="preserve">is opgenomen in </w:t>
      </w:r>
      <w:r w:rsidR="00B85E28" w:rsidRPr="007960C8">
        <w:rPr>
          <w:szCs w:val="18"/>
        </w:rPr>
        <w:t>onderstaande tabel</w:t>
      </w:r>
      <w:r w:rsidR="005B36BD" w:rsidRPr="007960C8">
        <w:rPr>
          <w:szCs w:val="18"/>
        </w:rPr>
        <w:t>.</w:t>
      </w:r>
      <w:r w:rsidR="00BB4D0D" w:rsidRPr="007960C8">
        <w:rPr>
          <w:szCs w:val="18"/>
        </w:rPr>
        <w:t xml:space="preserve"> De </w:t>
      </w:r>
      <w:r w:rsidR="004216AD" w:rsidRPr="00EF76AC">
        <w:rPr>
          <w:b/>
          <w:color w:val="00B050"/>
          <w:szCs w:val="18"/>
        </w:rPr>
        <w:t>groen</w:t>
      </w:r>
      <w:r w:rsidR="004216AD" w:rsidRPr="007960C8">
        <w:rPr>
          <w:szCs w:val="18"/>
        </w:rPr>
        <w:t xml:space="preserve"> </w:t>
      </w:r>
      <w:r w:rsidR="00BB4D0D" w:rsidRPr="007960C8">
        <w:rPr>
          <w:szCs w:val="18"/>
        </w:rPr>
        <w:t>gemarkeerde nummers zijn reeds in uitvoering</w:t>
      </w:r>
      <w:r w:rsidR="0008487B" w:rsidRPr="007960C8">
        <w:rPr>
          <w:szCs w:val="18"/>
        </w:rPr>
        <w:t xml:space="preserve">. </w:t>
      </w:r>
      <w:r w:rsidR="004216AD" w:rsidRPr="007960C8">
        <w:rPr>
          <w:szCs w:val="18"/>
        </w:rPr>
        <w:t xml:space="preserve">De </w:t>
      </w:r>
      <w:r w:rsidR="004216AD" w:rsidRPr="00EF76AC">
        <w:rPr>
          <w:b/>
          <w:color w:val="F79646" w:themeColor="accent6"/>
          <w:szCs w:val="18"/>
        </w:rPr>
        <w:t>geel</w:t>
      </w:r>
      <w:r w:rsidR="004216AD" w:rsidRPr="007960C8">
        <w:rPr>
          <w:szCs w:val="18"/>
        </w:rPr>
        <w:t xml:space="preserve"> gemarkeerde nummers zij</w:t>
      </w:r>
      <w:r w:rsidR="007960C8">
        <w:rPr>
          <w:szCs w:val="18"/>
        </w:rPr>
        <w:t>n</w:t>
      </w:r>
      <w:r w:rsidR="004216AD" w:rsidRPr="007960C8">
        <w:rPr>
          <w:szCs w:val="18"/>
        </w:rPr>
        <w:t xml:space="preserve"> geïmplementeerd.</w:t>
      </w:r>
      <w:r w:rsidRPr="007960C8">
        <w:rPr>
          <w:szCs w:val="18"/>
        </w:rPr>
        <w:t xml:space="preserve"> Met de </w:t>
      </w:r>
      <w:r w:rsidRPr="00EF76AC">
        <w:rPr>
          <w:b/>
          <w:bCs/>
          <w:color w:val="E36C0A" w:themeColor="accent6" w:themeShade="BF"/>
          <w:szCs w:val="18"/>
        </w:rPr>
        <w:t>P</w:t>
      </w:r>
      <w:r w:rsidRPr="007960C8">
        <w:rPr>
          <w:szCs w:val="18"/>
        </w:rPr>
        <w:t xml:space="preserve"> wordt aangegeven dat wij deze kans ook op projecten toepassen.</w:t>
      </w:r>
    </w:p>
    <w:p w14:paraId="4E080C58" w14:textId="36F91ED1" w:rsidR="006216F8" w:rsidRPr="00770BE5" w:rsidRDefault="006216F8" w:rsidP="008371C6">
      <w:pPr>
        <w:autoSpaceDE w:val="0"/>
        <w:autoSpaceDN w:val="0"/>
        <w:adjustRightInd w:val="0"/>
        <w:rPr>
          <w:rFonts w:ascii="Tahoma" w:hAnsi="Tahoma" w:cs="Tahoma"/>
          <w:b/>
          <w:color w:val="FF0000"/>
          <w:sz w:val="20"/>
        </w:rPr>
      </w:pPr>
    </w:p>
    <w:tbl>
      <w:tblPr>
        <w:tblW w:w="975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4"/>
        <w:gridCol w:w="389"/>
        <w:gridCol w:w="2654"/>
        <w:gridCol w:w="469"/>
        <w:gridCol w:w="620"/>
        <w:gridCol w:w="154"/>
        <w:gridCol w:w="38"/>
        <w:gridCol w:w="954"/>
        <w:gridCol w:w="851"/>
        <w:gridCol w:w="708"/>
        <w:gridCol w:w="33"/>
        <w:gridCol w:w="338"/>
        <w:gridCol w:w="338"/>
        <w:gridCol w:w="838"/>
        <w:gridCol w:w="839"/>
      </w:tblGrid>
      <w:tr w:rsidR="001622E3" w:rsidRPr="003D59F4" w14:paraId="44FA9D93" w14:textId="77777777" w:rsidTr="007436BA">
        <w:trPr>
          <w:trHeight w:val="197"/>
        </w:trPr>
        <w:tc>
          <w:tcPr>
            <w:tcW w:w="9757" w:type="dxa"/>
            <w:gridSpan w:val="15"/>
            <w:shd w:val="clear" w:color="auto" w:fill="D9D9D9" w:themeFill="background1" w:themeFillShade="D9"/>
          </w:tcPr>
          <w:p w14:paraId="27CB8002" w14:textId="2BBCD010" w:rsidR="001622E3" w:rsidRPr="003D59F4" w:rsidRDefault="001622E3" w:rsidP="008371C6">
            <w:pPr>
              <w:rPr>
                <w:rFonts w:ascii="Tahoma" w:hAnsi="Tahoma" w:cs="Tahoma"/>
                <w:bCs/>
                <w:sz w:val="14"/>
                <w:szCs w:val="14"/>
              </w:rPr>
            </w:pPr>
            <w:r w:rsidRPr="003D59F4">
              <w:rPr>
                <w:rFonts w:ascii="Tahoma" w:hAnsi="Tahoma" w:cs="Tahoma"/>
                <w:bCs/>
                <w:sz w:val="14"/>
                <w:szCs w:val="14"/>
              </w:rPr>
              <w:t>Overzicht: 6-i: kansen</w:t>
            </w:r>
            <w:r w:rsidR="007960C8">
              <w:rPr>
                <w:rFonts w:ascii="Tahoma" w:hAnsi="Tahoma" w:cs="Tahoma"/>
                <w:bCs/>
                <w:sz w:val="14"/>
                <w:szCs w:val="14"/>
              </w:rPr>
              <w:t xml:space="preserve">schema </w:t>
            </w:r>
            <w:r w:rsidRPr="003D59F4">
              <w:rPr>
                <w:rFonts w:ascii="Tahoma" w:hAnsi="Tahoma" w:cs="Tahoma"/>
                <w:bCs/>
                <w:sz w:val="14"/>
                <w:szCs w:val="14"/>
              </w:rPr>
              <w:t xml:space="preserve">  </w:t>
            </w:r>
          </w:p>
        </w:tc>
      </w:tr>
      <w:tr w:rsidR="003D59F4" w:rsidRPr="003D59F4" w14:paraId="47A1AF05" w14:textId="77777777" w:rsidTr="006E4CB6">
        <w:tblPrEx>
          <w:tblBorders>
            <w:top w:val="single" w:sz="12" w:space="0" w:color="00B050"/>
            <w:left w:val="single" w:sz="12" w:space="0" w:color="00B050"/>
            <w:bottom w:val="single" w:sz="12" w:space="0" w:color="00B050"/>
            <w:right w:val="single" w:sz="12" w:space="0" w:color="00B050"/>
            <w:insideH w:val="single" w:sz="4" w:space="0" w:color="00B050"/>
            <w:insideV w:val="single" w:sz="4" w:space="0" w:color="00B050"/>
          </w:tblBorders>
          <w:tblLook w:val="04A0" w:firstRow="1" w:lastRow="0" w:firstColumn="1" w:lastColumn="0" w:noHBand="0" w:noVBand="1"/>
        </w:tblPrEx>
        <w:tc>
          <w:tcPr>
            <w:tcW w:w="923"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92D050"/>
          </w:tcPr>
          <w:p w14:paraId="60C15234" w14:textId="77777777" w:rsidR="003D59F4" w:rsidRPr="003D59F4" w:rsidRDefault="003D59F4" w:rsidP="005A08E4">
            <w:pPr>
              <w:rPr>
                <w:rFonts w:ascii="Tahoma" w:hAnsi="Tahoma" w:cs="Tahoma"/>
                <w:sz w:val="14"/>
                <w:szCs w:val="14"/>
              </w:rPr>
            </w:pPr>
          </w:p>
        </w:tc>
        <w:tc>
          <w:tcPr>
            <w:tcW w:w="2654"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737B7146" w14:textId="77777777" w:rsidR="003D59F4" w:rsidRPr="003D59F4" w:rsidRDefault="003D59F4" w:rsidP="005A08E4">
            <w:pPr>
              <w:rPr>
                <w:rFonts w:ascii="Tahoma" w:hAnsi="Tahoma" w:cs="Tahoma"/>
                <w:sz w:val="14"/>
                <w:szCs w:val="14"/>
              </w:rPr>
            </w:pPr>
            <w:r w:rsidRPr="003D59F4">
              <w:rPr>
                <w:rFonts w:ascii="Tahoma" w:hAnsi="Tahoma" w:cs="Tahoma"/>
                <w:sz w:val="14"/>
                <w:szCs w:val="14"/>
              </w:rPr>
              <w:t xml:space="preserve">Reeds geïmplementeerd </w:t>
            </w:r>
          </w:p>
        </w:tc>
        <w:tc>
          <w:tcPr>
            <w:tcW w:w="108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C000"/>
          </w:tcPr>
          <w:p w14:paraId="61B58935" w14:textId="77777777" w:rsidR="003D59F4" w:rsidRPr="003D59F4" w:rsidRDefault="003D59F4" w:rsidP="005A08E4">
            <w:pPr>
              <w:rPr>
                <w:rFonts w:ascii="Tahoma" w:hAnsi="Tahoma" w:cs="Tahoma"/>
                <w:sz w:val="14"/>
                <w:szCs w:val="14"/>
              </w:rPr>
            </w:pPr>
          </w:p>
        </w:tc>
        <w:tc>
          <w:tcPr>
            <w:tcW w:w="2738" w:type="dxa"/>
            <w:gridSpan w:val="6"/>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0C5D9CFC" w14:textId="77777777" w:rsidR="003D59F4" w:rsidRPr="003D59F4" w:rsidRDefault="003D59F4" w:rsidP="005A08E4">
            <w:pPr>
              <w:rPr>
                <w:rFonts w:ascii="Tahoma" w:hAnsi="Tahoma" w:cs="Tahoma"/>
                <w:sz w:val="14"/>
                <w:szCs w:val="14"/>
              </w:rPr>
            </w:pPr>
            <w:r w:rsidRPr="003D59F4">
              <w:rPr>
                <w:rFonts w:ascii="Tahoma" w:hAnsi="Tahoma" w:cs="Tahoma"/>
                <w:sz w:val="14"/>
                <w:szCs w:val="14"/>
              </w:rPr>
              <w:t>Deels geïmplementeerd</w:t>
            </w:r>
          </w:p>
        </w:tc>
        <w:tc>
          <w:tcPr>
            <w:tcW w:w="338"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ABF8F" w:themeFill="accent6" w:themeFillTint="99"/>
          </w:tcPr>
          <w:p w14:paraId="7E5C2425" w14:textId="77777777" w:rsidR="003D59F4" w:rsidRPr="003D59F4" w:rsidRDefault="003D59F4" w:rsidP="005A08E4">
            <w:pPr>
              <w:rPr>
                <w:rFonts w:ascii="Tahoma" w:hAnsi="Tahoma" w:cs="Tahoma"/>
                <w:b/>
                <w:bCs/>
                <w:sz w:val="24"/>
                <w:szCs w:val="24"/>
              </w:rPr>
            </w:pPr>
            <w:r w:rsidRPr="003D59F4">
              <w:rPr>
                <w:rFonts w:ascii="Tahoma" w:hAnsi="Tahoma" w:cs="Tahoma"/>
                <w:b/>
                <w:bCs/>
                <w:sz w:val="24"/>
                <w:szCs w:val="24"/>
              </w:rPr>
              <w:t>P</w:t>
            </w:r>
          </w:p>
        </w:tc>
        <w:tc>
          <w:tcPr>
            <w:tcW w:w="2015" w:type="dxa"/>
            <w:gridSpan w:val="3"/>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2FE38CEA" w14:textId="77777777" w:rsidR="003D59F4" w:rsidRPr="003D59F4" w:rsidRDefault="003D59F4" w:rsidP="005A08E4">
            <w:pPr>
              <w:rPr>
                <w:rFonts w:ascii="Tahoma" w:hAnsi="Tahoma" w:cs="Tahoma"/>
                <w:sz w:val="14"/>
                <w:szCs w:val="14"/>
              </w:rPr>
            </w:pPr>
            <w:r w:rsidRPr="003D59F4">
              <w:rPr>
                <w:rFonts w:ascii="Tahoma" w:hAnsi="Tahoma" w:cs="Tahoma"/>
                <w:sz w:val="14"/>
                <w:szCs w:val="14"/>
              </w:rPr>
              <w:t>Projecten</w:t>
            </w:r>
          </w:p>
        </w:tc>
      </w:tr>
      <w:tr w:rsidR="006E4CB6" w:rsidRPr="003D59F4" w14:paraId="171BF438" w14:textId="77777777" w:rsidTr="0040760D">
        <w:trPr>
          <w:trHeight w:val="197"/>
        </w:trPr>
        <w:tc>
          <w:tcPr>
            <w:tcW w:w="534" w:type="dxa"/>
            <w:shd w:val="clear" w:color="auto" w:fill="D9D9D9" w:themeFill="background1" w:themeFillShade="D9"/>
          </w:tcPr>
          <w:p w14:paraId="25CE7A31" w14:textId="1C47E875" w:rsidR="006E4CB6" w:rsidRPr="003D59F4" w:rsidRDefault="006E4CB6" w:rsidP="006E4CB6">
            <w:pPr>
              <w:autoSpaceDE w:val="0"/>
              <w:autoSpaceDN w:val="0"/>
              <w:adjustRightInd w:val="0"/>
              <w:rPr>
                <w:rFonts w:ascii="Tahoma" w:hAnsi="Tahoma" w:cs="Tahoma"/>
                <w:sz w:val="14"/>
                <w:szCs w:val="14"/>
              </w:rPr>
            </w:pPr>
            <w:proofErr w:type="spellStart"/>
            <w:r w:rsidRPr="003D59F4">
              <w:rPr>
                <w:rFonts w:ascii="Tahoma" w:hAnsi="Tahoma" w:cs="Tahoma"/>
                <w:sz w:val="14"/>
                <w:szCs w:val="14"/>
              </w:rPr>
              <w:t>Nr</w:t>
            </w:r>
            <w:proofErr w:type="spellEnd"/>
          </w:p>
        </w:tc>
        <w:tc>
          <w:tcPr>
            <w:tcW w:w="3512" w:type="dxa"/>
            <w:gridSpan w:val="3"/>
            <w:shd w:val="clear" w:color="auto" w:fill="D9D9D9" w:themeFill="background1" w:themeFillShade="D9"/>
          </w:tcPr>
          <w:p w14:paraId="7D3264B1" w14:textId="77777777" w:rsidR="006E4CB6" w:rsidRPr="003D59F4" w:rsidRDefault="006E4CB6" w:rsidP="006E4CB6">
            <w:pPr>
              <w:autoSpaceDE w:val="0"/>
              <w:autoSpaceDN w:val="0"/>
              <w:adjustRightInd w:val="0"/>
              <w:rPr>
                <w:rFonts w:ascii="Tahoma" w:hAnsi="Tahoma" w:cs="Tahoma"/>
                <w:sz w:val="14"/>
                <w:szCs w:val="14"/>
              </w:rPr>
            </w:pPr>
            <w:r w:rsidRPr="003D59F4">
              <w:rPr>
                <w:rFonts w:ascii="Tahoma" w:hAnsi="Tahoma" w:cs="Tahoma"/>
                <w:sz w:val="14"/>
                <w:szCs w:val="14"/>
              </w:rPr>
              <w:t xml:space="preserve">Omschrijving </w:t>
            </w:r>
          </w:p>
        </w:tc>
        <w:tc>
          <w:tcPr>
            <w:tcW w:w="812" w:type="dxa"/>
            <w:gridSpan w:val="3"/>
            <w:shd w:val="clear" w:color="auto" w:fill="D9D9D9" w:themeFill="background1" w:themeFillShade="D9"/>
          </w:tcPr>
          <w:p w14:paraId="114DD1AA" w14:textId="1018E664" w:rsidR="006E4CB6" w:rsidRPr="003D59F4" w:rsidRDefault="006E4CB6" w:rsidP="006E4CB6">
            <w:pPr>
              <w:autoSpaceDE w:val="0"/>
              <w:autoSpaceDN w:val="0"/>
              <w:adjustRightInd w:val="0"/>
              <w:rPr>
                <w:rFonts w:ascii="Tahoma" w:hAnsi="Tahoma" w:cs="Tahoma"/>
                <w:sz w:val="14"/>
                <w:szCs w:val="14"/>
              </w:rPr>
            </w:pPr>
            <w:proofErr w:type="spellStart"/>
            <w:r w:rsidRPr="003D59F4">
              <w:rPr>
                <w:rFonts w:ascii="Tahoma" w:hAnsi="Tahoma" w:cs="Tahoma"/>
                <w:sz w:val="14"/>
                <w:szCs w:val="14"/>
              </w:rPr>
              <w:t>Verant</w:t>
            </w:r>
            <w:proofErr w:type="spellEnd"/>
            <w:r>
              <w:rPr>
                <w:rFonts w:ascii="Tahoma" w:hAnsi="Tahoma" w:cs="Tahoma"/>
                <w:sz w:val="14"/>
                <w:szCs w:val="14"/>
              </w:rPr>
              <w:t>-</w:t>
            </w:r>
            <w:proofErr w:type="spellStart"/>
            <w:r w:rsidRPr="003D59F4">
              <w:rPr>
                <w:rFonts w:ascii="Tahoma" w:hAnsi="Tahoma" w:cs="Tahoma"/>
                <w:sz w:val="14"/>
                <w:szCs w:val="14"/>
              </w:rPr>
              <w:t>woorde</w:t>
            </w:r>
            <w:r>
              <w:rPr>
                <w:rFonts w:ascii="Tahoma" w:hAnsi="Tahoma" w:cs="Tahoma"/>
                <w:sz w:val="14"/>
                <w:szCs w:val="14"/>
              </w:rPr>
              <w:t>-</w:t>
            </w:r>
            <w:r w:rsidRPr="003D59F4">
              <w:rPr>
                <w:rFonts w:ascii="Tahoma" w:hAnsi="Tahoma" w:cs="Tahoma"/>
                <w:sz w:val="14"/>
                <w:szCs w:val="14"/>
              </w:rPr>
              <w:t>lijk</w:t>
            </w:r>
            <w:proofErr w:type="spellEnd"/>
          </w:p>
        </w:tc>
        <w:tc>
          <w:tcPr>
            <w:tcW w:w="954" w:type="dxa"/>
            <w:tcBorders>
              <w:bottom w:val="single" w:sz="4" w:space="0" w:color="808080" w:themeColor="background1" w:themeShade="80"/>
            </w:tcBorders>
            <w:shd w:val="clear" w:color="auto" w:fill="D9D9D9" w:themeFill="background1" w:themeFillShade="D9"/>
          </w:tcPr>
          <w:p w14:paraId="717127DE" w14:textId="3A6B90D7" w:rsidR="006E4CB6" w:rsidRPr="003D59F4" w:rsidRDefault="007436BA" w:rsidP="006E4CB6">
            <w:pPr>
              <w:autoSpaceDE w:val="0"/>
              <w:autoSpaceDN w:val="0"/>
              <w:adjustRightInd w:val="0"/>
              <w:rPr>
                <w:rFonts w:ascii="Tahoma" w:hAnsi="Tahoma" w:cs="Tahoma"/>
                <w:sz w:val="14"/>
                <w:szCs w:val="14"/>
              </w:rPr>
            </w:pPr>
            <w:r>
              <w:rPr>
                <w:rFonts w:ascii="Tahoma" w:hAnsi="Tahoma" w:cs="Tahoma"/>
                <w:sz w:val="14"/>
                <w:szCs w:val="14"/>
              </w:rPr>
              <w:t>Planning</w:t>
            </w:r>
            <w:r w:rsidR="006E4CB6">
              <w:rPr>
                <w:rFonts w:ascii="Tahoma" w:hAnsi="Tahoma" w:cs="Tahoma"/>
                <w:sz w:val="14"/>
                <w:szCs w:val="14"/>
              </w:rPr>
              <w:t xml:space="preserve"> </w:t>
            </w:r>
          </w:p>
        </w:tc>
        <w:tc>
          <w:tcPr>
            <w:tcW w:w="851" w:type="dxa"/>
            <w:tcBorders>
              <w:bottom w:val="single" w:sz="4" w:space="0" w:color="808080" w:themeColor="background1" w:themeShade="80"/>
            </w:tcBorders>
            <w:shd w:val="clear" w:color="auto" w:fill="D9D9D9" w:themeFill="background1" w:themeFillShade="D9"/>
          </w:tcPr>
          <w:p w14:paraId="0CD3BA16" w14:textId="49E6E6C3" w:rsidR="006E4CB6" w:rsidRPr="003D59F4" w:rsidRDefault="006E4CB6" w:rsidP="006E4CB6">
            <w:pPr>
              <w:autoSpaceDE w:val="0"/>
              <w:autoSpaceDN w:val="0"/>
              <w:adjustRightInd w:val="0"/>
              <w:rPr>
                <w:rFonts w:ascii="Tahoma" w:hAnsi="Tahoma" w:cs="Tahoma"/>
                <w:sz w:val="14"/>
                <w:szCs w:val="14"/>
              </w:rPr>
            </w:pPr>
            <w:r w:rsidRPr="003D59F4">
              <w:rPr>
                <w:rFonts w:ascii="Tahoma" w:hAnsi="Tahoma" w:cs="Tahoma"/>
                <w:sz w:val="14"/>
                <w:szCs w:val="14"/>
              </w:rPr>
              <w:t xml:space="preserve">Besparing </w:t>
            </w:r>
            <w:r w:rsidRPr="003D59F4">
              <w:rPr>
                <w:rFonts w:ascii="Tahoma" w:hAnsi="Tahoma" w:cs="Tahoma"/>
                <w:sz w:val="14"/>
                <w:szCs w:val="14"/>
                <w:vertAlign w:val="superscript"/>
              </w:rPr>
              <w:t>(max)</w:t>
            </w:r>
          </w:p>
        </w:tc>
        <w:tc>
          <w:tcPr>
            <w:tcW w:w="708" w:type="dxa"/>
            <w:tcBorders>
              <w:bottom w:val="single" w:sz="4" w:space="0" w:color="808080" w:themeColor="background1" w:themeShade="80"/>
            </w:tcBorders>
            <w:shd w:val="clear" w:color="auto" w:fill="D9D9D9" w:themeFill="background1" w:themeFillShade="D9"/>
          </w:tcPr>
          <w:p w14:paraId="3196A3AD" w14:textId="51FA3073" w:rsidR="006E4CB6" w:rsidRPr="006E4CB6" w:rsidRDefault="006E4CB6" w:rsidP="006E4CB6">
            <w:pPr>
              <w:autoSpaceDE w:val="0"/>
              <w:autoSpaceDN w:val="0"/>
              <w:adjustRightInd w:val="0"/>
              <w:rPr>
                <w:rFonts w:ascii="Tahoma" w:hAnsi="Tahoma" w:cs="Tahoma"/>
                <w:color w:val="FF0000"/>
                <w:sz w:val="14"/>
                <w:szCs w:val="14"/>
              </w:rPr>
            </w:pPr>
            <w:r w:rsidRPr="003D59F4">
              <w:rPr>
                <w:rFonts w:ascii="Tahoma" w:hAnsi="Tahoma" w:cs="Tahoma"/>
                <w:sz w:val="14"/>
                <w:szCs w:val="14"/>
              </w:rPr>
              <w:t>Behaald 2020</w:t>
            </w:r>
          </w:p>
        </w:tc>
        <w:tc>
          <w:tcPr>
            <w:tcW w:w="709" w:type="dxa"/>
            <w:gridSpan w:val="3"/>
            <w:tcBorders>
              <w:bottom w:val="single" w:sz="4" w:space="0" w:color="808080" w:themeColor="background1" w:themeShade="80"/>
            </w:tcBorders>
            <w:shd w:val="clear" w:color="auto" w:fill="D9D9D9" w:themeFill="background1" w:themeFillShade="D9"/>
          </w:tcPr>
          <w:p w14:paraId="7B11FAD6" w14:textId="4F26CF09" w:rsidR="006E4CB6" w:rsidRPr="007960C8" w:rsidRDefault="006E4CB6" w:rsidP="006E4CB6">
            <w:pPr>
              <w:rPr>
                <w:rFonts w:ascii="Tahoma" w:hAnsi="Tahoma" w:cs="Tahoma"/>
                <w:sz w:val="14"/>
                <w:szCs w:val="14"/>
              </w:rPr>
            </w:pPr>
            <w:r w:rsidRPr="007960C8">
              <w:rPr>
                <w:rFonts w:ascii="Tahoma" w:hAnsi="Tahoma" w:cs="Tahoma"/>
                <w:sz w:val="14"/>
                <w:szCs w:val="14"/>
              </w:rPr>
              <w:t>Doel 2021</w:t>
            </w:r>
          </w:p>
        </w:tc>
        <w:tc>
          <w:tcPr>
            <w:tcW w:w="838" w:type="dxa"/>
            <w:tcBorders>
              <w:bottom w:val="single" w:sz="4" w:space="0" w:color="808080" w:themeColor="background1" w:themeShade="80"/>
            </w:tcBorders>
            <w:shd w:val="clear" w:color="auto" w:fill="D9D9D9" w:themeFill="background1" w:themeFillShade="D9"/>
          </w:tcPr>
          <w:p w14:paraId="35A54DFC" w14:textId="257FCD37" w:rsidR="006E4CB6" w:rsidRPr="007960C8" w:rsidRDefault="007960C8" w:rsidP="006E4CB6">
            <w:pPr>
              <w:rPr>
                <w:rFonts w:ascii="Tahoma" w:hAnsi="Tahoma" w:cs="Tahoma"/>
                <w:sz w:val="14"/>
                <w:szCs w:val="14"/>
              </w:rPr>
            </w:pPr>
            <w:r w:rsidRPr="007960C8">
              <w:rPr>
                <w:rFonts w:ascii="Tahoma" w:hAnsi="Tahoma" w:cs="Tahoma"/>
                <w:sz w:val="14"/>
                <w:szCs w:val="14"/>
              </w:rPr>
              <w:t xml:space="preserve">Behaald 2021 </w:t>
            </w:r>
          </w:p>
        </w:tc>
        <w:tc>
          <w:tcPr>
            <w:tcW w:w="839" w:type="dxa"/>
            <w:tcBorders>
              <w:bottom w:val="single" w:sz="4" w:space="0" w:color="808080" w:themeColor="background1" w:themeShade="80"/>
            </w:tcBorders>
            <w:shd w:val="clear" w:color="auto" w:fill="D9D9D9" w:themeFill="background1" w:themeFillShade="D9"/>
          </w:tcPr>
          <w:p w14:paraId="7BD0DF85" w14:textId="74A0DF49" w:rsidR="006E4CB6" w:rsidRPr="007960C8" w:rsidRDefault="007960C8" w:rsidP="006E4CB6">
            <w:pPr>
              <w:rPr>
                <w:rFonts w:ascii="Tahoma" w:hAnsi="Tahoma" w:cs="Tahoma"/>
                <w:sz w:val="14"/>
                <w:szCs w:val="14"/>
              </w:rPr>
            </w:pPr>
            <w:r w:rsidRPr="007960C8">
              <w:rPr>
                <w:rFonts w:ascii="Tahoma" w:hAnsi="Tahoma" w:cs="Tahoma"/>
                <w:sz w:val="14"/>
                <w:szCs w:val="14"/>
              </w:rPr>
              <w:t>Doel 2022</w:t>
            </w:r>
          </w:p>
        </w:tc>
      </w:tr>
      <w:tr w:rsidR="006E4CB6" w:rsidRPr="001622E3" w14:paraId="6A007922" w14:textId="77777777" w:rsidTr="006E4CB6">
        <w:trPr>
          <w:trHeight w:val="62"/>
        </w:trPr>
        <w:tc>
          <w:tcPr>
            <w:tcW w:w="4858" w:type="dxa"/>
            <w:gridSpan w:val="7"/>
            <w:shd w:val="clear" w:color="auto" w:fill="D9D9D9" w:themeFill="background1" w:themeFillShade="D9"/>
          </w:tcPr>
          <w:p w14:paraId="2674C869" w14:textId="6E09CB47" w:rsidR="006E4CB6" w:rsidRPr="001622E3" w:rsidRDefault="006E4CB6" w:rsidP="008371C6">
            <w:pPr>
              <w:autoSpaceDE w:val="0"/>
              <w:autoSpaceDN w:val="0"/>
              <w:adjustRightInd w:val="0"/>
              <w:rPr>
                <w:rFonts w:ascii="Tahoma" w:hAnsi="Tahoma" w:cs="Tahoma"/>
                <w:sz w:val="14"/>
                <w:szCs w:val="14"/>
              </w:rPr>
            </w:pPr>
            <w:r w:rsidRPr="001622E3">
              <w:rPr>
                <w:rFonts w:ascii="Tahoma" w:hAnsi="Tahoma" w:cs="Tahoma"/>
                <w:b/>
                <w:bCs/>
                <w:sz w:val="14"/>
                <w:szCs w:val="14"/>
              </w:rPr>
              <w:t xml:space="preserve">Scope 1 </w:t>
            </w:r>
            <w:r w:rsidRPr="001622E3">
              <w:rPr>
                <w:rFonts w:ascii="Tahoma" w:hAnsi="Tahoma" w:cs="Tahoma"/>
                <w:b/>
                <w:sz w:val="14"/>
                <w:szCs w:val="14"/>
              </w:rPr>
              <w:t>(2020/2025 op 5 jaar) meer dan  4 % per jaar</w:t>
            </w:r>
          </w:p>
        </w:tc>
        <w:tc>
          <w:tcPr>
            <w:tcW w:w="4899" w:type="dxa"/>
            <w:gridSpan w:val="8"/>
            <w:shd w:val="clear" w:color="auto" w:fill="auto"/>
          </w:tcPr>
          <w:p w14:paraId="195B98C5" w14:textId="77777777" w:rsidR="006E4CB6" w:rsidRPr="001622E3" w:rsidRDefault="006E4CB6" w:rsidP="008371C6">
            <w:pPr>
              <w:autoSpaceDE w:val="0"/>
              <w:autoSpaceDN w:val="0"/>
              <w:adjustRightInd w:val="0"/>
              <w:rPr>
                <w:rFonts w:ascii="Tahoma" w:hAnsi="Tahoma" w:cs="Tahoma"/>
                <w:sz w:val="14"/>
                <w:szCs w:val="14"/>
              </w:rPr>
            </w:pPr>
          </w:p>
        </w:tc>
      </w:tr>
      <w:tr w:rsidR="006E4CB6" w:rsidRPr="001622E3" w14:paraId="592DBC48" w14:textId="77777777" w:rsidTr="0040760D">
        <w:trPr>
          <w:trHeight w:val="195"/>
        </w:trPr>
        <w:tc>
          <w:tcPr>
            <w:tcW w:w="534" w:type="dxa"/>
            <w:shd w:val="clear" w:color="auto" w:fill="92D050"/>
          </w:tcPr>
          <w:p w14:paraId="2F33F6B4"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 xml:space="preserve">1/P </w:t>
            </w:r>
          </w:p>
        </w:tc>
        <w:tc>
          <w:tcPr>
            <w:tcW w:w="3512" w:type="dxa"/>
            <w:gridSpan w:val="3"/>
          </w:tcPr>
          <w:p w14:paraId="778C19B3"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Ontwikkelen stimuleringsbeleid voor keuze auto, aanschaf beperken van nieuwe personenauto’s kiezen voor een A of B label. </w:t>
            </w:r>
          </w:p>
        </w:tc>
        <w:tc>
          <w:tcPr>
            <w:tcW w:w="812" w:type="dxa"/>
            <w:gridSpan w:val="3"/>
          </w:tcPr>
          <w:p w14:paraId="54C2DEB6"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Directie </w:t>
            </w:r>
          </w:p>
        </w:tc>
        <w:tc>
          <w:tcPr>
            <w:tcW w:w="954" w:type="dxa"/>
          </w:tcPr>
          <w:p w14:paraId="52E6E187" w14:textId="7A772E37"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2020</w:t>
            </w:r>
          </w:p>
        </w:tc>
        <w:tc>
          <w:tcPr>
            <w:tcW w:w="851" w:type="dxa"/>
          </w:tcPr>
          <w:p w14:paraId="7E66EA15" w14:textId="34E74705"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15%</w:t>
            </w:r>
          </w:p>
        </w:tc>
        <w:tc>
          <w:tcPr>
            <w:tcW w:w="708" w:type="dxa"/>
          </w:tcPr>
          <w:p w14:paraId="4D2F1300" w14:textId="27716BB2"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2.50</w:t>
            </w:r>
          </w:p>
        </w:tc>
        <w:tc>
          <w:tcPr>
            <w:tcW w:w="709" w:type="dxa"/>
            <w:gridSpan w:val="3"/>
          </w:tcPr>
          <w:p w14:paraId="21F8CC15" w14:textId="5C14A3D0"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2.75</w:t>
            </w:r>
          </w:p>
        </w:tc>
        <w:tc>
          <w:tcPr>
            <w:tcW w:w="838" w:type="dxa"/>
          </w:tcPr>
          <w:p w14:paraId="7DA517D4" w14:textId="7810E653"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2,75</w:t>
            </w:r>
          </w:p>
        </w:tc>
        <w:tc>
          <w:tcPr>
            <w:tcW w:w="839" w:type="dxa"/>
          </w:tcPr>
          <w:p w14:paraId="60B9F660" w14:textId="575921C4"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3,00</w:t>
            </w:r>
          </w:p>
        </w:tc>
      </w:tr>
      <w:tr w:rsidR="006E4CB6" w:rsidRPr="001622E3" w14:paraId="6EE4A34C" w14:textId="77777777" w:rsidTr="0040760D">
        <w:trPr>
          <w:trHeight w:val="195"/>
        </w:trPr>
        <w:tc>
          <w:tcPr>
            <w:tcW w:w="534" w:type="dxa"/>
            <w:shd w:val="clear" w:color="auto" w:fill="92D050"/>
          </w:tcPr>
          <w:p w14:paraId="4A9CF637"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 xml:space="preserve">2/P </w:t>
            </w:r>
          </w:p>
        </w:tc>
        <w:tc>
          <w:tcPr>
            <w:tcW w:w="3512" w:type="dxa"/>
            <w:gridSpan w:val="3"/>
          </w:tcPr>
          <w:p w14:paraId="029E7094"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Het nieuwe rijden invoeren. (Voorlichting </w:t>
            </w:r>
            <w:proofErr w:type="spellStart"/>
            <w:r w:rsidRPr="001622E3">
              <w:rPr>
                <w:rFonts w:ascii="Tahoma" w:hAnsi="Tahoma" w:cs="Tahoma"/>
                <w:sz w:val="14"/>
                <w:szCs w:val="14"/>
              </w:rPr>
              <w:t>toolbox</w:t>
            </w:r>
            <w:proofErr w:type="spellEnd"/>
            <w:r w:rsidRPr="001622E3">
              <w:rPr>
                <w:rFonts w:ascii="Tahoma" w:hAnsi="Tahoma" w:cs="Tahoma"/>
                <w:sz w:val="14"/>
                <w:szCs w:val="14"/>
              </w:rPr>
              <w:t>)</w:t>
            </w:r>
          </w:p>
        </w:tc>
        <w:tc>
          <w:tcPr>
            <w:tcW w:w="812" w:type="dxa"/>
            <w:gridSpan w:val="3"/>
          </w:tcPr>
          <w:p w14:paraId="13519404"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Directie </w:t>
            </w:r>
          </w:p>
        </w:tc>
        <w:tc>
          <w:tcPr>
            <w:tcW w:w="954" w:type="dxa"/>
          </w:tcPr>
          <w:p w14:paraId="3BA8246A" w14:textId="4934FBFA"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2021</w:t>
            </w:r>
          </w:p>
        </w:tc>
        <w:tc>
          <w:tcPr>
            <w:tcW w:w="851" w:type="dxa"/>
          </w:tcPr>
          <w:p w14:paraId="3C89C183" w14:textId="279C523A"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7%</w:t>
            </w:r>
          </w:p>
        </w:tc>
        <w:tc>
          <w:tcPr>
            <w:tcW w:w="708" w:type="dxa"/>
          </w:tcPr>
          <w:p w14:paraId="0BD1919D" w14:textId="5B1C0932"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4,50</w:t>
            </w:r>
          </w:p>
        </w:tc>
        <w:tc>
          <w:tcPr>
            <w:tcW w:w="709" w:type="dxa"/>
            <w:gridSpan w:val="3"/>
          </w:tcPr>
          <w:p w14:paraId="01CBF168" w14:textId="27B974B9"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4,75</w:t>
            </w:r>
          </w:p>
        </w:tc>
        <w:tc>
          <w:tcPr>
            <w:tcW w:w="838" w:type="dxa"/>
          </w:tcPr>
          <w:p w14:paraId="7B557D13" w14:textId="696A4D8E"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4,75</w:t>
            </w:r>
          </w:p>
        </w:tc>
        <w:tc>
          <w:tcPr>
            <w:tcW w:w="839" w:type="dxa"/>
          </w:tcPr>
          <w:p w14:paraId="07F8CD32" w14:textId="581DD1EC"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5,00</w:t>
            </w:r>
          </w:p>
        </w:tc>
      </w:tr>
      <w:tr w:rsidR="006E4CB6" w:rsidRPr="001622E3" w14:paraId="27FDBFB6" w14:textId="77777777" w:rsidTr="0040760D">
        <w:trPr>
          <w:trHeight w:val="737"/>
        </w:trPr>
        <w:tc>
          <w:tcPr>
            <w:tcW w:w="534" w:type="dxa"/>
            <w:shd w:val="clear" w:color="auto" w:fill="FFC000"/>
          </w:tcPr>
          <w:p w14:paraId="54598AEB"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3/P</w:t>
            </w:r>
          </w:p>
        </w:tc>
        <w:tc>
          <w:tcPr>
            <w:tcW w:w="3512" w:type="dxa"/>
            <w:gridSpan w:val="3"/>
          </w:tcPr>
          <w:p w14:paraId="0A332EB8"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Digitaal onderhouden van draaiuren en motor kwaliteit</w:t>
            </w:r>
          </w:p>
        </w:tc>
        <w:tc>
          <w:tcPr>
            <w:tcW w:w="812" w:type="dxa"/>
            <w:gridSpan w:val="3"/>
          </w:tcPr>
          <w:p w14:paraId="6893F80C"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Directie </w:t>
            </w:r>
          </w:p>
        </w:tc>
        <w:tc>
          <w:tcPr>
            <w:tcW w:w="954" w:type="dxa"/>
          </w:tcPr>
          <w:p w14:paraId="0F9FCED6" w14:textId="10B37360"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2022</w:t>
            </w:r>
          </w:p>
        </w:tc>
        <w:tc>
          <w:tcPr>
            <w:tcW w:w="851" w:type="dxa"/>
            <w:shd w:val="clear" w:color="auto" w:fill="FFFFFF" w:themeFill="background1"/>
          </w:tcPr>
          <w:p w14:paraId="00CE9F7E" w14:textId="330B3285"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5%</w:t>
            </w:r>
          </w:p>
        </w:tc>
        <w:tc>
          <w:tcPr>
            <w:tcW w:w="708" w:type="dxa"/>
          </w:tcPr>
          <w:p w14:paraId="11C95DA6" w14:textId="6A87B141"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0,25</w:t>
            </w:r>
          </w:p>
        </w:tc>
        <w:tc>
          <w:tcPr>
            <w:tcW w:w="709" w:type="dxa"/>
            <w:gridSpan w:val="3"/>
          </w:tcPr>
          <w:p w14:paraId="751A579C" w14:textId="21FE65A7"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0,50</w:t>
            </w:r>
          </w:p>
        </w:tc>
        <w:tc>
          <w:tcPr>
            <w:tcW w:w="838" w:type="dxa"/>
          </w:tcPr>
          <w:p w14:paraId="741B8729" w14:textId="2FF2D847"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0,25</w:t>
            </w:r>
          </w:p>
        </w:tc>
        <w:tc>
          <w:tcPr>
            <w:tcW w:w="839" w:type="dxa"/>
          </w:tcPr>
          <w:p w14:paraId="0E9FEAC2" w14:textId="20A3D62A"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0,50</w:t>
            </w:r>
          </w:p>
        </w:tc>
      </w:tr>
      <w:tr w:rsidR="006E4CB6" w:rsidRPr="001622E3" w14:paraId="613E72D1" w14:textId="77777777" w:rsidTr="0040760D">
        <w:trPr>
          <w:trHeight w:val="195"/>
        </w:trPr>
        <w:tc>
          <w:tcPr>
            <w:tcW w:w="534" w:type="dxa"/>
            <w:shd w:val="clear" w:color="auto" w:fill="92D050"/>
          </w:tcPr>
          <w:p w14:paraId="4CB07B8A"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 xml:space="preserve">4/P </w:t>
            </w:r>
          </w:p>
        </w:tc>
        <w:tc>
          <w:tcPr>
            <w:tcW w:w="3512" w:type="dxa"/>
            <w:gridSpan w:val="3"/>
          </w:tcPr>
          <w:p w14:paraId="29802F7B"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Introductie van een nieuwe planningsformule, teneinde een efficiëntere routing te bereiken </w:t>
            </w:r>
          </w:p>
        </w:tc>
        <w:tc>
          <w:tcPr>
            <w:tcW w:w="812" w:type="dxa"/>
            <w:gridSpan w:val="3"/>
          </w:tcPr>
          <w:p w14:paraId="35AA4D10"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Directie </w:t>
            </w:r>
          </w:p>
        </w:tc>
        <w:tc>
          <w:tcPr>
            <w:tcW w:w="954" w:type="dxa"/>
          </w:tcPr>
          <w:p w14:paraId="615B2E4F" w14:textId="4F5DDD46"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2020</w:t>
            </w:r>
          </w:p>
        </w:tc>
        <w:tc>
          <w:tcPr>
            <w:tcW w:w="851" w:type="dxa"/>
          </w:tcPr>
          <w:p w14:paraId="020C8231" w14:textId="4F9DDBAD"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w:t>
            </w:r>
          </w:p>
        </w:tc>
        <w:tc>
          <w:tcPr>
            <w:tcW w:w="708" w:type="dxa"/>
          </w:tcPr>
          <w:p w14:paraId="34EB3E16" w14:textId="33074D5C"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1,75</w:t>
            </w:r>
          </w:p>
        </w:tc>
        <w:tc>
          <w:tcPr>
            <w:tcW w:w="709" w:type="dxa"/>
            <w:gridSpan w:val="3"/>
          </w:tcPr>
          <w:p w14:paraId="3FB992E2" w14:textId="6DF918E1"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2,75</w:t>
            </w:r>
          </w:p>
        </w:tc>
        <w:tc>
          <w:tcPr>
            <w:tcW w:w="838" w:type="dxa"/>
          </w:tcPr>
          <w:p w14:paraId="16E9276B" w14:textId="0CF5473E"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2,75</w:t>
            </w:r>
          </w:p>
        </w:tc>
        <w:tc>
          <w:tcPr>
            <w:tcW w:w="839" w:type="dxa"/>
          </w:tcPr>
          <w:p w14:paraId="4D44BE1E" w14:textId="53D5B59D"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3,00</w:t>
            </w:r>
          </w:p>
        </w:tc>
      </w:tr>
      <w:tr w:rsidR="006E4CB6" w:rsidRPr="001622E3" w14:paraId="77647EC6" w14:textId="77777777" w:rsidTr="0040760D">
        <w:trPr>
          <w:trHeight w:val="195"/>
        </w:trPr>
        <w:tc>
          <w:tcPr>
            <w:tcW w:w="534" w:type="dxa"/>
            <w:shd w:val="clear" w:color="auto" w:fill="92D050"/>
          </w:tcPr>
          <w:p w14:paraId="33C7A7AC"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5/P</w:t>
            </w:r>
          </w:p>
        </w:tc>
        <w:tc>
          <w:tcPr>
            <w:tcW w:w="3512" w:type="dxa"/>
            <w:gridSpan w:val="3"/>
          </w:tcPr>
          <w:p w14:paraId="0D7852F8"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Optimalisatie ploegenindelingen voor een efficiëntere route-indeling waardoor aantal gereden </w:t>
            </w:r>
            <w:proofErr w:type="spellStart"/>
            <w:r w:rsidRPr="001622E3">
              <w:rPr>
                <w:rFonts w:ascii="Tahoma" w:hAnsi="Tahoma" w:cs="Tahoma"/>
                <w:sz w:val="14"/>
                <w:szCs w:val="14"/>
              </w:rPr>
              <w:t>km’s</w:t>
            </w:r>
            <w:proofErr w:type="spellEnd"/>
            <w:r w:rsidRPr="001622E3">
              <w:rPr>
                <w:rFonts w:ascii="Tahoma" w:hAnsi="Tahoma" w:cs="Tahoma"/>
                <w:sz w:val="14"/>
                <w:szCs w:val="14"/>
              </w:rPr>
              <w:t xml:space="preserve"> verminderd wordt. </w:t>
            </w:r>
          </w:p>
        </w:tc>
        <w:tc>
          <w:tcPr>
            <w:tcW w:w="812" w:type="dxa"/>
            <w:gridSpan w:val="3"/>
          </w:tcPr>
          <w:p w14:paraId="5C13B3A2"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Directie </w:t>
            </w:r>
          </w:p>
        </w:tc>
        <w:tc>
          <w:tcPr>
            <w:tcW w:w="954" w:type="dxa"/>
          </w:tcPr>
          <w:p w14:paraId="7ADF28E3" w14:textId="5EFEB77F"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2020</w:t>
            </w:r>
          </w:p>
        </w:tc>
        <w:tc>
          <w:tcPr>
            <w:tcW w:w="851" w:type="dxa"/>
          </w:tcPr>
          <w:p w14:paraId="5E3080E7" w14:textId="760160FF"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w:t>
            </w:r>
          </w:p>
        </w:tc>
        <w:tc>
          <w:tcPr>
            <w:tcW w:w="708" w:type="dxa"/>
          </w:tcPr>
          <w:p w14:paraId="05CE0240" w14:textId="4C4EAD42"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1,75</w:t>
            </w:r>
          </w:p>
        </w:tc>
        <w:tc>
          <w:tcPr>
            <w:tcW w:w="709" w:type="dxa"/>
            <w:gridSpan w:val="3"/>
          </w:tcPr>
          <w:p w14:paraId="4B390D0B" w14:textId="0D9D108C"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2,75</w:t>
            </w:r>
          </w:p>
        </w:tc>
        <w:tc>
          <w:tcPr>
            <w:tcW w:w="838" w:type="dxa"/>
          </w:tcPr>
          <w:p w14:paraId="45423E8F" w14:textId="1C290301"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2,75</w:t>
            </w:r>
          </w:p>
        </w:tc>
        <w:tc>
          <w:tcPr>
            <w:tcW w:w="839" w:type="dxa"/>
          </w:tcPr>
          <w:p w14:paraId="66B636E3" w14:textId="23D94A46"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3,00</w:t>
            </w:r>
          </w:p>
        </w:tc>
      </w:tr>
      <w:tr w:rsidR="006E4CB6" w:rsidRPr="001622E3" w14:paraId="7E3C5F5F" w14:textId="77777777" w:rsidTr="0040760D">
        <w:trPr>
          <w:trHeight w:val="195"/>
        </w:trPr>
        <w:tc>
          <w:tcPr>
            <w:tcW w:w="534" w:type="dxa"/>
          </w:tcPr>
          <w:p w14:paraId="656069BD"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6</w:t>
            </w:r>
          </w:p>
        </w:tc>
        <w:tc>
          <w:tcPr>
            <w:tcW w:w="3512" w:type="dxa"/>
            <w:gridSpan w:val="3"/>
          </w:tcPr>
          <w:p w14:paraId="3EC56295"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Rijden op waterstof (voertuigen)</w:t>
            </w:r>
          </w:p>
        </w:tc>
        <w:tc>
          <w:tcPr>
            <w:tcW w:w="812" w:type="dxa"/>
            <w:gridSpan w:val="3"/>
          </w:tcPr>
          <w:p w14:paraId="3563CFB0"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Directie</w:t>
            </w:r>
          </w:p>
        </w:tc>
        <w:tc>
          <w:tcPr>
            <w:tcW w:w="954" w:type="dxa"/>
          </w:tcPr>
          <w:p w14:paraId="51235972" w14:textId="6CD260A5"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2025</w:t>
            </w:r>
          </w:p>
        </w:tc>
        <w:tc>
          <w:tcPr>
            <w:tcW w:w="851" w:type="dxa"/>
          </w:tcPr>
          <w:p w14:paraId="542B4154" w14:textId="2DF31F15"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50%</w:t>
            </w:r>
          </w:p>
        </w:tc>
        <w:tc>
          <w:tcPr>
            <w:tcW w:w="708" w:type="dxa"/>
          </w:tcPr>
          <w:p w14:paraId="1A762855" w14:textId="015993F9" w:rsidR="006E4CB6" w:rsidRPr="006E4CB6" w:rsidRDefault="006E4CB6" w:rsidP="006E4CB6">
            <w:pPr>
              <w:autoSpaceDE w:val="0"/>
              <w:autoSpaceDN w:val="0"/>
              <w:adjustRightInd w:val="0"/>
              <w:jc w:val="center"/>
              <w:rPr>
                <w:rFonts w:ascii="Tahoma" w:hAnsi="Tahoma" w:cs="Tahoma"/>
                <w:color w:val="FF0000"/>
                <w:sz w:val="14"/>
                <w:szCs w:val="14"/>
              </w:rPr>
            </w:pPr>
          </w:p>
        </w:tc>
        <w:tc>
          <w:tcPr>
            <w:tcW w:w="709" w:type="dxa"/>
            <w:gridSpan w:val="3"/>
          </w:tcPr>
          <w:p w14:paraId="41F5FF2C" w14:textId="77777777" w:rsidR="006E4CB6" w:rsidRPr="006E4CB6" w:rsidRDefault="006E4CB6" w:rsidP="006E4CB6">
            <w:pPr>
              <w:autoSpaceDE w:val="0"/>
              <w:autoSpaceDN w:val="0"/>
              <w:adjustRightInd w:val="0"/>
              <w:jc w:val="center"/>
              <w:rPr>
                <w:rFonts w:ascii="Tahoma" w:hAnsi="Tahoma" w:cs="Tahoma"/>
                <w:color w:val="FF0000"/>
                <w:sz w:val="14"/>
                <w:szCs w:val="14"/>
              </w:rPr>
            </w:pPr>
          </w:p>
        </w:tc>
        <w:tc>
          <w:tcPr>
            <w:tcW w:w="838" w:type="dxa"/>
          </w:tcPr>
          <w:p w14:paraId="3C78C794" w14:textId="77777777" w:rsidR="006E4CB6" w:rsidRPr="00075B5D" w:rsidRDefault="006E4CB6" w:rsidP="006E4CB6">
            <w:pPr>
              <w:autoSpaceDE w:val="0"/>
              <w:autoSpaceDN w:val="0"/>
              <w:adjustRightInd w:val="0"/>
              <w:jc w:val="center"/>
              <w:rPr>
                <w:rFonts w:ascii="Tahoma" w:hAnsi="Tahoma" w:cs="Tahoma"/>
                <w:sz w:val="14"/>
                <w:szCs w:val="14"/>
              </w:rPr>
            </w:pPr>
          </w:p>
        </w:tc>
        <w:tc>
          <w:tcPr>
            <w:tcW w:w="839" w:type="dxa"/>
          </w:tcPr>
          <w:p w14:paraId="154B20F7" w14:textId="0090577B" w:rsidR="006E4CB6" w:rsidRPr="00075B5D" w:rsidRDefault="006E4CB6" w:rsidP="006E4CB6">
            <w:pPr>
              <w:autoSpaceDE w:val="0"/>
              <w:autoSpaceDN w:val="0"/>
              <w:adjustRightInd w:val="0"/>
              <w:jc w:val="center"/>
              <w:rPr>
                <w:rFonts w:ascii="Tahoma" w:hAnsi="Tahoma" w:cs="Tahoma"/>
                <w:sz w:val="14"/>
                <w:szCs w:val="14"/>
              </w:rPr>
            </w:pPr>
          </w:p>
        </w:tc>
      </w:tr>
      <w:tr w:rsidR="006E4CB6" w:rsidRPr="001622E3" w14:paraId="241DF575" w14:textId="77777777" w:rsidTr="0040760D">
        <w:trPr>
          <w:trHeight w:val="195"/>
        </w:trPr>
        <w:tc>
          <w:tcPr>
            <w:tcW w:w="534" w:type="dxa"/>
            <w:shd w:val="clear" w:color="auto" w:fill="FFC000"/>
          </w:tcPr>
          <w:p w14:paraId="6D23AFD4"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7/P</w:t>
            </w:r>
          </w:p>
        </w:tc>
        <w:tc>
          <w:tcPr>
            <w:tcW w:w="3512" w:type="dxa"/>
            <w:gridSpan w:val="3"/>
          </w:tcPr>
          <w:p w14:paraId="0D1D3CA6"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Waar mogelijk elektrisch materieel en voertuigen. </w:t>
            </w:r>
          </w:p>
        </w:tc>
        <w:tc>
          <w:tcPr>
            <w:tcW w:w="812" w:type="dxa"/>
            <w:gridSpan w:val="3"/>
          </w:tcPr>
          <w:p w14:paraId="35AC5DAF"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Directie</w:t>
            </w:r>
          </w:p>
        </w:tc>
        <w:tc>
          <w:tcPr>
            <w:tcW w:w="954" w:type="dxa"/>
          </w:tcPr>
          <w:p w14:paraId="3092D0F3" w14:textId="5DD28E27"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2020</w:t>
            </w:r>
          </w:p>
        </w:tc>
        <w:tc>
          <w:tcPr>
            <w:tcW w:w="851" w:type="dxa"/>
          </w:tcPr>
          <w:p w14:paraId="0B66D3F8" w14:textId="62FC39A0"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15%</w:t>
            </w:r>
          </w:p>
        </w:tc>
        <w:tc>
          <w:tcPr>
            <w:tcW w:w="708" w:type="dxa"/>
          </w:tcPr>
          <w:p w14:paraId="02DE94D5" w14:textId="45FF8C21"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0,25</w:t>
            </w:r>
          </w:p>
        </w:tc>
        <w:tc>
          <w:tcPr>
            <w:tcW w:w="709" w:type="dxa"/>
            <w:gridSpan w:val="3"/>
          </w:tcPr>
          <w:p w14:paraId="30006AA6" w14:textId="0993AEB4"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0,25</w:t>
            </w:r>
          </w:p>
        </w:tc>
        <w:tc>
          <w:tcPr>
            <w:tcW w:w="838" w:type="dxa"/>
          </w:tcPr>
          <w:p w14:paraId="00315B83" w14:textId="5C293207"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0,25</w:t>
            </w:r>
          </w:p>
        </w:tc>
        <w:tc>
          <w:tcPr>
            <w:tcW w:w="839" w:type="dxa"/>
          </w:tcPr>
          <w:p w14:paraId="1B082FC9" w14:textId="4F4F0D5E"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0,30</w:t>
            </w:r>
          </w:p>
        </w:tc>
      </w:tr>
      <w:tr w:rsidR="006E4CB6" w:rsidRPr="001622E3" w14:paraId="2CDD3D27" w14:textId="77777777" w:rsidTr="0040760D">
        <w:trPr>
          <w:trHeight w:val="195"/>
        </w:trPr>
        <w:tc>
          <w:tcPr>
            <w:tcW w:w="534" w:type="dxa"/>
          </w:tcPr>
          <w:p w14:paraId="2C5E4F44"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8</w:t>
            </w:r>
          </w:p>
        </w:tc>
        <w:tc>
          <w:tcPr>
            <w:tcW w:w="3512" w:type="dxa"/>
            <w:gridSpan w:val="3"/>
          </w:tcPr>
          <w:p w14:paraId="39139B4D"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Rijden op Biogas</w:t>
            </w:r>
          </w:p>
        </w:tc>
        <w:tc>
          <w:tcPr>
            <w:tcW w:w="812" w:type="dxa"/>
            <w:gridSpan w:val="3"/>
          </w:tcPr>
          <w:p w14:paraId="4039AA45"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Directie</w:t>
            </w:r>
          </w:p>
        </w:tc>
        <w:tc>
          <w:tcPr>
            <w:tcW w:w="954" w:type="dxa"/>
          </w:tcPr>
          <w:p w14:paraId="7F45F5F9" w14:textId="71A463E1"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2023</w:t>
            </w:r>
          </w:p>
        </w:tc>
        <w:tc>
          <w:tcPr>
            <w:tcW w:w="851" w:type="dxa"/>
          </w:tcPr>
          <w:p w14:paraId="39FA5AA7" w14:textId="013B9688"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50%</w:t>
            </w:r>
          </w:p>
        </w:tc>
        <w:tc>
          <w:tcPr>
            <w:tcW w:w="708" w:type="dxa"/>
          </w:tcPr>
          <w:p w14:paraId="5474829F" w14:textId="77AF9970" w:rsidR="006E4CB6" w:rsidRPr="006E4CB6" w:rsidRDefault="006E4CB6" w:rsidP="006E4CB6">
            <w:pPr>
              <w:autoSpaceDE w:val="0"/>
              <w:autoSpaceDN w:val="0"/>
              <w:adjustRightInd w:val="0"/>
              <w:jc w:val="center"/>
              <w:rPr>
                <w:rFonts w:ascii="Tahoma" w:hAnsi="Tahoma" w:cs="Tahoma"/>
                <w:color w:val="FF0000"/>
                <w:sz w:val="14"/>
                <w:szCs w:val="14"/>
              </w:rPr>
            </w:pPr>
          </w:p>
        </w:tc>
        <w:tc>
          <w:tcPr>
            <w:tcW w:w="709" w:type="dxa"/>
            <w:gridSpan w:val="3"/>
          </w:tcPr>
          <w:p w14:paraId="14C3F252" w14:textId="77777777" w:rsidR="006E4CB6" w:rsidRPr="006E4CB6" w:rsidRDefault="006E4CB6" w:rsidP="006E4CB6">
            <w:pPr>
              <w:autoSpaceDE w:val="0"/>
              <w:autoSpaceDN w:val="0"/>
              <w:adjustRightInd w:val="0"/>
              <w:jc w:val="center"/>
              <w:rPr>
                <w:rFonts w:ascii="Tahoma" w:hAnsi="Tahoma" w:cs="Tahoma"/>
                <w:color w:val="FF0000"/>
                <w:sz w:val="14"/>
                <w:szCs w:val="14"/>
              </w:rPr>
            </w:pPr>
          </w:p>
        </w:tc>
        <w:tc>
          <w:tcPr>
            <w:tcW w:w="838" w:type="dxa"/>
          </w:tcPr>
          <w:p w14:paraId="41C0D391" w14:textId="77777777" w:rsidR="006E4CB6" w:rsidRPr="00075B5D" w:rsidRDefault="006E4CB6" w:rsidP="006E4CB6">
            <w:pPr>
              <w:autoSpaceDE w:val="0"/>
              <w:autoSpaceDN w:val="0"/>
              <w:adjustRightInd w:val="0"/>
              <w:jc w:val="center"/>
              <w:rPr>
                <w:rFonts w:ascii="Tahoma" w:hAnsi="Tahoma" w:cs="Tahoma"/>
                <w:sz w:val="14"/>
                <w:szCs w:val="14"/>
              </w:rPr>
            </w:pPr>
          </w:p>
        </w:tc>
        <w:tc>
          <w:tcPr>
            <w:tcW w:w="839" w:type="dxa"/>
          </w:tcPr>
          <w:p w14:paraId="3C33DE20" w14:textId="7B13CD88" w:rsidR="006E4CB6" w:rsidRPr="00075B5D" w:rsidRDefault="006E4CB6" w:rsidP="006E4CB6">
            <w:pPr>
              <w:autoSpaceDE w:val="0"/>
              <w:autoSpaceDN w:val="0"/>
              <w:adjustRightInd w:val="0"/>
              <w:jc w:val="center"/>
              <w:rPr>
                <w:rFonts w:ascii="Tahoma" w:hAnsi="Tahoma" w:cs="Tahoma"/>
                <w:sz w:val="14"/>
                <w:szCs w:val="14"/>
              </w:rPr>
            </w:pPr>
          </w:p>
        </w:tc>
      </w:tr>
      <w:tr w:rsidR="006E4CB6" w:rsidRPr="001622E3" w14:paraId="105A46FB" w14:textId="77777777" w:rsidTr="0040760D">
        <w:trPr>
          <w:trHeight w:val="195"/>
        </w:trPr>
        <w:tc>
          <w:tcPr>
            <w:tcW w:w="534" w:type="dxa"/>
            <w:shd w:val="clear" w:color="auto" w:fill="92D050"/>
          </w:tcPr>
          <w:p w14:paraId="3E7FDE9B"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9/P</w:t>
            </w:r>
          </w:p>
        </w:tc>
        <w:tc>
          <w:tcPr>
            <w:tcW w:w="3512" w:type="dxa"/>
            <w:gridSpan w:val="3"/>
          </w:tcPr>
          <w:p w14:paraId="4A8BA731"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Bestaande materieel planning op vermogen zodat motoren tijdens het belast draaien niet op hoge toeren moeten werken</w:t>
            </w:r>
          </w:p>
        </w:tc>
        <w:tc>
          <w:tcPr>
            <w:tcW w:w="812" w:type="dxa"/>
            <w:gridSpan w:val="3"/>
          </w:tcPr>
          <w:p w14:paraId="6A99D632"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Planner</w:t>
            </w:r>
          </w:p>
        </w:tc>
        <w:tc>
          <w:tcPr>
            <w:tcW w:w="954" w:type="dxa"/>
          </w:tcPr>
          <w:p w14:paraId="2ABB1C60" w14:textId="4A98964A"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Per direct</w:t>
            </w:r>
          </w:p>
        </w:tc>
        <w:tc>
          <w:tcPr>
            <w:tcW w:w="851" w:type="dxa"/>
          </w:tcPr>
          <w:p w14:paraId="673C4B0A" w14:textId="660A85FE"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3%</w:t>
            </w:r>
          </w:p>
        </w:tc>
        <w:tc>
          <w:tcPr>
            <w:tcW w:w="708" w:type="dxa"/>
          </w:tcPr>
          <w:p w14:paraId="0F17B95E" w14:textId="1A0752FB"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2,25</w:t>
            </w:r>
          </w:p>
        </w:tc>
        <w:tc>
          <w:tcPr>
            <w:tcW w:w="709" w:type="dxa"/>
            <w:gridSpan w:val="3"/>
          </w:tcPr>
          <w:p w14:paraId="1C2F12DB" w14:textId="260728E6"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2,25</w:t>
            </w:r>
          </w:p>
        </w:tc>
        <w:tc>
          <w:tcPr>
            <w:tcW w:w="838" w:type="dxa"/>
          </w:tcPr>
          <w:p w14:paraId="5BEF015A" w14:textId="0BB82D4D"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2,25</w:t>
            </w:r>
          </w:p>
        </w:tc>
        <w:tc>
          <w:tcPr>
            <w:tcW w:w="839" w:type="dxa"/>
          </w:tcPr>
          <w:p w14:paraId="54F32EE1" w14:textId="4E694E64"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2,50</w:t>
            </w:r>
          </w:p>
        </w:tc>
      </w:tr>
      <w:tr w:rsidR="006E4CB6" w:rsidRPr="001622E3" w14:paraId="5745844B" w14:textId="77777777" w:rsidTr="0040760D">
        <w:trPr>
          <w:trHeight w:val="195"/>
        </w:trPr>
        <w:tc>
          <w:tcPr>
            <w:tcW w:w="534" w:type="dxa"/>
            <w:shd w:val="clear" w:color="auto" w:fill="FFC000"/>
          </w:tcPr>
          <w:p w14:paraId="7261CB78"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10/P</w:t>
            </w:r>
          </w:p>
        </w:tc>
        <w:tc>
          <w:tcPr>
            <w:tcW w:w="3512" w:type="dxa"/>
            <w:gridSpan w:val="3"/>
          </w:tcPr>
          <w:p w14:paraId="2CC7B4F4"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Carpoolen</w:t>
            </w:r>
          </w:p>
        </w:tc>
        <w:tc>
          <w:tcPr>
            <w:tcW w:w="812" w:type="dxa"/>
            <w:gridSpan w:val="3"/>
          </w:tcPr>
          <w:p w14:paraId="0475BFF3"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directie</w:t>
            </w:r>
          </w:p>
        </w:tc>
        <w:tc>
          <w:tcPr>
            <w:tcW w:w="954" w:type="dxa"/>
          </w:tcPr>
          <w:p w14:paraId="34516F72" w14:textId="5ACA6FEB"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Per direct</w:t>
            </w:r>
          </w:p>
        </w:tc>
        <w:tc>
          <w:tcPr>
            <w:tcW w:w="851" w:type="dxa"/>
          </w:tcPr>
          <w:p w14:paraId="332D3BA9" w14:textId="3CC35005"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3%</w:t>
            </w:r>
          </w:p>
        </w:tc>
        <w:tc>
          <w:tcPr>
            <w:tcW w:w="708" w:type="dxa"/>
          </w:tcPr>
          <w:p w14:paraId="695694AA" w14:textId="7BB8BE7E"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0,25</w:t>
            </w:r>
          </w:p>
        </w:tc>
        <w:tc>
          <w:tcPr>
            <w:tcW w:w="709" w:type="dxa"/>
            <w:gridSpan w:val="3"/>
          </w:tcPr>
          <w:p w14:paraId="39922888" w14:textId="7970D7CA"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0,50</w:t>
            </w:r>
          </w:p>
        </w:tc>
        <w:tc>
          <w:tcPr>
            <w:tcW w:w="838" w:type="dxa"/>
          </w:tcPr>
          <w:p w14:paraId="75070BFE" w14:textId="5B5F21D7"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0,50</w:t>
            </w:r>
          </w:p>
        </w:tc>
        <w:tc>
          <w:tcPr>
            <w:tcW w:w="839" w:type="dxa"/>
          </w:tcPr>
          <w:p w14:paraId="3729BD07" w14:textId="4E772F36"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0,75</w:t>
            </w:r>
          </w:p>
        </w:tc>
      </w:tr>
      <w:tr w:rsidR="006E4CB6" w:rsidRPr="001622E3" w14:paraId="61DB513D" w14:textId="77777777" w:rsidTr="0040760D">
        <w:trPr>
          <w:trHeight w:val="195"/>
        </w:trPr>
        <w:tc>
          <w:tcPr>
            <w:tcW w:w="534" w:type="dxa"/>
            <w:shd w:val="clear" w:color="auto" w:fill="92D050"/>
          </w:tcPr>
          <w:p w14:paraId="20F1076A" w14:textId="777777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11/P</w:t>
            </w:r>
          </w:p>
        </w:tc>
        <w:tc>
          <w:tcPr>
            <w:tcW w:w="3512" w:type="dxa"/>
            <w:gridSpan w:val="3"/>
          </w:tcPr>
          <w:p w14:paraId="59B64300"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Training medewerkers</w:t>
            </w:r>
          </w:p>
        </w:tc>
        <w:tc>
          <w:tcPr>
            <w:tcW w:w="812" w:type="dxa"/>
            <w:gridSpan w:val="3"/>
          </w:tcPr>
          <w:p w14:paraId="40353A81"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P&amp;O</w:t>
            </w:r>
          </w:p>
        </w:tc>
        <w:tc>
          <w:tcPr>
            <w:tcW w:w="954" w:type="dxa"/>
          </w:tcPr>
          <w:p w14:paraId="55124918" w14:textId="23347ED0"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Per direct</w:t>
            </w:r>
          </w:p>
        </w:tc>
        <w:tc>
          <w:tcPr>
            <w:tcW w:w="851" w:type="dxa"/>
          </w:tcPr>
          <w:p w14:paraId="398AFC94" w14:textId="2BE1A097"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10%</w:t>
            </w:r>
          </w:p>
        </w:tc>
        <w:tc>
          <w:tcPr>
            <w:tcW w:w="708" w:type="dxa"/>
          </w:tcPr>
          <w:p w14:paraId="240891F5" w14:textId="79134F80"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5,25</w:t>
            </w:r>
          </w:p>
        </w:tc>
        <w:tc>
          <w:tcPr>
            <w:tcW w:w="709" w:type="dxa"/>
            <w:gridSpan w:val="3"/>
          </w:tcPr>
          <w:p w14:paraId="77D435D3" w14:textId="74DDC9B9"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5,25</w:t>
            </w:r>
          </w:p>
        </w:tc>
        <w:tc>
          <w:tcPr>
            <w:tcW w:w="838" w:type="dxa"/>
          </w:tcPr>
          <w:p w14:paraId="6F7BFA01" w14:textId="583C5D89"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5,25</w:t>
            </w:r>
          </w:p>
        </w:tc>
        <w:tc>
          <w:tcPr>
            <w:tcW w:w="839" w:type="dxa"/>
          </w:tcPr>
          <w:p w14:paraId="2321C6FB" w14:textId="0761CEA0"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5,50</w:t>
            </w:r>
          </w:p>
        </w:tc>
      </w:tr>
      <w:tr w:rsidR="006E4CB6" w:rsidRPr="001622E3" w14:paraId="14E8AA00" w14:textId="77777777" w:rsidTr="0040760D">
        <w:trPr>
          <w:trHeight w:val="195"/>
        </w:trPr>
        <w:tc>
          <w:tcPr>
            <w:tcW w:w="534" w:type="dxa"/>
            <w:shd w:val="clear" w:color="auto" w:fill="FFC000"/>
          </w:tcPr>
          <w:p w14:paraId="1920A2AE" w14:textId="6573151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12/P</w:t>
            </w:r>
          </w:p>
        </w:tc>
        <w:tc>
          <w:tcPr>
            <w:tcW w:w="3512" w:type="dxa"/>
            <w:gridSpan w:val="3"/>
          </w:tcPr>
          <w:p w14:paraId="140DA376"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Inhuur derden meenemen in uren en inkopen op schone motoren.</w:t>
            </w:r>
          </w:p>
        </w:tc>
        <w:tc>
          <w:tcPr>
            <w:tcW w:w="812" w:type="dxa"/>
            <w:gridSpan w:val="3"/>
          </w:tcPr>
          <w:p w14:paraId="6A44ACD2"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Planner</w:t>
            </w:r>
          </w:p>
        </w:tc>
        <w:tc>
          <w:tcPr>
            <w:tcW w:w="954" w:type="dxa"/>
          </w:tcPr>
          <w:p w14:paraId="67A6F504" w14:textId="2FF1AF61"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Per direct</w:t>
            </w:r>
          </w:p>
        </w:tc>
        <w:tc>
          <w:tcPr>
            <w:tcW w:w="851" w:type="dxa"/>
          </w:tcPr>
          <w:p w14:paraId="0B12768B" w14:textId="09DA935B"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3%</w:t>
            </w:r>
          </w:p>
        </w:tc>
        <w:tc>
          <w:tcPr>
            <w:tcW w:w="708" w:type="dxa"/>
          </w:tcPr>
          <w:p w14:paraId="5E5A6F09" w14:textId="78F72A22"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2,50</w:t>
            </w:r>
          </w:p>
        </w:tc>
        <w:tc>
          <w:tcPr>
            <w:tcW w:w="709" w:type="dxa"/>
            <w:gridSpan w:val="3"/>
          </w:tcPr>
          <w:p w14:paraId="4E62A37B" w14:textId="7B90B185"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3,00</w:t>
            </w:r>
          </w:p>
        </w:tc>
        <w:tc>
          <w:tcPr>
            <w:tcW w:w="838" w:type="dxa"/>
          </w:tcPr>
          <w:p w14:paraId="19797C55" w14:textId="7D9E0EF8"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3,00</w:t>
            </w:r>
          </w:p>
        </w:tc>
        <w:tc>
          <w:tcPr>
            <w:tcW w:w="839" w:type="dxa"/>
          </w:tcPr>
          <w:p w14:paraId="39267F26" w14:textId="23088C9E" w:rsidR="006E4CB6" w:rsidRPr="00075B5D" w:rsidRDefault="00165B47" w:rsidP="006E4CB6">
            <w:pPr>
              <w:autoSpaceDE w:val="0"/>
              <w:autoSpaceDN w:val="0"/>
              <w:adjustRightInd w:val="0"/>
              <w:jc w:val="center"/>
              <w:rPr>
                <w:rFonts w:ascii="Tahoma" w:hAnsi="Tahoma" w:cs="Tahoma"/>
                <w:sz w:val="14"/>
                <w:szCs w:val="14"/>
              </w:rPr>
            </w:pPr>
            <w:r w:rsidRPr="00075B5D">
              <w:rPr>
                <w:rFonts w:ascii="Tahoma" w:hAnsi="Tahoma" w:cs="Tahoma"/>
                <w:sz w:val="14"/>
                <w:szCs w:val="14"/>
              </w:rPr>
              <w:t>3,25</w:t>
            </w:r>
          </w:p>
        </w:tc>
      </w:tr>
      <w:tr w:rsidR="006E4CB6" w:rsidRPr="001622E3" w14:paraId="16090DD8" w14:textId="77777777" w:rsidTr="0040760D">
        <w:trPr>
          <w:trHeight w:val="195"/>
        </w:trPr>
        <w:tc>
          <w:tcPr>
            <w:tcW w:w="534" w:type="dxa"/>
            <w:shd w:val="clear" w:color="auto" w:fill="FFFFFF" w:themeFill="background1"/>
          </w:tcPr>
          <w:p w14:paraId="3CCE89A2" w14:textId="1E072E7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13</w:t>
            </w:r>
          </w:p>
        </w:tc>
        <w:tc>
          <w:tcPr>
            <w:tcW w:w="3512" w:type="dxa"/>
            <w:gridSpan w:val="3"/>
          </w:tcPr>
          <w:p w14:paraId="5A82D834"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Inkoop TRAXX  diesel</w:t>
            </w:r>
          </w:p>
        </w:tc>
        <w:tc>
          <w:tcPr>
            <w:tcW w:w="812" w:type="dxa"/>
            <w:gridSpan w:val="3"/>
          </w:tcPr>
          <w:p w14:paraId="68AD2040"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inkoop</w:t>
            </w:r>
          </w:p>
        </w:tc>
        <w:tc>
          <w:tcPr>
            <w:tcW w:w="954" w:type="dxa"/>
          </w:tcPr>
          <w:p w14:paraId="54BB1D87" w14:textId="65E1F075"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onderzoek</w:t>
            </w:r>
          </w:p>
        </w:tc>
        <w:tc>
          <w:tcPr>
            <w:tcW w:w="851" w:type="dxa"/>
          </w:tcPr>
          <w:p w14:paraId="29689B90" w14:textId="2153BD03"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3,7%</w:t>
            </w:r>
          </w:p>
        </w:tc>
        <w:tc>
          <w:tcPr>
            <w:tcW w:w="708" w:type="dxa"/>
          </w:tcPr>
          <w:p w14:paraId="2D249CC9" w14:textId="64F0E580" w:rsidR="006E4CB6" w:rsidRPr="006E4CB6" w:rsidRDefault="006E4CB6" w:rsidP="006E4CB6">
            <w:pPr>
              <w:autoSpaceDE w:val="0"/>
              <w:autoSpaceDN w:val="0"/>
              <w:adjustRightInd w:val="0"/>
              <w:jc w:val="center"/>
              <w:rPr>
                <w:rFonts w:ascii="Tahoma" w:hAnsi="Tahoma" w:cs="Tahoma"/>
                <w:color w:val="FF0000"/>
                <w:sz w:val="14"/>
                <w:szCs w:val="14"/>
              </w:rPr>
            </w:pPr>
          </w:p>
        </w:tc>
        <w:tc>
          <w:tcPr>
            <w:tcW w:w="709" w:type="dxa"/>
            <w:gridSpan w:val="3"/>
          </w:tcPr>
          <w:p w14:paraId="709F8AB5" w14:textId="77777777" w:rsidR="006E4CB6" w:rsidRPr="006E4CB6" w:rsidRDefault="006E4CB6" w:rsidP="006E4CB6">
            <w:pPr>
              <w:autoSpaceDE w:val="0"/>
              <w:autoSpaceDN w:val="0"/>
              <w:adjustRightInd w:val="0"/>
              <w:jc w:val="center"/>
              <w:rPr>
                <w:rFonts w:ascii="Tahoma" w:hAnsi="Tahoma" w:cs="Tahoma"/>
                <w:color w:val="FF0000"/>
                <w:sz w:val="14"/>
                <w:szCs w:val="14"/>
              </w:rPr>
            </w:pPr>
          </w:p>
        </w:tc>
        <w:tc>
          <w:tcPr>
            <w:tcW w:w="838" w:type="dxa"/>
          </w:tcPr>
          <w:p w14:paraId="0B346583" w14:textId="77777777" w:rsidR="006E4CB6" w:rsidRPr="00075B5D" w:rsidRDefault="006E4CB6" w:rsidP="006E4CB6">
            <w:pPr>
              <w:autoSpaceDE w:val="0"/>
              <w:autoSpaceDN w:val="0"/>
              <w:adjustRightInd w:val="0"/>
              <w:jc w:val="center"/>
              <w:rPr>
                <w:rFonts w:ascii="Tahoma" w:hAnsi="Tahoma" w:cs="Tahoma"/>
                <w:sz w:val="14"/>
                <w:szCs w:val="14"/>
              </w:rPr>
            </w:pPr>
          </w:p>
        </w:tc>
        <w:tc>
          <w:tcPr>
            <w:tcW w:w="839" w:type="dxa"/>
          </w:tcPr>
          <w:p w14:paraId="33992ABB" w14:textId="7D10DE7D" w:rsidR="006E4CB6" w:rsidRPr="00075B5D" w:rsidRDefault="006E4CB6" w:rsidP="006E4CB6">
            <w:pPr>
              <w:autoSpaceDE w:val="0"/>
              <w:autoSpaceDN w:val="0"/>
              <w:adjustRightInd w:val="0"/>
              <w:jc w:val="center"/>
              <w:rPr>
                <w:rFonts w:ascii="Tahoma" w:hAnsi="Tahoma" w:cs="Tahoma"/>
                <w:sz w:val="14"/>
                <w:szCs w:val="14"/>
              </w:rPr>
            </w:pPr>
          </w:p>
        </w:tc>
      </w:tr>
      <w:tr w:rsidR="006E4CB6" w:rsidRPr="001622E3" w14:paraId="7355AC0C" w14:textId="77777777" w:rsidTr="0040760D">
        <w:trPr>
          <w:trHeight w:val="195"/>
        </w:trPr>
        <w:tc>
          <w:tcPr>
            <w:tcW w:w="534" w:type="dxa"/>
            <w:shd w:val="clear" w:color="auto" w:fill="FFC000"/>
          </w:tcPr>
          <w:p w14:paraId="7464DD00" w14:textId="3183E65B"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14</w:t>
            </w:r>
          </w:p>
        </w:tc>
        <w:tc>
          <w:tcPr>
            <w:tcW w:w="3512" w:type="dxa"/>
            <w:gridSpan w:val="3"/>
          </w:tcPr>
          <w:p w14:paraId="5C7F386B"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Werken met LPG</w:t>
            </w:r>
          </w:p>
        </w:tc>
        <w:tc>
          <w:tcPr>
            <w:tcW w:w="812" w:type="dxa"/>
            <w:gridSpan w:val="3"/>
          </w:tcPr>
          <w:p w14:paraId="17A43E9C"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inkoop</w:t>
            </w:r>
          </w:p>
        </w:tc>
        <w:tc>
          <w:tcPr>
            <w:tcW w:w="954" w:type="dxa"/>
          </w:tcPr>
          <w:p w14:paraId="1302A311" w14:textId="27D298A4"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onderzoek</w:t>
            </w:r>
          </w:p>
        </w:tc>
        <w:tc>
          <w:tcPr>
            <w:tcW w:w="851" w:type="dxa"/>
          </w:tcPr>
          <w:p w14:paraId="67368616" w14:textId="2486E359"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55,85%</w:t>
            </w:r>
          </w:p>
        </w:tc>
        <w:tc>
          <w:tcPr>
            <w:tcW w:w="708" w:type="dxa"/>
          </w:tcPr>
          <w:p w14:paraId="31C2DBB3" w14:textId="08A151FE" w:rsidR="006E4CB6" w:rsidRPr="006E4CB6" w:rsidRDefault="006E4CB6" w:rsidP="006E4CB6">
            <w:pPr>
              <w:autoSpaceDE w:val="0"/>
              <w:autoSpaceDN w:val="0"/>
              <w:adjustRightInd w:val="0"/>
              <w:jc w:val="center"/>
              <w:rPr>
                <w:rFonts w:ascii="Tahoma" w:hAnsi="Tahoma" w:cs="Tahoma"/>
                <w:color w:val="FF0000"/>
                <w:sz w:val="14"/>
                <w:szCs w:val="14"/>
              </w:rPr>
            </w:pPr>
          </w:p>
        </w:tc>
        <w:tc>
          <w:tcPr>
            <w:tcW w:w="709" w:type="dxa"/>
            <w:gridSpan w:val="3"/>
          </w:tcPr>
          <w:p w14:paraId="1B733679" w14:textId="39508902"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3</w:t>
            </w:r>
          </w:p>
        </w:tc>
        <w:tc>
          <w:tcPr>
            <w:tcW w:w="838" w:type="dxa"/>
          </w:tcPr>
          <w:p w14:paraId="7BDA342F" w14:textId="77777777" w:rsidR="006E4CB6" w:rsidRPr="00075B5D" w:rsidRDefault="006E4CB6" w:rsidP="006E4CB6">
            <w:pPr>
              <w:autoSpaceDE w:val="0"/>
              <w:autoSpaceDN w:val="0"/>
              <w:adjustRightInd w:val="0"/>
              <w:jc w:val="center"/>
              <w:rPr>
                <w:rFonts w:ascii="Tahoma" w:hAnsi="Tahoma" w:cs="Tahoma"/>
                <w:sz w:val="14"/>
                <w:szCs w:val="14"/>
              </w:rPr>
            </w:pPr>
          </w:p>
        </w:tc>
        <w:tc>
          <w:tcPr>
            <w:tcW w:w="839" w:type="dxa"/>
          </w:tcPr>
          <w:p w14:paraId="2DFD8EA2" w14:textId="62E810D2" w:rsidR="006E4CB6" w:rsidRPr="00075B5D" w:rsidRDefault="006E4CB6" w:rsidP="006E4CB6">
            <w:pPr>
              <w:autoSpaceDE w:val="0"/>
              <w:autoSpaceDN w:val="0"/>
              <w:adjustRightInd w:val="0"/>
              <w:jc w:val="center"/>
              <w:rPr>
                <w:rFonts w:ascii="Tahoma" w:hAnsi="Tahoma" w:cs="Tahoma"/>
                <w:sz w:val="14"/>
                <w:szCs w:val="14"/>
              </w:rPr>
            </w:pPr>
          </w:p>
        </w:tc>
      </w:tr>
      <w:tr w:rsidR="006E4CB6" w:rsidRPr="001622E3" w14:paraId="46E13598" w14:textId="77777777" w:rsidTr="0040760D">
        <w:trPr>
          <w:trHeight w:val="195"/>
        </w:trPr>
        <w:tc>
          <w:tcPr>
            <w:tcW w:w="534" w:type="dxa"/>
            <w:shd w:val="clear" w:color="auto" w:fill="FFC000"/>
          </w:tcPr>
          <w:p w14:paraId="38B64856" w14:textId="3C7A37E7"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15/P</w:t>
            </w:r>
          </w:p>
        </w:tc>
        <w:tc>
          <w:tcPr>
            <w:tcW w:w="3512" w:type="dxa"/>
            <w:gridSpan w:val="3"/>
          </w:tcPr>
          <w:p w14:paraId="4401EE5F" w14:textId="77777777" w:rsidR="006E4CB6" w:rsidRPr="001622E3" w:rsidRDefault="006E4CB6" w:rsidP="006E4CB6">
            <w:pPr>
              <w:autoSpaceDE w:val="0"/>
              <w:autoSpaceDN w:val="0"/>
              <w:adjustRightInd w:val="0"/>
              <w:rPr>
                <w:rFonts w:ascii="Tahoma" w:hAnsi="Tahoma" w:cs="Tahoma"/>
                <w:sz w:val="14"/>
                <w:szCs w:val="14"/>
              </w:rPr>
            </w:pPr>
            <w:proofErr w:type="spellStart"/>
            <w:r w:rsidRPr="001622E3">
              <w:rPr>
                <w:rFonts w:ascii="Tahoma" w:hAnsi="Tahoma" w:cs="Tahoma"/>
                <w:sz w:val="14"/>
                <w:szCs w:val="14"/>
              </w:rPr>
              <w:t>Eco</w:t>
            </w:r>
            <w:proofErr w:type="spellEnd"/>
            <w:r w:rsidRPr="001622E3">
              <w:rPr>
                <w:rFonts w:ascii="Tahoma" w:hAnsi="Tahoma" w:cs="Tahoma"/>
                <w:sz w:val="14"/>
                <w:szCs w:val="14"/>
              </w:rPr>
              <w:t xml:space="preserve"> drive systeem of stand kachel voertuigen</w:t>
            </w:r>
          </w:p>
        </w:tc>
        <w:tc>
          <w:tcPr>
            <w:tcW w:w="812" w:type="dxa"/>
            <w:gridSpan w:val="3"/>
          </w:tcPr>
          <w:p w14:paraId="19229844"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Inkoop</w:t>
            </w:r>
          </w:p>
        </w:tc>
        <w:tc>
          <w:tcPr>
            <w:tcW w:w="954" w:type="dxa"/>
          </w:tcPr>
          <w:p w14:paraId="5F3835CE" w14:textId="553680C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onderzoek</w:t>
            </w:r>
          </w:p>
        </w:tc>
        <w:tc>
          <w:tcPr>
            <w:tcW w:w="851" w:type="dxa"/>
          </w:tcPr>
          <w:p w14:paraId="0A74F628" w14:textId="65CC9D34"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3%</w:t>
            </w:r>
          </w:p>
        </w:tc>
        <w:tc>
          <w:tcPr>
            <w:tcW w:w="708" w:type="dxa"/>
          </w:tcPr>
          <w:p w14:paraId="44141999" w14:textId="2FD345BB" w:rsidR="006E4CB6" w:rsidRPr="006E4CB6" w:rsidRDefault="006E4CB6" w:rsidP="006E4CB6">
            <w:pPr>
              <w:autoSpaceDE w:val="0"/>
              <w:autoSpaceDN w:val="0"/>
              <w:adjustRightInd w:val="0"/>
              <w:jc w:val="center"/>
              <w:rPr>
                <w:rFonts w:ascii="Tahoma" w:hAnsi="Tahoma" w:cs="Tahoma"/>
                <w:color w:val="FF0000"/>
                <w:sz w:val="14"/>
                <w:szCs w:val="14"/>
              </w:rPr>
            </w:pPr>
          </w:p>
        </w:tc>
        <w:tc>
          <w:tcPr>
            <w:tcW w:w="709" w:type="dxa"/>
            <w:gridSpan w:val="3"/>
          </w:tcPr>
          <w:p w14:paraId="5226DDD8" w14:textId="77777777" w:rsidR="006E4CB6" w:rsidRPr="006E4CB6" w:rsidRDefault="006E4CB6" w:rsidP="006E4CB6">
            <w:pPr>
              <w:autoSpaceDE w:val="0"/>
              <w:autoSpaceDN w:val="0"/>
              <w:adjustRightInd w:val="0"/>
              <w:jc w:val="center"/>
              <w:rPr>
                <w:rFonts w:ascii="Tahoma" w:hAnsi="Tahoma" w:cs="Tahoma"/>
                <w:color w:val="FF0000"/>
                <w:sz w:val="14"/>
                <w:szCs w:val="14"/>
              </w:rPr>
            </w:pPr>
          </w:p>
        </w:tc>
        <w:tc>
          <w:tcPr>
            <w:tcW w:w="838" w:type="dxa"/>
          </w:tcPr>
          <w:p w14:paraId="4A34B3F1" w14:textId="77777777" w:rsidR="006E4CB6" w:rsidRPr="00075B5D" w:rsidRDefault="006E4CB6" w:rsidP="006E4CB6">
            <w:pPr>
              <w:autoSpaceDE w:val="0"/>
              <w:autoSpaceDN w:val="0"/>
              <w:adjustRightInd w:val="0"/>
              <w:jc w:val="center"/>
              <w:rPr>
                <w:rFonts w:ascii="Tahoma" w:hAnsi="Tahoma" w:cs="Tahoma"/>
                <w:sz w:val="14"/>
                <w:szCs w:val="14"/>
              </w:rPr>
            </w:pPr>
          </w:p>
        </w:tc>
        <w:tc>
          <w:tcPr>
            <w:tcW w:w="839" w:type="dxa"/>
          </w:tcPr>
          <w:p w14:paraId="38198A73" w14:textId="6A6F4847" w:rsidR="006E4CB6" w:rsidRPr="00075B5D" w:rsidRDefault="006E4CB6" w:rsidP="006E4CB6">
            <w:pPr>
              <w:autoSpaceDE w:val="0"/>
              <w:autoSpaceDN w:val="0"/>
              <w:adjustRightInd w:val="0"/>
              <w:jc w:val="center"/>
              <w:rPr>
                <w:rFonts w:ascii="Tahoma" w:hAnsi="Tahoma" w:cs="Tahoma"/>
                <w:sz w:val="14"/>
                <w:szCs w:val="14"/>
              </w:rPr>
            </w:pPr>
          </w:p>
        </w:tc>
      </w:tr>
      <w:tr w:rsidR="006E4CB6" w:rsidRPr="001622E3" w14:paraId="06840C32" w14:textId="77777777" w:rsidTr="0040760D">
        <w:trPr>
          <w:trHeight w:val="195"/>
        </w:trPr>
        <w:tc>
          <w:tcPr>
            <w:tcW w:w="534" w:type="dxa"/>
            <w:shd w:val="clear" w:color="auto" w:fill="FFFFFF" w:themeFill="background1"/>
          </w:tcPr>
          <w:p w14:paraId="48D1DD90" w14:textId="43D96E39"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16</w:t>
            </w:r>
          </w:p>
        </w:tc>
        <w:tc>
          <w:tcPr>
            <w:tcW w:w="3512" w:type="dxa"/>
            <w:gridSpan w:val="3"/>
          </w:tcPr>
          <w:p w14:paraId="362DB2E2"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Nieuwe brandstof </w:t>
            </w:r>
            <w:proofErr w:type="spellStart"/>
            <w:r w:rsidRPr="001622E3">
              <w:rPr>
                <w:rFonts w:ascii="Tahoma" w:hAnsi="Tahoma" w:cs="Tahoma"/>
                <w:sz w:val="14"/>
                <w:szCs w:val="14"/>
              </w:rPr>
              <w:t>ecomix</w:t>
            </w:r>
            <w:proofErr w:type="spellEnd"/>
            <w:r w:rsidRPr="001622E3">
              <w:rPr>
                <w:rFonts w:ascii="Tahoma" w:hAnsi="Tahoma" w:cs="Tahoma"/>
                <w:sz w:val="14"/>
                <w:szCs w:val="14"/>
              </w:rPr>
              <w:t xml:space="preserve"> i.p.v. </w:t>
            </w:r>
            <w:proofErr w:type="spellStart"/>
            <w:r w:rsidRPr="001622E3">
              <w:rPr>
                <w:rFonts w:ascii="Tahoma" w:hAnsi="Tahoma" w:cs="Tahoma"/>
                <w:sz w:val="14"/>
                <w:szCs w:val="14"/>
              </w:rPr>
              <w:t>aspen</w:t>
            </w:r>
            <w:proofErr w:type="spellEnd"/>
          </w:p>
        </w:tc>
        <w:tc>
          <w:tcPr>
            <w:tcW w:w="812" w:type="dxa"/>
            <w:gridSpan w:val="3"/>
          </w:tcPr>
          <w:p w14:paraId="12344C37"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inkoop</w:t>
            </w:r>
          </w:p>
        </w:tc>
        <w:tc>
          <w:tcPr>
            <w:tcW w:w="954" w:type="dxa"/>
          </w:tcPr>
          <w:p w14:paraId="7B5C91B9" w14:textId="26F72AC9"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onderzoek</w:t>
            </w:r>
          </w:p>
        </w:tc>
        <w:tc>
          <w:tcPr>
            <w:tcW w:w="851" w:type="dxa"/>
          </w:tcPr>
          <w:p w14:paraId="294F6BCE" w14:textId="75B7C5DB"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5%</w:t>
            </w:r>
          </w:p>
        </w:tc>
        <w:tc>
          <w:tcPr>
            <w:tcW w:w="708" w:type="dxa"/>
          </w:tcPr>
          <w:p w14:paraId="66E79294" w14:textId="5726E336" w:rsidR="006E4CB6" w:rsidRPr="006E4CB6" w:rsidRDefault="006E4CB6" w:rsidP="006E4CB6">
            <w:pPr>
              <w:autoSpaceDE w:val="0"/>
              <w:autoSpaceDN w:val="0"/>
              <w:adjustRightInd w:val="0"/>
              <w:jc w:val="center"/>
              <w:rPr>
                <w:rFonts w:ascii="Tahoma" w:hAnsi="Tahoma" w:cs="Tahoma"/>
                <w:color w:val="FF0000"/>
                <w:sz w:val="14"/>
                <w:szCs w:val="14"/>
              </w:rPr>
            </w:pPr>
          </w:p>
        </w:tc>
        <w:tc>
          <w:tcPr>
            <w:tcW w:w="709" w:type="dxa"/>
            <w:gridSpan w:val="3"/>
          </w:tcPr>
          <w:p w14:paraId="5CEF2250" w14:textId="77777777" w:rsidR="006E4CB6" w:rsidRPr="006E4CB6" w:rsidRDefault="006E4CB6" w:rsidP="006E4CB6">
            <w:pPr>
              <w:autoSpaceDE w:val="0"/>
              <w:autoSpaceDN w:val="0"/>
              <w:adjustRightInd w:val="0"/>
              <w:jc w:val="center"/>
              <w:rPr>
                <w:rFonts w:ascii="Tahoma" w:hAnsi="Tahoma" w:cs="Tahoma"/>
                <w:color w:val="FF0000"/>
                <w:sz w:val="14"/>
                <w:szCs w:val="14"/>
              </w:rPr>
            </w:pPr>
          </w:p>
        </w:tc>
        <w:tc>
          <w:tcPr>
            <w:tcW w:w="838" w:type="dxa"/>
          </w:tcPr>
          <w:p w14:paraId="0820B93F" w14:textId="77777777" w:rsidR="006E4CB6" w:rsidRPr="00075B5D" w:rsidRDefault="006E4CB6" w:rsidP="006E4CB6">
            <w:pPr>
              <w:autoSpaceDE w:val="0"/>
              <w:autoSpaceDN w:val="0"/>
              <w:adjustRightInd w:val="0"/>
              <w:jc w:val="center"/>
              <w:rPr>
                <w:rFonts w:ascii="Tahoma" w:hAnsi="Tahoma" w:cs="Tahoma"/>
                <w:sz w:val="14"/>
                <w:szCs w:val="14"/>
              </w:rPr>
            </w:pPr>
          </w:p>
        </w:tc>
        <w:tc>
          <w:tcPr>
            <w:tcW w:w="839" w:type="dxa"/>
          </w:tcPr>
          <w:p w14:paraId="5D043C24" w14:textId="71E8B97C" w:rsidR="006E4CB6" w:rsidRPr="00075B5D" w:rsidRDefault="006E4CB6" w:rsidP="006E4CB6">
            <w:pPr>
              <w:autoSpaceDE w:val="0"/>
              <w:autoSpaceDN w:val="0"/>
              <w:adjustRightInd w:val="0"/>
              <w:jc w:val="center"/>
              <w:rPr>
                <w:rFonts w:ascii="Tahoma" w:hAnsi="Tahoma" w:cs="Tahoma"/>
                <w:sz w:val="14"/>
                <w:szCs w:val="14"/>
              </w:rPr>
            </w:pPr>
          </w:p>
        </w:tc>
      </w:tr>
      <w:tr w:rsidR="006E4CB6" w:rsidRPr="001622E3" w14:paraId="686B0868" w14:textId="77777777" w:rsidTr="0040760D">
        <w:trPr>
          <w:trHeight w:val="195"/>
        </w:trPr>
        <w:tc>
          <w:tcPr>
            <w:tcW w:w="534" w:type="dxa"/>
            <w:shd w:val="clear" w:color="auto" w:fill="92D050"/>
          </w:tcPr>
          <w:p w14:paraId="12D488D9" w14:textId="7A8A571A"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 xml:space="preserve">17/P </w:t>
            </w:r>
          </w:p>
        </w:tc>
        <w:tc>
          <w:tcPr>
            <w:tcW w:w="3512" w:type="dxa"/>
            <w:gridSpan w:val="3"/>
          </w:tcPr>
          <w:p w14:paraId="7E92A686"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Inzet van additieven</w:t>
            </w:r>
          </w:p>
        </w:tc>
        <w:tc>
          <w:tcPr>
            <w:tcW w:w="812" w:type="dxa"/>
            <w:gridSpan w:val="3"/>
          </w:tcPr>
          <w:p w14:paraId="5B0B5DA3"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inkoop</w:t>
            </w:r>
          </w:p>
        </w:tc>
        <w:tc>
          <w:tcPr>
            <w:tcW w:w="954" w:type="dxa"/>
          </w:tcPr>
          <w:p w14:paraId="5E1412E6" w14:textId="73312859"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2016</w:t>
            </w:r>
          </w:p>
        </w:tc>
        <w:tc>
          <w:tcPr>
            <w:tcW w:w="851" w:type="dxa"/>
          </w:tcPr>
          <w:p w14:paraId="4325F5D8" w14:textId="262E46F7"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10%</w:t>
            </w:r>
          </w:p>
        </w:tc>
        <w:tc>
          <w:tcPr>
            <w:tcW w:w="708" w:type="dxa"/>
          </w:tcPr>
          <w:p w14:paraId="225535B7" w14:textId="0D1AE821"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0,20</w:t>
            </w:r>
          </w:p>
        </w:tc>
        <w:tc>
          <w:tcPr>
            <w:tcW w:w="709" w:type="dxa"/>
            <w:gridSpan w:val="3"/>
          </w:tcPr>
          <w:p w14:paraId="39FA6394" w14:textId="0BA3B13E"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0,20</w:t>
            </w:r>
          </w:p>
        </w:tc>
        <w:tc>
          <w:tcPr>
            <w:tcW w:w="838" w:type="dxa"/>
          </w:tcPr>
          <w:p w14:paraId="1E1049B7" w14:textId="3E43E45D" w:rsidR="006E4CB6" w:rsidRPr="00075B5D" w:rsidRDefault="0040760D"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0,20</w:t>
            </w:r>
          </w:p>
        </w:tc>
        <w:tc>
          <w:tcPr>
            <w:tcW w:w="839" w:type="dxa"/>
          </w:tcPr>
          <w:p w14:paraId="55CB0426" w14:textId="4D2D42BF" w:rsidR="006E4CB6" w:rsidRPr="00075B5D" w:rsidRDefault="0040760D"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0,25</w:t>
            </w:r>
          </w:p>
        </w:tc>
      </w:tr>
      <w:tr w:rsidR="006E4CB6" w:rsidRPr="001622E3" w14:paraId="0DDDC2EA" w14:textId="77777777" w:rsidTr="0040760D">
        <w:trPr>
          <w:trHeight w:val="195"/>
        </w:trPr>
        <w:tc>
          <w:tcPr>
            <w:tcW w:w="534" w:type="dxa"/>
            <w:shd w:val="clear" w:color="auto" w:fill="92D050"/>
          </w:tcPr>
          <w:p w14:paraId="6D2E7F7B" w14:textId="30AAD9E3" w:rsidR="006E4CB6" w:rsidRPr="001622E3" w:rsidRDefault="006E4CB6" w:rsidP="006E4CB6">
            <w:pPr>
              <w:autoSpaceDE w:val="0"/>
              <w:autoSpaceDN w:val="0"/>
              <w:adjustRightInd w:val="0"/>
              <w:jc w:val="right"/>
              <w:rPr>
                <w:rFonts w:ascii="Tahoma" w:hAnsi="Tahoma" w:cs="Tahoma"/>
                <w:sz w:val="14"/>
                <w:szCs w:val="14"/>
              </w:rPr>
            </w:pPr>
            <w:r w:rsidRPr="001622E3">
              <w:rPr>
                <w:rFonts w:ascii="Tahoma" w:hAnsi="Tahoma" w:cs="Tahoma"/>
                <w:sz w:val="14"/>
                <w:szCs w:val="14"/>
              </w:rPr>
              <w:t>18/P</w:t>
            </w:r>
          </w:p>
        </w:tc>
        <w:tc>
          <w:tcPr>
            <w:tcW w:w="3512" w:type="dxa"/>
            <w:gridSpan w:val="3"/>
          </w:tcPr>
          <w:p w14:paraId="2BDD7BA2"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Inzet schonere motoren</w:t>
            </w:r>
          </w:p>
        </w:tc>
        <w:tc>
          <w:tcPr>
            <w:tcW w:w="812" w:type="dxa"/>
            <w:gridSpan w:val="3"/>
          </w:tcPr>
          <w:p w14:paraId="6ADCC9B2"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inkoop</w:t>
            </w:r>
          </w:p>
        </w:tc>
        <w:tc>
          <w:tcPr>
            <w:tcW w:w="954" w:type="dxa"/>
          </w:tcPr>
          <w:p w14:paraId="33329552" w14:textId="3FE5DB8A"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2016</w:t>
            </w:r>
          </w:p>
        </w:tc>
        <w:tc>
          <w:tcPr>
            <w:tcW w:w="851" w:type="dxa"/>
          </w:tcPr>
          <w:p w14:paraId="369734BF" w14:textId="5865347E"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10%</w:t>
            </w:r>
          </w:p>
        </w:tc>
        <w:tc>
          <w:tcPr>
            <w:tcW w:w="708" w:type="dxa"/>
          </w:tcPr>
          <w:p w14:paraId="61CF4193" w14:textId="4E06448F"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0,20</w:t>
            </w:r>
          </w:p>
        </w:tc>
        <w:tc>
          <w:tcPr>
            <w:tcW w:w="709" w:type="dxa"/>
            <w:gridSpan w:val="3"/>
          </w:tcPr>
          <w:p w14:paraId="67139B76" w14:textId="449A5206" w:rsidR="006E4CB6" w:rsidRPr="006E4CB6" w:rsidRDefault="006E4CB6" w:rsidP="006E4CB6">
            <w:pPr>
              <w:autoSpaceDE w:val="0"/>
              <w:autoSpaceDN w:val="0"/>
              <w:adjustRightInd w:val="0"/>
              <w:jc w:val="center"/>
              <w:rPr>
                <w:rFonts w:ascii="Tahoma" w:hAnsi="Tahoma" w:cs="Tahoma"/>
                <w:color w:val="FF0000"/>
                <w:sz w:val="14"/>
                <w:szCs w:val="14"/>
              </w:rPr>
            </w:pPr>
            <w:r w:rsidRPr="001622E3">
              <w:rPr>
                <w:rFonts w:ascii="Tahoma" w:hAnsi="Tahoma" w:cs="Tahoma"/>
                <w:sz w:val="14"/>
                <w:szCs w:val="14"/>
              </w:rPr>
              <w:t>0,20</w:t>
            </w:r>
          </w:p>
        </w:tc>
        <w:tc>
          <w:tcPr>
            <w:tcW w:w="838" w:type="dxa"/>
          </w:tcPr>
          <w:p w14:paraId="1CE1984A" w14:textId="2ED7E6EA" w:rsidR="006E4CB6" w:rsidRPr="00075B5D" w:rsidRDefault="0040760D"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0,20</w:t>
            </w:r>
          </w:p>
        </w:tc>
        <w:tc>
          <w:tcPr>
            <w:tcW w:w="839" w:type="dxa"/>
          </w:tcPr>
          <w:p w14:paraId="763FEFC1" w14:textId="38824074" w:rsidR="006E4CB6" w:rsidRPr="00075B5D" w:rsidRDefault="0040760D" w:rsidP="006E4CB6">
            <w:pPr>
              <w:autoSpaceDE w:val="0"/>
              <w:autoSpaceDN w:val="0"/>
              <w:adjustRightInd w:val="0"/>
              <w:jc w:val="center"/>
              <w:rPr>
                <w:rFonts w:ascii="Tahoma" w:hAnsi="Tahoma" w:cs="Tahoma"/>
                <w:sz w:val="14"/>
                <w:szCs w:val="14"/>
              </w:rPr>
            </w:pPr>
            <w:r w:rsidRPr="00075B5D">
              <w:rPr>
                <w:rFonts w:ascii="Tahoma" w:hAnsi="Tahoma" w:cs="Tahoma"/>
                <w:sz w:val="14"/>
                <w:szCs w:val="14"/>
              </w:rPr>
              <w:t>0,25</w:t>
            </w:r>
          </w:p>
        </w:tc>
      </w:tr>
      <w:tr w:rsidR="006E4CB6" w:rsidRPr="001622E3" w14:paraId="4003D1BE" w14:textId="77777777" w:rsidTr="006E4CB6">
        <w:trPr>
          <w:trHeight w:val="86"/>
        </w:trPr>
        <w:tc>
          <w:tcPr>
            <w:tcW w:w="4820" w:type="dxa"/>
            <w:gridSpan w:val="6"/>
            <w:shd w:val="clear" w:color="auto" w:fill="D9D9D9" w:themeFill="background1" w:themeFillShade="D9"/>
          </w:tcPr>
          <w:p w14:paraId="0F8B51F8" w14:textId="77777777" w:rsidR="006E4CB6" w:rsidRPr="001622E3" w:rsidRDefault="006E4CB6" w:rsidP="008371C6">
            <w:pPr>
              <w:autoSpaceDE w:val="0"/>
              <w:autoSpaceDN w:val="0"/>
              <w:adjustRightInd w:val="0"/>
              <w:rPr>
                <w:rFonts w:ascii="Tahoma" w:hAnsi="Tahoma" w:cs="Tahoma"/>
                <w:sz w:val="14"/>
                <w:szCs w:val="14"/>
              </w:rPr>
            </w:pPr>
            <w:r w:rsidRPr="001622E3">
              <w:rPr>
                <w:rFonts w:ascii="Tahoma" w:hAnsi="Tahoma" w:cs="Tahoma"/>
                <w:b/>
                <w:bCs/>
                <w:sz w:val="14"/>
                <w:szCs w:val="14"/>
              </w:rPr>
              <w:t xml:space="preserve">Scope 2 </w:t>
            </w:r>
            <w:r w:rsidRPr="001622E3">
              <w:rPr>
                <w:rFonts w:ascii="Tahoma" w:hAnsi="Tahoma" w:cs="Tahoma"/>
                <w:b/>
                <w:sz w:val="14"/>
                <w:szCs w:val="14"/>
              </w:rPr>
              <w:t>(2015/2020 op 5 jaar) meer dan  4 % per jaar</w:t>
            </w:r>
          </w:p>
        </w:tc>
        <w:tc>
          <w:tcPr>
            <w:tcW w:w="4937" w:type="dxa"/>
            <w:gridSpan w:val="9"/>
            <w:shd w:val="clear" w:color="auto" w:fill="auto"/>
          </w:tcPr>
          <w:p w14:paraId="166BC8D2" w14:textId="77777777" w:rsidR="006E4CB6" w:rsidRPr="001622E3" w:rsidRDefault="006E4CB6" w:rsidP="008371C6">
            <w:pPr>
              <w:autoSpaceDE w:val="0"/>
              <w:autoSpaceDN w:val="0"/>
              <w:adjustRightInd w:val="0"/>
              <w:rPr>
                <w:rFonts w:ascii="Tahoma" w:hAnsi="Tahoma" w:cs="Tahoma"/>
                <w:sz w:val="14"/>
                <w:szCs w:val="14"/>
              </w:rPr>
            </w:pPr>
          </w:p>
        </w:tc>
      </w:tr>
      <w:tr w:rsidR="006E4CB6" w:rsidRPr="001622E3" w14:paraId="4A3774AC" w14:textId="77777777" w:rsidTr="0040760D">
        <w:trPr>
          <w:trHeight w:val="195"/>
        </w:trPr>
        <w:tc>
          <w:tcPr>
            <w:tcW w:w="534" w:type="dxa"/>
            <w:shd w:val="clear" w:color="auto" w:fill="92D050"/>
          </w:tcPr>
          <w:p w14:paraId="23BA8617" w14:textId="2B255A48"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1</w:t>
            </w:r>
          </w:p>
        </w:tc>
        <w:tc>
          <w:tcPr>
            <w:tcW w:w="3512" w:type="dxa"/>
            <w:gridSpan w:val="3"/>
          </w:tcPr>
          <w:p w14:paraId="45B6F5EC"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Aanschaffen LED verlichting of zuinige TL lampen</w:t>
            </w:r>
          </w:p>
        </w:tc>
        <w:tc>
          <w:tcPr>
            <w:tcW w:w="812" w:type="dxa"/>
            <w:gridSpan w:val="3"/>
          </w:tcPr>
          <w:p w14:paraId="17054936"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Directie </w:t>
            </w:r>
          </w:p>
        </w:tc>
        <w:tc>
          <w:tcPr>
            <w:tcW w:w="954" w:type="dxa"/>
          </w:tcPr>
          <w:p w14:paraId="40D6545D" w14:textId="5946CF35"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2021</w:t>
            </w:r>
          </w:p>
        </w:tc>
        <w:tc>
          <w:tcPr>
            <w:tcW w:w="851" w:type="dxa"/>
          </w:tcPr>
          <w:p w14:paraId="796F5304" w14:textId="6B805DF1"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5%</w:t>
            </w:r>
          </w:p>
        </w:tc>
        <w:tc>
          <w:tcPr>
            <w:tcW w:w="708" w:type="dxa"/>
          </w:tcPr>
          <w:p w14:paraId="3ED0BB7C" w14:textId="3A848B87"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0,75</w:t>
            </w:r>
          </w:p>
        </w:tc>
        <w:tc>
          <w:tcPr>
            <w:tcW w:w="709" w:type="dxa"/>
            <w:gridSpan w:val="3"/>
          </w:tcPr>
          <w:p w14:paraId="68B567C6" w14:textId="09E98CC4"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0,75</w:t>
            </w:r>
          </w:p>
        </w:tc>
        <w:tc>
          <w:tcPr>
            <w:tcW w:w="838" w:type="dxa"/>
          </w:tcPr>
          <w:p w14:paraId="5E5D0D25" w14:textId="29CB450A" w:rsidR="006E4CB6" w:rsidRPr="001622E3" w:rsidRDefault="0040760D" w:rsidP="006E4CB6">
            <w:pPr>
              <w:autoSpaceDE w:val="0"/>
              <w:autoSpaceDN w:val="0"/>
              <w:adjustRightInd w:val="0"/>
              <w:jc w:val="center"/>
              <w:rPr>
                <w:rFonts w:ascii="Tahoma" w:hAnsi="Tahoma" w:cs="Tahoma"/>
                <w:sz w:val="14"/>
                <w:szCs w:val="14"/>
              </w:rPr>
            </w:pPr>
            <w:r>
              <w:rPr>
                <w:rFonts w:ascii="Tahoma" w:hAnsi="Tahoma" w:cs="Tahoma"/>
                <w:sz w:val="14"/>
                <w:szCs w:val="14"/>
              </w:rPr>
              <w:t>0,75</w:t>
            </w:r>
          </w:p>
        </w:tc>
        <w:tc>
          <w:tcPr>
            <w:tcW w:w="839" w:type="dxa"/>
          </w:tcPr>
          <w:p w14:paraId="125B0E12" w14:textId="19ED2A82" w:rsidR="006E4CB6" w:rsidRPr="001622E3" w:rsidRDefault="0040760D" w:rsidP="006E4CB6">
            <w:pPr>
              <w:autoSpaceDE w:val="0"/>
              <w:autoSpaceDN w:val="0"/>
              <w:adjustRightInd w:val="0"/>
              <w:jc w:val="center"/>
              <w:rPr>
                <w:rFonts w:ascii="Tahoma" w:hAnsi="Tahoma" w:cs="Tahoma"/>
                <w:sz w:val="14"/>
                <w:szCs w:val="14"/>
              </w:rPr>
            </w:pPr>
            <w:r>
              <w:rPr>
                <w:rFonts w:ascii="Tahoma" w:hAnsi="Tahoma" w:cs="Tahoma"/>
                <w:sz w:val="14"/>
                <w:szCs w:val="14"/>
              </w:rPr>
              <w:t>1,00</w:t>
            </w:r>
          </w:p>
        </w:tc>
      </w:tr>
      <w:tr w:rsidR="006E4CB6" w:rsidRPr="001622E3" w14:paraId="65524E32" w14:textId="77777777" w:rsidTr="0040760D">
        <w:trPr>
          <w:trHeight w:val="195"/>
        </w:trPr>
        <w:tc>
          <w:tcPr>
            <w:tcW w:w="534" w:type="dxa"/>
            <w:shd w:val="clear" w:color="auto" w:fill="FFC000"/>
          </w:tcPr>
          <w:p w14:paraId="66F8B918" w14:textId="0E454EDF"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w:t>
            </w:r>
          </w:p>
        </w:tc>
        <w:tc>
          <w:tcPr>
            <w:tcW w:w="3512" w:type="dxa"/>
            <w:gridSpan w:val="3"/>
          </w:tcPr>
          <w:p w14:paraId="6EE1AA54"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Promotiecampagne opzetten t.b.v. </w:t>
            </w:r>
            <w:proofErr w:type="spellStart"/>
            <w:r w:rsidRPr="001622E3">
              <w:rPr>
                <w:rFonts w:ascii="Tahoma" w:hAnsi="Tahoma" w:cs="Tahoma"/>
                <w:sz w:val="14"/>
                <w:szCs w:val="14"/>
                <w:shd w:val="clear" w:color="auto" w:fill="92D050"/>
              </w:rPr>
              <w:t>Good</w:t>
            </w:r>
            <w:proofErr w:type="spellEnd"/>
            <w:r w:rsidRPr="001622E3">
              <w:rPr>
                <w:rFonts w:ascii="Tahoma" w:hAnsi="Tahoma" w:cs="Tahoma"/>
                <w:sz w:val="14"/>
                <w:szCs w:val="14"/>
                <w:shd w:val="clear" w:color="auto" w:fill="92D050"/>
              </w:rPr>
              <w:t xml:space="preserve"> </w:t>
            </w:r>
            <w:proofErr w:type="spellStart"/>
            <w:r w:rsidRPr="001622E3">
              <w:rPr>
                <w:rFonts w:ascii="Tahoma" w:hAnsi="Tahoma" w:cs="Tahoma"/>
                <w:sz w:val="14"/>
                <w:szCs w:val="14"/>
                <w:shd w:val="clear" w:color="auto" w:fill="92D050"/>
              </w:rPr>
              <w:t>housekeeping</w:t>
            </w:r>
            <w:proofErr w:type="spellEnd"/>
            <w:r w:rsidRPr="001622E3">
              <w:rPr>
                <w:rFonts w:ascii="Tahoma" w:hAnsi="Tahoma" w:cs="Tahoma"/>
                <w:sz w:val="14"/>
                <w:szCs w:val="14"/>
                <w:shd w:val="clear" w:color="auto" w:fill="92D050"/>
              </w:rPr>
              <w:t>,</w:t>
            </w:r>
            <w:r w:rsidRPr="001622E3">
              <w:rPr>
                <w:rFonts w:ascii="Tahoma" w:hAnsi="Tahoma" w:cs="Tahoma"/>
                <w:sz w:val="14"/>
                <w:szCs w:val="14"/>
              </w:rPr>
              <w:t xml:space="preserve"> d.w.z. verwarming, verlichting, pc`s uitdoen in ruimtes waar niemand is</w:t>
            </w:r>
          </w:p>
        </w:tc>
        <w:tc>
          <w:tcPr>
            <w:tcW w:w="812" w:type="dxa"/>
            <w:gridSpan w:val="3"/>
          </w:tcPr>
          <w:p w14:paraId="625045D6"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Directie </w:t>
            </w:r>
          </w:p>
        </w:tc>
        <w:tc>
          <w:tcPr>
            <w:tcW w:w="954" w:type="dxa"/>
          </w:tcPr>
          <w:p w14:paraId="3C93FD2E" w14:textId="0C87F8ED"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2016</w:t>
            </w:r>
          </w:p>
        </w:tc>
        <w:tc>
          <w:tcPr>
            <w:tcW w:w="851" w:type="dxa"/>
          </w:tcPr>
          <w:p w14:paraId="1464B0C5" w14:textId="36A0CE67"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50%</w:t>
            </w:r>
          </w:p>
        </w:tc>
        <w:tc>
          <w:tcPr>
            <w:tcW w:w="708" w:type="dxa"/>
          </w:tcPr>
          <w:p w14:paraId="75DE2DFC" w14:textId="63E437B4"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12,25</w:t>
            </w:r>
          </w:p>
        </w:tc>
        <w:tc>
          <w:tcPr>
            <w:tcW w:w="709" w:type="dxa"/>
            <w:gridSpan w:val="3"/>
          </w:tcPr>
          <w:p w14:paraId="67971421" w14:textId="5FCA030F"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12,25</w:t>
            </w:r>
          </w:p>
        </w:tc>
        <w:tc>
          <w:tcPr>
            <w:tcW w:w="838" w:type="dxa"/>
          </w:tcPr>
          <w:p w14:paraId="65F040C2" w14:textId="709D8D13" w:rsidR="006E4CB6" w:rsidRPr="001622E3" w:rsidRDefault="0040760D" w:rsidP="006E4CB6">
            <w:pPr>
              <w:autoSpaceDE w:val="0"/>
              <w:autoSpaceDN w:val="0"/>
              <w:adjustRightInd w:val="0"/>
              <w:jc w:val="center"/>
              <w:rPr>
                <w:rFonts w:ascii="Tahoma" w:hAnsi="Tahoma" w:cs="Tahoma"/>
                <w:sz w:val="14"/>
                <w:szCs w:val="14"/>
              </w:rPr>
            </w:pPr>
            <w:r>
              <w:rPr>
                <w:rFonts w:ascii="Tahoma" w:hAnsi="Tahoma" w:cs="Tahoma"/>
                <w:sz w:val="14"/>
                <w:szCs w:val="14"/>
              </w:rPr>
              <w:t>12,25</w:t>
            </w:r>
          </w:p>
        </w:tc>
        <w:tc>
          <w:tcPr>
            <w:tcW w:w="839" w:type="dxa"/>
          </w:tcPr>
          <w:p w14:paraId="29EC324C" w14:textId="7D6ED682" w:rsidR="006E4CB6" w:rsidRPr="001622E3" w:rsidRDefault="0040760D" w:rsidP="006E4CB6">
            <w:pPr>
              <w:autoSpaceDE w:val="0"/>
              <w:autoSpaceDN w:val="0"/>
              <w:adjustRightInd w:val="0"/>
              <w:jc w:val="center"/>
              <w:rPr>
                <w:rFonts w:ascii="Tahoma" w:hAnsi="Tahoma" w:cs="Tahoma"/>
                <w:sz w:val="14"/>
                <w:szCs w:val="14"/>
              </w:rPr>
            </w:pPr>
            <w:r>
              <w:rPr>
                <w:rFonts w:ascii="Tahoma" w:hAnsi="Tahoma" w:cs="Tahoma"/>
                <w:sz w:val="14"/>
                <w:szCs w:val="14"/>
              </w:rPr>
              <w:t>12,50</w:t>
            </w:r>
          </w:p>
        </w:tc>
      </w:tr>
      <w:tr w:rsidR="006E4CB6" w:rsidRPr="001622E3" w14:paraId="408A64EC" w14:textId="77777777" w:rsidTr="0040760D">
        <w:trPr>
          <w:trHeight w:val="195"/>
        </w:trPr>
        <w:tc>
          <w:tcPr>
            <w:tcW w:w="534" w:type="dxa"/>
            <w:shd w:val="clear" w:color="auto" w:fill="FFC000"/>
          </w:tcPr>
          <w:p w14:paraId="218EC409" w14:textId="67D2A8DC"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3</w:t>
            </w:r>
          </w:p>
        </w:tc>
        <w:tc>
          <w:tcPr>
            <w:tcW w:w="3512" w:type="dxa"/>
            <w:gridSpan w:val="3"/>
          </w:tcPr>
          <w:p w14:paraId="7D034803"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Niet werken zonder daglicht</w:t>
            </w:r>
          </w:p>
        </w:tc>
        <w:tc>
          <w:tcPr>
            <w:tcW w:w="812" w:type="dxa"/>
            <w:gridSpan w:val="3"/>
          </w:tcPr>
          <w:p w14:paraId="01EE8485"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Directie </w:t>
            </w:r>
          </w:p>
        </w:tc>
        <w:tc>
          <w:tcPr>
            <w:tcW w:w="954" w:type="dxa"/>
          </w:tcPr>
          <w:p w14:paraId="365E854F" w14:textId="57655950"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2020</w:t>
            </w:r>
          </w:p>
        </w:tc>
        <w:tc>
          <w:tcPr>
            <w:tcW w:w="851" w:type="dxa"/>
          </w:tcPr>
          <w:p w14:paraId="632CFADF" w14:textId="521B15F7"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50 %</w:t>
            </w:r>
          </w:p>
        </w:tc>
        <w:tc>
          <w:tcPr>
            <w:tcW w:w="708" w:type="dxa"/>
          </w:tcPr>
          <w:p w14:paraId="4FA11F51" w14:textId="18B9BC23" w:rsidR="006E4CB6" w:rsidRPr="001622E3" w:rsidRDefault="006E4CB6" w:rsidP="006E4CB6">
            <w:pPr>
              <w:autoSpaceDE w:val="0"/>
              <w:autoSpaceDN w:val="0"/>
              <w:adjustRightInd w:val="0"/>
              <w:jc w:val="center"/>
              <w:rPr>
                <w:rFonts w:ascii="Tahoma" w:hAnsi="Tahoma" w:cs="Tahoma"/>
                <w:sz w:val="14"/>
                <w:szCs w:val="14"/>
              </w:rPr>
            </w:pPr>
          </w:p>
        </w:tc>
        <w:tc>
          <w:tcPr>
            <w:tcW w:w="709" w:type="dxa"/>
            <w:gridSpan w:val="3"/>
          </w:tcPr>
          <w:p w14:paraId="733B4C40" w14:textId="3A9633B9"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0,50</w:t>
            </w:r>
          </w:p>
        </w:tc>
        <w:tc>
          <w:tcPr>
            <w:tcW w:w="838" w:type="dxa"/>
          </w:tcPr>
          <w:p w14:paraId="027C708E" w14:textId="7CB0A7A9" w:rsidR="006E4CB6" w:rsidRPr="001622E3" w:rsidRDefault="0040760D" w:rsidP="006E4CB6">
            <w:pPr>
              <w:autoSpaceDE w:val="0"/>
              <w:autoSpaceDN w:val="0"/>
              <w:adjustRightInd w:val="0"/>
              <w:jc w:val="center"/>
              <w:rPr>
                <w:rFonts w:ascii="Tahoma" w:hAnsi="Tahoma" w:cs="Tahoma"/>
                <w:sz w:val="14"/>
                <w:szCs w:val="14"/>
              </w:rPr>
            </w:pPr>
            <w:r>
              <w:rPr>
                <w:rFonts w:ascii="Tahoma" w:hAnsi="Tahoma" w:cs="Tahoma"/>
                <w:sz w:val="14"/>
                <w:szCs w:val="14"/>
              </w:rPr>
              <w:t>0,50</w:t>
            </w:r>
          </w:p>
        </w:tc>
        <w:tc>
          <w:tcPr>
            <w:tcW w:w="839" w:type="dxa"/>
          </w:tcPr>
          <w:p w14:paraId="44E92DAF" w14:textId="731F5A81" w:rsidR="006E4CB6" w:rsidRPr="001622E3" w:rsidRDefault="0040760D" w:rsidP="006E4CB6">
            <w:pPr>
              <w:autoSpaceDE w:val="0"/>
              <w:autoSpaceDN w:val="0"/>
              <w:adjustRightInd w:val="0"/>
              <w:jc w:val="center"/>
              <w:rPr>
                <w:rFonts w:ascii="Tahoma" w:hAnsi="Tahoma" w:cs="Tahoma"/>
                <w:sz w:val="14"/>
                <w:szCs w:val="14"/>
              </w:rPr>
            </w:pPr>
            <w:r>
              <w:rPr>
                <w:rFonts w:ascii="Tahoma" w:hAnsi="Tahoma" w:cs="Tahoma"/>
                <w:sz w:val="14"/>
                <w:szCs w:val="14"/>
              </w:rPr>
              <w:t>0,75</w:t>
            </w:r>
          </w:p>
        </w:tc>
      </w:tr>
      <w:tr w:rsidR="006E4CB6" w:rsidRPr="001622E3" w14:paraId="2872AD8A" w14:textId="77777777" w:rsidTr="0040760D">
        <w:trPr>
          <w:trHeight w:val="195"/>
        </w:trPr>
        <w:tc>
          <w:tcPr>
            <w:tcW w:w="534" w:type="dxa"/>
            <w:shd w:val="clear" w:color="auto" w:fill="FFC000"/>
          </w:tcPr>
          <w:p w14:paraId="0F339BB4" w14:textId="2D98991A"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4</w:t>
            </w:r>
          </w:p>
        </w:tc>
        <w:tc>
          <w:tcPr>
            <w:tcW w:w="3512" w:type="dxa"/>
            <w:gridSpan w:val="3"/>
          </w:tcPr>
          <w:p w14:paraId="49E8F905"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Dubbelzijdig printen</w:t>
            </w:r>
          </w:p>
        </w:tc>
        <w:tc>
          <w:tcPr>
            <w:tcW w:w="812" w:type="dxa"/>
            <w:gridSpan w:val="3"/>
          </w:tcPr>
          <w:p w14:paraId="09A60A3D" w14:textId="77777777"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 xml:space="preserve">Directie </w:t>
            </w:r>
          </w:p>
        </w:tc>
        <w:tc>
          <w:tcPr>
            <w:tcW w:w="954" w:type="dxa"/>
          </w:tcPr>
          <w:p w14:paraId="41E37C55" w14:textId="66203B43" w:rsidR="006E4CB6" w:rsidRPr="001622E3" w:rsidRDefault="006E4CB6" w:rsidP="006E4CB6">
            <w:pPr>
              <w:autoSpaceDE w:val="0"/>
              <w:autoSpaceDN w:val="0"/>
              <w:adjustRightInd w:val="0"/>
              <w:rPr>
                <w:rFonts w:ascii="Tahoma" w:hAnsi="Tahoma" w:cs="Tahoma"/>
                <w:sz w:val="14"/>
                <w:szCs w:val="14"/>
              </w:rPr>
            </w:pPr>
            <w:r w:rsidRPr="001622E3">
              <w:rPr>
                <w:rFonts w:ascii="Tahoma" w:hAnsi="Tahoma" w:cs="Tahoma"/>
                <w:sz w:val="14"/>
                <w:szCs w:val="14"/>
              </w:rPr>
              <w:t>2018</w:t>
            </w:r>
          </w:p>
        </w:tc>
        <w:tc>
          <w:tcPr>
            <w:tcW w:w="851" w:type="dxa"/>
          </w:tcPr>
          <w:p w14:paraId="4F25AF3B" w14:textId="742688AF" w:rsidR="006E4CB6" w:rsidRPr="001622E3" w:rsidRDefault="006E4CB6" w:rsidP="0040760D">
            <w:pPr>
              <w:autoSpaceDE w:val="0"/>
              <w:autoSpaceDN w:val="0"/>
              <w:adjustRightInd w:val="0"/>
              <w:jc w:val="center"/>
              <w:rPr>
                <w:rFonts w:ascii="Tahoma" w:hAnsi="Tahoma" w:cs="Tahoma"/>
                <w:sz w:val="14"/>
                <w:szCs w:val="14"/>
              </w:rPr>
            </w:pPr>
            <w:r w:rsidRPr="001622E3">
              <w:rPr>
                <w:rFonts w:ascii="Tahoma" w:hAnsi="Tahoma" w:cs="Tahoma"/>
                <w:sz w:val="14"/>
                <w:szCs w:val="14"/>
              </w:rPr>
              <w:t>5%</w:t>
            </w:r>
          </w:p>
        </w:tc>
        <w:tc>
          <w:tcPr>
            <w:tcW w:w="708" w:type="dxa"/>
          </w:tcPr>
          <w:p w14:paraId="73C048EA" w14:textId="3DB94E3B"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w:t>
            </w:r>
          </w:p>
        </w:tc>
        <w:tc>
          <w:tcPr>
            <w:tcW w:w="709" w:type="dxa"/>
            <w:gridSpan w:val="3"/>
          </w:tcPr>
          <w:p w14:paraId="32BA3B16" w14:textId="29946A28" w:rsidR="006E4CB6" w:rsidRPr="001622E3" w:rsidRDefault="006E4CB6" w:rsidP="006E4CB6">
            <w:pPr>
              <w:autoSpaceDE w:val="0"/>
              <w:autoSpaceDN w:val="0"/>
              <w:adjustRightInd w:val="0"/>
              <w:jc w:val="center"/>
              <w:rPr>
                <w:rFonts w:ascii="Tahoma" w:hAnsi="Tahoma" w:cs="Tahoma"/>
                <w:sz w:val="14"/>
                <w:szCs w:val="14"/>
              </w:rPr>
            </w:pPr>
            <w:r w:rsidRPr="001622E3">
              <w:rPr>
                <w:rFonts w:ascii="Tahoma" w:hAnsi="Tahoma" w:cs="Tahoma"/>
                <w:sz w:val="14"/>
                <w:szCs w:val="14"/>
              </w:rPr>
              <w:t>2</w:t>
            </w:r>
          </w:p>
        </w:tc>
        <w:tc>
          <w:tcPr>
            <w:tcW w:w="838" w:type="dxa"/>
          </w:tcPr>
          <w:p w14:paraId="416B94F3" w14:textId="5B2E0C1C" w:rsidR="006E4CB6" w:rsidRPr="001622E3" w:rsidRDefault="0040760D" w:rsidP="006E4CB6">
            <w:pPr>
              <w:autoSpaceDE w:val="0"/>
              <w:autoSpaceDN w:val="0"/>
              <w:adjustRightInd w:val="0"/>
              <w:jc w:val="center"/>
              <w:rPr>
                <w:rFonts w:ascii="Tahoma" w:hAnsi="Tahoma" w:cs="Tahoma"/>
                <w:sz w:val="14"/>
                <w:szCs w:val="14"/>
              </w:rPr>
            </w:pPr>
            <w:r>
              <w:rPr>
                <w:rFonts w:ascii="Tahoma" w:hAnsi="Tahoma" w:cs="Tahoma"/>
                <w:sz w:val="14"/>
                <w:szCs w:val="14"/>
              </w:rPr>
              <w:t>1,75</w:t>
            </w:r>
          </w:p>
        </w:tc>
        <w:tc>
          <w:tcPr>
            <w:tcW w:w="839" w:type="dxa"/>
          </w:tcPr>
          <w:p w14:paraId="2D797B0F" w14:textId="039C7AA9" w:rsidR="006E4CB6" w:rsidRPr="001622E3" w:rsidRDefault="0040760D" w:rsidP="006E4CB6">
            <w:pPr>
              <w:autoSpaceDE w:val="0"/>
              <w:autoSpaceDN w:val="0"/>
              <w:adjustRightInd w:val="0"/>
              <w:jc w:val="center"/>
              <w:rPr>
                <w:rFonts w:ascii="Tahoma" w:hAnsi="Tahoma" w:cs="Tahoma"/>
                <w:sz w:val="14"/>
                <w:szCs w:val="14"/>
              </w:rPr>
            </w:pPr>
            <w:r>
              <w:rPr>
                <w:rFonts w:ascii="Tahoma" w:hAnsi="Tahoma" w:cs="Tahoma"/>
                <w:sz w:val="14"/>
                <w:szCs w:val="14"/>
              </w:rPr>
              <w:t>2,0</w:t>
            </w:r>
          </w:p>
        </w:tc>
      </w:tr>
    </w:tbl>
    <w:p w14:paraId="418BF1F7" w14:textId="2D0F91C9" w:rsidR="003D59F4" w:rsidRPr="00C87B8B" w:rsidRDefault="003D59F4" w:rsidP="008371C6">
      <w:pPr>
        <w:pStyle w:val="Kop2"/>
        <w:spacing w:before="0"/>
        <w:rPr>
          <w:color w:val="FF0000"/>
          <w:sz w:val="18"/>
          <w:szCs w:val="18"/>
        </w:rPr>
      </w:pPr>
      <w:bookmarkStart w:id="16" w:name="_Toc71532232"/>
    </w:p>
    <w:p w14:paraId="5C195AF9" w14:textId="20F2343C" w:rsidR="005B36BD" w:rsidRPr="007960C8" w:rsidRDefault="007960C8" w:rsidP="008371C6">
      <w:pPr>
        <w:pStyle w:val="Kop2"/>
        <w:spacing w:before="0"/>
        <w:rPr>
          <w:color w:val="auto"/>
        </w:rPr>
      </w:pPr>
      <w:r w:rsidRPr="007960C8">
        <w:rPr>
          <w:color w:val="auto"/>
        </w:rPr>
        <w:t>6</w:t>
      </w:r>
      <w:r w:rsidR="00DC0458" w:rsidRPr="007960C8">
        <w:rPr>
          <w:color w:val="auto"/>
        </w:rPr>
        <w:t>.6</w:t>
      </w:r>
      <w:r w:rsidR="005B36BD" w:rsidRPr="007960C8">
        <w:rPr>
          <w:color w:val="auto"/>
        </w:rPr>
        <w:t xml:space="preserve"> </w:t>
      </w:r>
      <w:r w:rsidRPr="007960C8">
        <w:rPr>
          <w:color w:val="auto"/>
        </w:rPr>
        <w:tab/>
        <w:t>v</w:t>
      </w:r>
      <w:r w:rsidR="005B36BD" w:rsidRPr="007960C8">
        <w:rPr>
          <w:color w:val="auto"/>
        </w:rPr>
        <w:t>erantwoording reductiedoelstellingen</w:t>
      </w:r>
      <w:bookmarkEnd w:id="16"/>
    </w:p>
    <w:p w14:paraId="4C4E30BE" w14:textId="77777777" w:rsidR="007960C8" w:rsidRPr="007960C8" w:rsidRDefault="007960C8" w:rsidP="008371C6">
      <w:pPr>
        <w:pStyle w:val="Geenafstand"/>
      </w:pPr>
    </w:p>
    <w:p w14:paraId="53C3F19D" w14:textId="2DCAF67C" w:rsidR="0054285E" w:rsidRPr="007960C8" w:rsidRDefault="005B36BD" w:rsidP="008371C6">
      <w:pPr>
        <w:pStyle w:val="Geenafstand"/>
      </w:pPr>
      <w:r w:rsidRPr="007960C8">
        <w:t xml:space="preserve">Voor elke reductie doelstelling zoals </w:t>
      </w:r>
      <w:r w:rsidR="00FB028F" w:rsidRPr="007960C8">
        <w:t>b</w:t>
      </w:r>
      <w:r w:rsidRPr="007960C8">
        <w:t>enoemd in het kansenschema is de verantwoordelijke</w:t>
      </w:r>
      <w:r w:rsidR="00882A35" w:rsidRPr="007960C8">
        <w:t xml:space="preserve"> </w:t>
      </w:r>
      <w:r w:rsidRPr="007960C8">
        <w:t>vastgesteld. De</w:t>
      </w:r>
      <w:r w:rsidR="00A754EC">
        <w:t>ze d</w:t>
      </w:r>
      <w:r w:rsidRPr="007960C8">
        <w:t>raagt er</w:t>
      </w:r>
      <w:r w:rsidR="00A754EC">
        <w:t>voor</w:t>
      </w:r>
      <w:r w:rsidRPr="007960C8">
        <w:t xml:space="preserve"> zorg dat eens per half jaar </w:t>
      </w:r>
      <w:r w:rsidR="007960C8" w:rsidRPr="007960C8">
        <w:t xml:space="preserve">wordt </w:t>
      </w:r>
      <w:r w:rsidRPr="007960C8">
        <w:t>gerapporteerd</w:t>
      </w:r>
      <w:r w:rsidR="007960C8" w:rsidRPr="007960C8">
        <w:t xml:space="preserve"> </w:t>
      </w:r>
      <w:r w:rsidRPr="007960C8">
        <w:t>over de voortgang en de resultaten per reductiedoelstelling. Ieder rapportage moment wordt voor</w:t>
      </w:r>
      <w:r w:rsidR="00882A35" w:rsidRPr="007960C8">
        <w:t xml:space="preserve"> </w:t>
      </w:r>
      <w:r w:rsidRPr="007960C8">
        <w:t>verspreiding voorgelegd aan de directie.</w:t>
      </w:r>
      <w:r w:rsidR="007221A8" w:rsidRPr="007960C8">
        <w:t xml:space="preserve"> </w:t>
      </w:r>
    </w:p>
    <w:p w14:paraId="1F18EC74" w14:textId="77777777" w:rsidR="000B5572" w:rsidRPr="007960C8" w:rsidRDefault="000B5572" w:rsidP="008371C6">
      <w:pPr>
        <w:autoSpaceDE w:val="0"/>
        <w:autoSpaceDN w:val="0"/>
        <w:adjustRightInd w:val="0"/>
        <w:rPr>
          <w:rFonts w:ascii="Tahoma" w:hAnsi="Tahoma" w:cs="Tahoma"/>
          <w:sz w:val="20"/>
        </w:rPr>
      </w:pPr>
    </w:p>
    <w:tbl>
      <w:tblPr>
        <w:tblW w:w="9707"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768"/>
        <w:gridCol w:w="487"/>
        <w:gridCol w:w="513"/>
        <w:gridCol w:w="467"/>
        <w:gridCol w:w="420"/>
        <w:gridCol w:w="434"/>
        <w:gridCol w:w="834"/>
        <w:gridCol w:w="4880"/>
        <w:gridCol w:w="904"/>
      </w:tblGrid>
      <w:tr w:rsidR="007960C8" w:rsidRPr="007960C8" w14:paraId="7FC8D1A3" w14:textId="77777777" w:rsidTr="00C87B8B">
        <w:trPr>
          <w:trHeight w:val="188"/>
        </w:trPr>
        <w:tc>
          <w:tcPr>
            <w:tcW w:w="9707" w:type="dxa"/>
            <w:gridSpan w:val="9"/>
            <w:shd w:val="clear" w:color="auto" w:fill="D9D9D9" w:themeFill="background1" w:themeFillShade="D9"/>
            <w:noWrap/>
            <w:vAlign w:val="bottom"/>
          </w:tcPr>
          <w:p w14:paraId="0B02A6E2" w14:textId="18F5B0FD" w:rsidR="007960C8" w:rsidRPr="007960C8" w:rsidRDefault="007960C8" w:rsidP="007960C8">
            <w:pPr>
              <w:rPr>
                <w:rFonts w:ascii="Tahoma" w:hAnsi="Tahoma" w:cs="Tahoma"/>
                <w:bCs/>
                <w:sz w:val="14"/>
                <w:szCs w:val="14"/>
              </w:rPr>
            </w:pPr>
            <w:r>
              <w:rPr>
                <w:rFonts w:ascii="Tahoma" w:hAnsi="Tahoma" w:cs="Tahoma"/>
                <w:bCs/>
                <w:sz w:val="14"/>
                <w:szCs w:val="14"/>
              </w:rPr>
              <w:t xml:space="preserve">Overzicht 6-j: </w:t>
            </w:r>
          </w:p>
        </w:tc>
      </w:tr>
      <w:tr w:rsidR="00C87B8B" w:rsidRPr="007960C8" w14:paraId="2B75DEF7" w14:textId="77777777" w:rsidTr="0063511F">
        <w:trPr>
          <w:trHeight w:val="174"/>
        </w:trPr>
        <w:tc>
          <w:tcPr>
            <w:tcW w:w="768" w:type="dxa"/>
            <w:vMerge w:val="restart"/>
            <w:shd w:val="clear" w:color="auto" w:fill="D9D9D9" w:themeFill="background1" w:themeFillShade="D9"/>
            <w:noWrap/>
            <w:vAlign w:val="bottom"/>
          </w:tcPr>
          <w:p w14:paraId="0BFB23A4" w14:textId="77777777" w:rsidR="00C87B8B" w:rsidRPr="007960C8" w:rsidRDefault="00C87B8B" w:rsidP="00C87B8B">
            <w:pPr>
              <w:rPr>
                <w:rFonts w:ascii="Tahoma" w:hAnsi="Tahoma" w:cs="Tahoma"/>
                <w:bCs/>
                <w:sz w:val="14"/>
                <w:szCs w:val="14"/>
              </w:rPr>
            </w:pPr>
          </w:p>
        </w:tc>
        <w:tc>
          <w:tcPr>
            <w:tcW w:w="2321" w:type="dxa"/>
            <w:gridSpan w:val="5"/>
            <w:shd w:val="clear" w:color="auto" w:fill="D9D9D9" w:themeFill="background1" w:themeFillShade="D9"/>
            <w:vAlign w:val="bottom"/>
          </w:tcPr>
          <w:p w14:paraId="4A628C52" w14:textId="7E73BDA8" w:rsidR="00C87B8B" w:rsidRDefault="00C87B8B" w:rsidP="00C87B8B">
            <w:pPr>
              <w:jc w:val="center"/>
              <w:rPr>
                <w:rFonts w:ascii="Tahoma" w:hAnsi="Tahoma" w:cs="Tahoma"/>
                <w:bCs/>
                <w:sz w:val="14"/>
                <w:szCs w:val="14"/>
              </w:rPr>
            </w:pPr>
            <w:r>
              <w:rPr>
                <w:rFonts w:ascii="Tahoma" w:hAnsi="Tahoma" w:cs="Tahoma"/>
                <w:bCs/>
                <w:sz w:val="14"/>
                <w:szCs w:val="14"/>
              </w:rPr>
              <w:t xml:space="preserve">Doelstelling tussenliggende jaren </w:t>
            </w:r>
          </w:p>
        </w:tc>
        <w:tc>
          <w:tcPr>
            <w:tcW w:w="834" w:type="dxa"/>
            <w:vMerge w:val="restart"/>
            <w:shd w:val="clear" w:color="auto" w:fill="D9D9D9" w:themeFill="background1" w:themeFillShade="D9"/>
            <w:vAlign w:val="bottom"/>
          </w:tcPr>
          <w:p w14:paraId="41AE1056" w14:textId="5BE86F95" w:rsidR="00C87B8B" w:rsidRDefault="00C87B8B" w:rsidP="00C87B8B">
            <w:pPr>
              <w:jc w:val="center"/>
              <w:rPr>
                <w:rFonts w:ascii="Tahoma" w:hAnsi="Tahoma" w:cs="Tahoma"/>
                <w:bCs/>
                <w:sz w:val="14"/>
                <w:szCs w:val="14"/>
              </w:rPr>
            </w:pPr>
            <w:r>
              <w:rPr>
                <w:rFonts w:ascii="Tahoma" w:hAnsi="Tahoma" w:cs="Tahoma"/>
                <w:bCs/>
                <w:sz w:val="14"/>
                <w:szCs w:val="14"/>
              </w:rPr>
              <w:t>doelstelling besparing in jaar ‘25</w:t>
            </w:r>
          </w:p>
        </w:tc>
        <w:tc>
          <w:tcPr>
            <w:tcW w:w="4880" w:type="dxa"/>
            <w:vMerge w:val="restart"/>
            <w:shd w:val="clear" w:color="auto" w:fill="D9D9D9" w:themeFill="background1" w:themeFillShade="D9"/>
            <w:vAlign w:val="bottom"/>
          </w:tcPr>
          <w:p w14:paraId="4DB59852" w14:textId="4C410923" w:rsidR="00C87B8B" w:rsidRPr="007960C8" w:rsidRDefault="00C87B8B" w:rsidP="00C87B8B">
            <w:pPr>
              <w:jc w:val="center"/>
              <w:rPr>
                <w:rFonts w:ascii="Tahoma" w:hAnsi="Tahoma" w:cs="Tahoma"/>
                <w:bCs/>
                <w:sz w:val="14"/>
                <w:szCs w:val="14"/>
              </w:rPr>
            </w:pPr>
            <w:r>
              <w:rPr>
                <w:rFonts w:ascii="Tahoma" w:hAnsi="Tahoma" w:cs="Tahoma"/>
                <w:bCs/>
                <w:sz w:val="14"/>
                <w:szCs w:val="14"/>
              </w:rPr>
              <w:t xml:space="preserve">Bespreking m.b.t. doelstelling per jaar </w:t>
            </w:r>
          </w:p>
        </w:tc>
        <w:tc>
          <w:tcPr>
            <w:tcW w:w="904" w:type="dxa"/>
            <w:vMerge w:val="restart"/>
            <w:shd w:val="clear" w:color="auto" w:fill="D9D9D9" w:themeFill="background1" w:themeFillShade="D9"/>
          </w:tcPr>
          <w:p w14:paraId="4AA15CE7" w14:textId="396826F6" w:rsidR="00C87B8B" w:rsidRPr="007960C8" w:rsidRDefault="00C87B8B" w:rsidP="00C87B8B">
            <w:pPr>
              <w:jc w:val="center"/>
              <w:rPr>
                <w:rFonts w:ascii="Tahoma" w:hAnsi="Tahoma" w:cs="Tahoma"/>
                <w:bCs/>
                <w:sz w:val="14"/>
                <w:szCs w:val="14"/>
              </w:rPr>
            </w:pPr>
            <w:proofErr w:type="spellStart"/>
            <w:r w:rsidRPr="007960C8">
              <w:rPr>
                <w:rFonts w:ascii="Tahoma" w:hAnsi="Tahoma" w:cs="Tahoma"/>
                <w:bCs/>
                <w:sz w:val="14"/>
                <w:szCs w:val="14"/>
              </w:rPr>
              <w:t>Verantwoor</w:t>
            </w:r>
            <w:r>
              <w:rPr>
                <w:rFonts w:ascii="Tahoma" w:hAnsi="Tahoma" w:cs="Tahoma"/>
                <w:bCs/>
                <w:sz w:val="14"/>
                <w:szCs w:val="14"/>
              </w:rPr>
              <w:t>-</w:t>
            </w:r>
            <w:r w:rsidRPr="007960C8">
              <w:rPr>
                <w:rFonts w:ascii="Tahoma" w:hAnsi="Tahoma" w:cs="Tahoma"/>
                <w:bCs/>
                <w:sz w:val="14"/>
                <w:szCs w:val="14"/>
              </w:rPr>
              <w:t>delijk</w:t>
            </w:r>
            <w:proofErr w:type="spellEnd"/>
          </w:p>
        </w:tc>
      </w:tr>
      <w:tr w:rsidR="00C87B8B" w:rsidRPr="007960C8" w14:paraId="5639FB3E" w14:textId="77777777" w:rsidTr="00C87B8B">
        <w:trPr>
          <w:trHeight w:val="174"/>
        </w:trPr>
        <w:tc>
          <w:tcPr>
            <w:tcW w:w="768" w:type="dxa"/>
            <w:vMerge/>
            <w:shd w:val="clear" w:color="auto" w:fill="D9D9D9" w:themeFill="background1" w:themeFillShade="D9"/>
            <w:noWrap/>
            <w:vAlign w:val="bottom"/>
            <w:hideMark/>
          </w:tcPr>
          <w:p w14:paraId="1A33DE82" w14:textId="1261FDEA" w:rsidR="00C87B8B" w:rsidRPr="007960C8" w:rsidRDefault="00C87B8B" w:rsidP="00C87B8B">
            <w:pPr>
              <w:rPr>
                <w:rFonts w:ascii="Tahoma" w:hAnsi="Tahoma" w:cs="Tahoma"/>
                <w:bCs/>
                <w:sz w:val="14"/>
                <w:szCs w:val="14"/>
              </w:rPr>
            </w:pPr>
          </w:p>
        </w:tc>
        <w:tc>
          <w:tcPr>
            <w:tcW w:w="487" w:type="dxa"/>
            <w:shd w:val="clear" w:color="auto" w:fill="D9D9D9" w:themeFill="background1" w:themeFillShade="D9"/>
            <w:vAlign w:val="bottom"/>
          </w:tcPr>
          <w:p w14:paraId="52EBD5D3" w14:textId="49752D29" w:rsidR="00C87B8B" w:rsidRPr="007960C8" w:rsidRDefault="00C87B8B" w:rsidP="00C87B8B">
            <w:pPr>
              <w:jc w:val="center"/>
              <w:rPr>
                <w:rFonts w:ascii="Tahoma" w:hAnsi="Tahoma" w:cs="Tahoma"/>
                <w:bCs/>
                <w:sz w:val="14"/>
                <w:szCs w:val="14"/>
              </w:rPr>
            </w:pPr>
            <w:r>
              <w:rPr>
                <w:rFonts w:ascii="Tahoma" w:hAnsi="Tahoma" w:cs="Tahoma"/>
                <w:bCs/>
                <w:sz w:val="14"/>
                <w:szCs w:val="14"/>
              </w:rPr>
              <w:t>‘</w:t>
            </w:r>
            <w:r w:rsidRPr="007960C8">
              <w:rPr>
                <w:rFonts w:ascii="Tahoma" w:hAnsi="Tahoma" w:cs="Tahoma"/>
                <w:bCs/>
                <w:sz w:val="14"/>
                <w:szCs w:val="14"/>
              </w:rPr>
              <w:t>20</w:t>
            </w:r>
          </w:p>
        </w:tc>
        <w:tc>
          <w:tcPr>
            <w:tcW w:w="513" w:type="dxa"/>
            <w:shd w:val="clear" w:color="auto" w:fill="D9D9D9" w:themeFill="background1" w:themeFillShade="D9"/>
            <w:vAlign w:val="bottom"/>
          </w:tcPr>
          <w:p w14:paraId="3C76ED20" w14:textId="5FAE942B" w:rsidR="00C87B8B" w:rsidRPr="007960C8" w:rsidRDefault="00C87B8B" w:rsidP="00C87B8B">
            <w:pPr>
              <w:jc w:val="center"/>
              <w:rPr>
                <w:rFonts w:ascii="Tahoma" w:hAnsi="Tahoma" w:cs="Tahoma"/>
                <w:bCs/>
                <w:sz w:val="14"/>
                <w:szCs w:val="14"/>
              </w:rPr>
            </w:pPr>
            <w:r>
              <w:rPr>
                <w:rFonts w:ascii="Tahoma" w:hAnsi="Tahoma" w:cs="Tahoma"/>
                <w:bCs/>
                <w:sz w:val="14"/>
                <w:szCs w:val="14"/>
              </w:rPr>
              <w:t>‘</w:t>
            </w:r>
            <w:r w:rsidRPr="007960C8">
              <w:rPr>
                <w:rFonts w:ascii="Tahoma" w:hAnsi="Tahoma" w:cs="Tahoma"/>
                <w:bCs/>
                <w:sz w:val="14"/>
                <w:szCs w:val="14"/>
              </w:rPr>
              <w:t>21</w:t>
            </w:r>
          </w:p>
        </w:tc>
        <w:tc>
          <w:tcPr>
            <w:tcW w:w="467" w:type="dxa"/>
            <w:shd w:val="clear" w:color="auto" w:fill="D9D9D9" w:themeFill="background1" w:themeFillShade="D9"/>
            <w:vAlign w:val="bottom"/>
          </w:tcPr>
          <w:p w14:paraId="3973A690" w14:textId="6E7CEAA5" w:rsidR="00C87B8B" w:rsidRPr="007960C8" w:rsidRDefault="00C87B8B" w:rsidP="00C87B8B">
            <w:pPr>
              <w:jc w:val="center"/>
              <w:rPr>
                <w:rFonts w:ascii="Tahoma" w:hAnsi="Tahoma" w:cs="Tahoma"/>
                <w:bCs/>
                <w:sz w:val="14"/>
                <w:szCs w:val="14"/>
              </w:rPr>
            </w:pPr>
            <w:r>
              <w:rPr>
                <w:rFonts w:ascii="Tahoma" w:hAnsi="Tahoma" w:cs="Tahoma"/>
                <w:bCs/>
                <w:sz w:val="14"/>
                <w:szCs w:val="14"/>
              </w:rPr>
              <w:t xml:space="preserve">‘22 </w:t>
            </w:r>
          </w:p>
        </w:tc>
        <w:tc>
          <w:tcPr>
            <w:tcW w:w="420" w:type="dxa"/>
            <w:shd w:val="clear" w:color="auto" w:fill="D9D9D9" w:themeFill="background1" w:themeFillShade="D9"/>
            <w:vAlign w:val="bottom"/>
          </w:tcPr>
          <w:p w14:paraId="0E933A5B" w14:textId="12004F3B" w:rsidR="00C87B8B" w:rsidRPr="007960C8" w:rsidRDefault="00C87B8B" w:rsidP="00C87B8B">
            <w:pPr>
              <w:jc w:val="center"/>
              <w:rPr>
                <w:rFonts w:ascii="Tahoma" w:hAnsi="Tahoma" w:cs="Tahoma"/>
                <w:bCs/>
                <w:sz w:val="14"/>
                <w:szCs w:val="14"/>
              </w:rPr>
            </w:pPr>
            <w:r>
              <w:rPr>
                <w:rFonts w:ascii="Tahoma" w:hAnsi="Tahoma" w:cs="Tahoma"/>
                <w:bCs/>
                <w:sz w:val="14"/>
                <w:szCs w:val="14"/>
              </w:rPr>
              <w:t>‘23</w:t>
            </w:r>
          </w:p>
        </w:tc>
        <w:tc>
          <w:tcPr>
            <w:tcW w:w="434" w:type="dxa"/>
            <w:shd w:val="clear" w:color="auto" w:fill="D9D9D9" w:themeFill="background1" w:themeFillShade="D9"/>
            <w:vAlign w:val="bottom"/>
          </w:tcPr>
          <w:p w14:paraId="41326743" w14:textId="6F32AA14" w:rsidR="00C87B8B" w:rsidRPr="007960C8" w:rsidRDefault="00C87B8B" w:rsidP="00C87B8B">
            <w:pPr>
              <w:jc w:val="center"/>
              <w:rPr>
                <w:rFonts w:ascii="Tahoma" w:hAnsi="Tahoma" w:cs="Tahoma"/>
                <w:bCs/>
                <w:sz w:val="14"/>
                <w:szCs w:val="14"/>
              </w:rPr>
            </w:pPr>
            <w:r>
              <w:rPr>
                <w:rFonts w:ascii="Tahoma" w:hAnsi="Tahoma" w:cs="Tahoma"/>
                <w:bCs/>
                <w:sz w:val="14"/>
                <w:szCs w:val="14"/>
              </w:rPr>
              <w:t>‘24</w:t>
            </w:r>
          </w:p>
        </w:tc>
        <w:tc>
          <w:tcPr>
            <w:tcW w:w="834" w:type="dxa"/>
            <w:vMerge/>
            <w:shd w:val="clear" w:color="auto" w:fill="D9D9D9" w:themeFill="background1" w:themeFillShade="D9"/>
            <w:vAlign w:val="bottom"/>
          </w:tcPr>
          <w:p w14:paraId="03AE59E2" w14:textId="30E853ED" w:rsidR="00C87B8B" w:rsidRPr="007960C8" w:rsidRDefault="00C87B8B" w:rsidP="00C87B8B">
            <w:pPr>
              <w:jc w:val="center"/>
              <w:rPr>
                <w:rFonts w:ascii="Tahoma" w:hAnsi="Tahoma" w:cs="Tahoma"/>
                <w:bCs/>
                <w:sz w:val="14"/>
                <w:szCs w:val="14"/>
              </w:rPr>
            </w:pPr>
          </w:p>
        </w:tc>
        <w:tc>
          <w:tcPr>
            <w:tcW w:w="4880" w:type="dxa"/>
            <w:vMerge/>
            <w:shd w:val="clear" w:color="auto" w:fill="D9D9D9" w:themeFill="background1" w:themeFillShade="D9"/>
            <w:vAlign w:val="bottom"/>
          </w:tcPr>
          <w:p w14:paraId="24C9B629" w14:textId="1F2FB137" w:rsidR="00C87B8B" w:rsidRPr="007960C8" w:rsidRDefault="00C87B8B" w:rsidP="00C87B8B">
            <w:pPr>
              <w:jc w:val="center"/>
              <w:rPr>
                <w:rFonts w:ascii="Tahoma" w:hAnsi="Tahoma" w:cs="Tahoma"/>
                <w:bCs/>
                <w:sz w:val="14"/>
                <w:szCs w:val="14"/>
              </w:rPr>
            </w:pPr>
          </w:p>
        </w:tc>
        <w:tc>
          <w:tcPr>
            <w:tcW w:w="904" w:type="dxa"/>
            <w:vMerge/>
            <w:tcBorders>
              <w:bottom w:val="single" w:sz="4" w:space="0" w:color="808080" w:themeColor="background1" w:themeShade="80"/>
            </w:tcBorders>
            <w:shd w:val="clear" w:color="auto" w:fill="D9D9D9" w:themeFill="background1" w:themeFillShade="D9"/>
          </w:tcPr>
          <w:p w14:paraId="695E002F" w14:textId="2334BDF5" w:rsidR="00C87B8B" w:rsidRPr="007960C8" w:rsidRDefault="00C87B8B" w:rsidP="00C87B8B">
            <w:pPr>
              <w:jc w:val="center"/>
              <w:rPr>
                <w:rFonts w:ascii="Tahoma" w:hAnsi="Tahoma" w:cs="Tahoma"/>
                <w:bCs/>
                <w:sz w:val="14"/>
                <w:szCs w:val="14"/>
              </w:rPr>
            </w:pPr>
          </w:p>
        </w:tc>
      </w:tr>
      <w:tr w:rsidR="00C87B8B" w:rsidRPr="007960C8" w14:paraId="58047245" w14:textId="77777777" w:rsidTr="00C87B8B">
        <w:trPr>
          <w:trHeight w:val="252"/>
        </w:trPr>
        <w:tc>
          <w:tcPr>
            <w:tcW w:w="768" w:type="dxa"/>
            <w:shd w:val="clear" w:color="auto" w:fill="auto"/>
            <w:noWrap/>
            <w:vAlign w:val="bottom"/>
          </w:tcPr>
          <w:p w14:paraId="09685025" w14:textId="77777777" w:rsidR="00C87B8B" w:rsidRPr="007960C8" w:rsidRDefault="00C87B8B" w:rsidP="00C87B8B">
            <w:pPr>
              <w:jc w:val="center"/>
              <w:rPr>
                <w:rFonts w:ascii="Tahoma" w:hAnsi="Tahoma" w:cs="Tahoma"/>
                <w:bCs/>
                <w:sz w:val="14"/>
                <w:szCs w:val="14"/>
              </w:rPr>
            </w:pPr>
            <w:r w:rsidRPr="007960C8">
              <w:rPr>
                <w:rFonts w:ascii="Tahoma" w:hAnsi="Tahoma" w:cs="Tahoma"/>
                <w:bCs/>
                <w:sz w:val="14"/>
                <w:szCs w:val="14"/>
              </w:rPr>
              <w:t>Scope 1</w:t>
            </w:r>
          </w:p>
        </w:tc>
        <w:tc>
          <w:tcPr>
            <w:tcW w:w="487" w:type="dxa"/>
            <w:shd w:val="clear" w:color="auto" w:fill="auto"/>
            <w:vAlign w:val="bottom"/>
          </w:tcPr>
          <w:p w14:paraId="01D74E06" w14:textId="580123C9" w:rsidR="00C87B8B" w:rsidRPr="007960C8" w:rsidRDefault="00C87B8B" w:rsidP="00C87B8B">
            <w:pPr>
              <w:jc w:val="center"/>
              <w:rPr>
                <w:rFonts w:ascii="Tahoma" w:hAnsi="Tahoma" w:cs="Tahoma"/>
                <w:bCs/>
                <w:sz w:val="14"/>
                <w:szCs w:val="14"/>
              </w:rPr>
            </w:pPr>
            <w:r w:rsidRPr="007960C8">
              <w:rPr>
                <w:rFonts w:ascii="Tahoma" w:hAnsi="Tahoma" w:cs="Tahoma"/>
                <w:bCs/>
                <w:sz w:val="14"/>
                <w:szCs w:val="14"/>
              </w:rPr>
              <w:t xml:space="preserve">20% </w:t>
            </w:r>
          </w:p>
        </w:tc>
        <w:tc>
          <w:tcPr>
            <w:tcW w:w="513" w:type="dxa"/>
            <w:shd w:val="clear" w:color="auto" w:fill="auto"/>
            <w:vAlign w:val="bottom"/>
          </w:tcPr>
          <w:p w14:paraId="3BD8E098" w14:textId="3EC6BB40" w:rsidR="00C87B8B" w:rsidRPr="007960C8" w:rsidRDefault="00C87B8B" w:rsidP="00C87B8B">
            <w:pPr>
              <w:jc w:val="center"/>
              <w:rPr>
                <w:rFonts w:ascii="Tahoma" w:hAnsi="Tahoma" w:cs="Tahoma"/>
                <w:bCs/>
                <w:sz w:val="14"/>
                <w:szCs w:val="14"/>
              </w:rPr>
            </w:pPr>
            <w:r w:rsidRPr="007960C8">
              <w:rPr>
                <w:rFonts w:ascii="Tahoma" w:hAnsi="Tahoma" w:cs="Tahoma"/>
                <w:bCs/>
                <w:sz w:val="14"/>
                <w:szCs w:val="14"/>
              </w:rPr>
              <w:t>24%</w:t>
            </w:r>
          </w:p>
        </w:tc>
        <w:tc>
          <w:tcPr>
            <w:tcW w:w="467" w:type="dxa"/>
            <w:shd w:val="clear" w:color="auto" w:fill="auto"/>
            <w:vAlign w:val="bottom"/>
          </w:tcPr>
          <w:p w14:paraId="0A2D0BB4" w14:textId="7287B944" w:rsidR="00C87B8B" w:rsidRPr="007960C8" w:rsidRDefault="005A032C" w:rsidP="00C87B8B">
            <w:pPr>
              <w:jc w:val="center"/>
              <w:rPr>
                <w:rFonts w:ascii="Tahoma" w:hAnsi="Tahoma" w:cs="Tahoma"/>
                <w:bCs/>
                <w:sz w:val="14"/>
                <w:szCs w:val="14"/>
              </w:rPr>
            </w:pPr>
            <w:r>
              <w:rPr>
                <w:rFonts w:ascii="Tahoma" w:hAnsi="Tahoma" w:cs="Tahoma"/>
                <w:bCs/>
                <w:sz w:val="14"/>
                <w:szCs w:val="14"/>
              </w:rPr>
              <w:t>26%</w:t>
            </w:r>
          </w:p>
        </w:tc>
        <w:tc>
          <w:tcPr>
            <w:tcW w:w="420" w:type="dxa"/>
            <w:shd w:val="clear" w:color="auto" w:fill="auto"/>
            <w:vAlign w:val="bottom"/>
          </w:tcPr>
          <w:p w14:paraId="1F34331E" w14:textId="77777777" w:rsidR="00C87B8B" w:rsidRPr="007960C8" w:rsidRDefault="00C87B8B" w:rsidP="00C87B8B">
            <w:pPr>
              <w:rPr>
                <w:rFonts w:ascii="Tahoma" w:hAnsi="Tahoma" w:cs="Tahoma"/>
                <w:bCs/>
                <w:sz w:val="14"/>
                <w:szCs w:val="14"/>
                <w:highlight w:val="yellow"/>
              </w:rPr>
            </w:pPr>
          </w:p>
        </w:tc>
        <w:tc>
          <w:tcPr>
            <w:tcW w:w="434" w:type="dxa"/>
            <w:shd w:val="clear" w:color="auto" w:fill="auto"/>
            <w:vAlign w:val="bottom"/>
          </w:tcPr>
          <w:p w14:paraId="3099BAB9" w14:textId="77777777" w:rsidR="00C87B8B" w:rsidRPr="007960C8" w:rsidRDefault="00C87B8B" w:rsidP="00C87B8B">
            <w:pPr>
              <w:rPr>
                <w:rFonts w:ascii="Tahoma" w:hAnsi="Tahoma" w:cs="Tahoma"/>
                <w:bCs/>
                <w:sz w:val="14"/>
                <w:szCs w:val="14"/>
                <w:highlight w:val="yellow"/>
              </w:rPr>
            </w:pPr>
          </w:p>
        </w:tc>
        <w:tc>
          <w:tcPr>
            <w:tcW w:w="834" w:type="dxa"/>
            <w:shd w:val="clear" w:color="auto" w:fill="auto"/>
            <w:vAlign w:val="bottom"/>
          </w:tcPr>
          <w:p w14:paraId="0A9758A3" w14:textId="6BED5DD2" w:rsidR="00C87B8B" w:rsidRPr="007960C8" w:rsidRDefault="00C87B8B" w:rsidP="00C87B8B">
            <w:pPr>
              <w:rPr>
                <w:rFonts w:ascii="Tahoma" w:hAnsi="Tahoma" w:cs="Tahoma"/>
                <w:bCs/>
                <w:sz w:val="14"/>
                <w:szCs w:val="14"/>
                <w:highlight w:val="yellow"/>
              </w:rPr>
            </w:pPr>
            <w:r w:rsidRPr="007960C8">
              <w:rPr>
                <w:rFonts w:ascii="Tahoma" w:hAnsi="Tahoma" w:cs="Tahoma"/>
                <w:bCs/>
                <w:sz w:val="14"/>
                <w:szCs w:val="14"/>
              </w:rPr>
              <w:t>35 %</w:t>
            </w:r>
          </w:p>
        </w:tc>
        <w:tc>
          <w:tcPr>
            <w:tcW w:w="4880" w:type="dxa"/>
            <w:shd w:val="clear" w:color="auto" w:fill="auto"/>
            <w:vAlign w:val="bottom"/>
          </w:tcPr>
          <w:p w14:paraId="7D26B2C2" w14:textId="6E8CE742" w:rsidR="00C87B8B" w:rsidRPr="005A032C" w:rsidRDefault="00C87B8B" w:rsidP="00C87B8B">
            <w:pPr>
              <w:rPr>
                <w:rFonts w:ascii="Tahoma" w:hAnsi="Tahoma" w:cs="Tahoma"/>
                <w:bCs/>
                <w:sz w:val="14"/>
                <w:szCs w:val="14"/>
              </w:rPr>
            </w:pPr>
            <w:r w:rsidRPr="005A032C">
              <w:rPr>
                <w:rFonts w:ascii="Tahoma" w:hAnsi="Tahoma" w:cs="Tahoma"/>
                <w:bCs/>
                <w:sz w:val="14"/>
                <w:szCs w:val="14"/>
              </w:rPr>
              <w:t>2021 is het dieselverbruik per werkuur gedaald. Als besparing in scope 1 niet mogelijk is wordt het niet bespaarde % in scope 2 gecompenseerd. Na behalen doel wordt per jaar 2,5% extra bespaart</w:t>
            </w:r>
          </w:p>
        </w:tc>
        <w:tc>
          <w:tcPr>
            <w:tcW w:w="904" w:type="dxa"/>
            <w:shd w:val="clear" w:color="auto" w:fill="auto"/>
          </w:tcPr>
          <w:p w14:paraId="50A4A96C" w14:textId="77777777" w:rsidR="00C87B8B" w:rsidRPr="007960C8" w:rsidRDefault="00C87B8B" w:rsidP="00C87B8B">
            <w:pPr>
              <w:jc w:val="center"/>
              <w:rPr>
                <w:rFonts w:ascii="Tahoma" w:hAnsi="Tahoma" w:cs="Tahoma"/>
                <w:bCs/>
                <w:sz w:val="14"/>
                <w:szCs w:val="14"/>
              </w:rPr>
            </w:pPr>
            <w:r w:rsidRPr="007960C8">
              <w:rPr>
                <w:rFonts w:ascii="Tahoma" w:hAnsi="Tahoma" w:cs="Tahoma"/>
                <w:bCs/>
                <w:sz w:val="14"/>
                <w:szCs w:val="14"/>
              </w:rPr>
              <w:t>Directie</w:t>
            </w:r>
          </w:p>
        </w:tc>
      </w:tr>
      <w:tr w:rsidR="00C87B8B" w:rsidRPr="007960C8" w14:paraId="7032E5A8" w14:textId="77777777" w:rsidTr="00C87B8B">
        <w:trPr>
          <w:trHeight w:val="252"/>
        </w:trPr>
        <w:tc>
          <w:tcPr>
            <w:tcW w:w="768" w:type="dxa"/>
            <w:shd w:val="clear" w:color="auto" w:fill="auto"/>
            <w:noWrap/>
            <w:vAlign w:val="bottom"/>
          </w:tcPr>
          <w:p w14:paraId="3DA09955" w14:textId="77777777" w:rsidR="00C87B8B" w:rsidRPr="007960C8" w:rsidRDefault="00C87B8B" w:rsidP="00C87B8B">
            <w:pPr>
              <w:jc w:val="center"/>
              <w:rPr>
                <w:rFonts w:ascii="Tahoma" w:hAnsi="Tahoma" w:cs="Tahoma"/>
                <w:bCs/>
                <w:sz w:val="14"/>
                <w:szCs w:val="14"/>
              </w:rPr>
            </w:pPr>
            <w:r w:rsidRPr="007960C8">
              <w:rPr>
                <w:rFonts w:ascii="Tahoma" w:hAnsi="Tahoma" w:cs="Tahoma"/>
                <w:bCs/>
                <w:sz w:val="14"/>
                <w:szCs w:val="14"/>
              </w:rPr>
              <w:t>Scope 2</w:t>
            </w:r>
          </w:p>
        </w:tc>
        <w:tc>
          <w:tcPr>
            <w:tcW w:w="487" w:type="dxa"/>
            <w:shd w:val="clear" w:color="auto" w:fill="auto"/>
            <w:vAlign w:val="bottom"/>
          </w:tcPr>
          <w:p w14:paraId="55272AAB" w14:textId="4A9CEBFD" w:rsidR="00C87B8B" w:rsidRPr="007960C8" w:rsidRDefault="00C87B8B" w:rsidP="00C87B8B">
            <w:pPr>
              <w:jc w:val="center"/>
              <w:rPr>
                <w:rFonts w:ascii="Tahoma" w:hAnsi="Tahoma" w:cs="Tahoma"/>
                <w:bCs/>
                <w:sz w:val="14"/>
                <w:szCs w:val="14"/>
              </w:rPr>
            </w:pPr>
            <w:r w:rsidRPr="007960C8">
              <w:rPr>
                <w:rFonts w:ascii="Tahoma" w:hAnsi="Tahoma" w:cs="Tahoma"/>
                <w:bCs/>
                <w:sz w:val="14"/>
                <w:szCs w:val="14"/>
              </w:rPr>
              <w:t>20%</w:t>
            </w:r>
          </w:p>
        </w:tc>
        <w:tc>
          <w:tcPr>
            <w:tcW w:w="513" w:type="dxa"/>
            <w:shd w:val="clear" w:color="auto" w:fill="auto"/>
            <w:vAlign w:val="bottom"/>
          </w:tcPr>
          <w:p w14:paraId="5A9CC553" w14:textId="011629B9" w:rsidR="00C87B8B" w:rsidRPr="007960C8" w:rsidRDefault="00C87B8B" w:rsidP="00C87B8B">
            <w:pPr>
              <w:jc w:val="center"/>
              <w:rPr>
                <w:rFonts w:ascii="Tahoma" w:hAnsi="Tahoma" w:cs="Tahoma"/>
                <w:bCs/>
                <w:sz w:val="14"/>
                <w:szCs w:val="14"/>
              </w:rPr>
            </w:pPr>
            <w:r w:rsidRPr="007960C8">
              <w:rPr>
                <w:rFonts w:ascii="Tahoma" w:hAnsi="Tahoma" w:cs="Tahoma"/>
                <w:bCs/>
                <w:sz w:val="14"/>
                <w:szCs w:val="14"/>
              </w:rPr>
              <w:t>24%</w:t>
            </w:r>
          </w:p>
        </w:tc>
        <w:tc>
          <w:tcPr>
            <w:tcW w:w="467" w:type="dxa"/>
            <w:shd w:val="clear" w:color="auto" w:fill="auto"/>
            <w:vAlign w:val="bottom"/>
          </w:tcPr>
          <w:p w14:paraId="4B4AEDDF" w14:textId="3EEB8E96" w:rsidR="00C87B8B" w:rsidRPr="007960C8" w:rsidRDefault="005A032C" w:rsidP="00C87B8B">
            <w:pPr>
              <w:jc w:val="center"/>
              <w:rPr>
                <w:rFonts w:ascii="Tahoma" w:hAnsi="Tahoma" w:cs="Tahoma"/>
                <w:bCs/>
                <w:sz w:val="14"/>
                <w:szCs w:val="14"/>
              </w:rPr>
            </w:pPr>
            <w:r>
              <w:rPr>
                <w:rFonts w:ascii="Tahoma" w:hAnsi="Tahoma" w:cs="Tahoma"/>
                <w:bCs/>
                <w:sz w:val="14"/>
                <w:szCs w:val="14"/>
              </w:rPr>
              <w:t>26%</w:t>
            </w:r>
          </w:p>
        </w:tc>
        <w:tc>
          <w:tcPr>
            <w:tcW w:w="420" w:type="dxa"/>
            <w:shd w:val="clear" w:color="auto" w:fill="auto"/>
            <w:vAlign w:val="bottom"/>
          </w:tcPr>
          <w:p w14:paraId="66AA077E" w14:textId="77777777" w:rsidR="00C87B8B" w:rsidRPr="007960C8" w:rsidRDefault="00C87B8B" w:rsidP="00C87B8B">
            <w:pPr>
              <w:rPr>
                <w:rFonts w:ascii="Tahoma" w:hAnsi="Tahoma" w:cs="Tahoma"/>
                <w:bCs/>
                <w:sz w:val="14"/>
                <w:szCs w:val="14"/>
                <w:highlight w:val="yellow"/>
              </w:rPr>
            </w:pPr>
          </w:p>
        </w:tc>
        <w:tc>
          <w:tcPr>
            <w:tcW w:w="434" w:type="dxa"/>
            <w:shd w:val="clear" w:color="auto" w:fill="auto"/>
            <w:vAlign w:val="bottom"/>
          </w:tcPr>
          <w:p w14:paraId="23EE67BC" w14:textId="77777777" w:rsidR="00C87B8B" w:rsidRPr="007960C8" w:rsidRDefault="00C87B8B" w:rsidP="00C87B8B">
            <w:pPr>
              <w:rPr>
                <w:rFonts w:ascii="Tahoma" w:hAnsi="Tahoma" w:cs="Tahoma"/>
                <w:bCs/>
                <w:sz w:val="14"/>
                <w:szCs w:val="14"/>
                <w:highlight w:val="yellow"/>
              </w:rPr>
            </w:pPr>
          </w:p>
        </w:tc>
        <w:tc>
          <w:tcPr>
            <w:tcW w:w="834" w:type="dxa"/>
            <w:shd w:val="clear" w:color="auto" w:fill="auto"/>
            <w:vAlign w:val="bottom"/>
          </w:tcPr>
          <w:p w14:paraId="161D122B" w14:textId="0C3536C8" w:rsidR="00C87B8B" w:rsidRPr="007960C8" w:rsidRDefault="00C87B8B" w:rsidP="00C87B8B">
            <w:pPr>
              <w:rPr>
                <w:rFonts w:ascii="Tahoma" w:hAnsi="Tahoma" w:cs="Tahoma"/>
                <w:bCs/>
                <w:sz w:val="14"/>
                <w:szCs w:val="14"/>
                <w:highlight w:val="yellow"/>
              </w:rPr>
            </w:pPr>
            <w:r w:rsidRPr="007960C8">
              <w:rPr>
                <w:rFonts w:ascii="Tahoma" w:hAnsi="Tahoma" w:cs="Tahoma"/>
                <w:bCs/>
                <w:sz w:val="14"/>
                <w:szCs w:val="14"/>
              </w:rPr>
              <w:t>35 %</w:t>
            </w:r>
          </w:p>
        </w:tc>
        <w:tc>
          <w:tcPr>
            <w:tcW w:w="4880" w:type="dxa"/>
            <w:shd w:val="clear" w:color="auto" w:fill="auto"/>
            <w:vAlign w:val="bottom"/>
          </w:tcPr>
          <w:p w14:paraId="1494735C" w14:textId="13E58771" w:rsidR="00C87B8B" w:rsidRPr="005A032C" w:rsidRDefault="00C87B8B" w:rsidP="00C87B8B">
            <w:pPr>
              <w:rPr>
                <w:rFonts w:ascii="Tahoma" w:hAnsi="Tahoma" w:cs="Tahoma"/>
                <w:bCs/>
                <w:sz w:val="14"/>
                <w:szCs w:val="14"/>
              </w:rPr>
            </w:pPr>
            <w:r w:rsidRPr="005A032C">
              <w:rPr>
                <w:rFonts w:ascii="Tahoma" w:hAnsi="Tahoma" w:cs="Tahoma"/>
                <w:bCs/>
                <w:sz w:val="14"/>
                <w:szCs w:val="14"/>
              </w:rPr>
              <w:t>2021 is de uitstoot in scope 2  E – verbruik/KM vergoeding per werkuur gedaald met. Als besparing in scope 2 niet mogelijk is wordt het niet bespaarde % in scope 1 gecompenseerd. Na behalen doel wordt per jaar 2,5% extra bespaart.</w:t>
            </w:r>
          </w:p>
        </w:tc>
        <w:tc>
          <w:tcPr>
            <w:tcW w:w="904" w:type="dxa"/>
            <w:shd w:val="clear" w:color="auto" w:fill="auto"/>
          </w:tcPr>
          <w:p w14:paraId="1E1A40C1" w14:textId="77777777" w:rsidR="00C87B8B" w:rsidRPr="007960C8" w:rsidRDefault="00C87B8B" w:rsidP="00C87B8B">
            <w:pPr>
              <w:jc w:val="center"/>
              <w:rPr>
                <w:rFonts w:ascii="Tahoma" w:hAnsi="Tahoma" w:cs="Tahoma"/>
                <w:bCs/>
                <w:sz w:val="14"/>
                <w:szCs w:val="14"/>
              </w:rPr>
            </w:pPr>
            <w:r w:rsidRPr="007960C8">
              <w:rPr>
                <w:rFonts w:ascii="Tahoma" w:hAnsi="Tahoma" w:cs="Tahoma"/>
                <w:bCs/>
                <w:sz w:val="14"/>
                <w:szCs w:val="14"/>
              </w:rPr>
              <w:t>Directie</w:t>
            </w:r>
          </w:p>
        </w:tc>
      </w:tr>
    </w:tbl>
    <w:p w14:paraId="6BA14B0D" w14:textId="1515BC03" w:rsidR="000B5572" w:rsidRPr="00770BE5" w:rsidRDefault="000B5572" w:rsidP="008371C6">
      <w:pPr>
        <w:autoSpaceDE w:val="0"/>
        <w:autoSpaceDN w:val="0"/>
        <w:adjustRightInd w:val="0"/>
        <w:rPr>
          <w:rFonts w:ascii="Tahoma" w:hAnsi="Tahoma" w:cs="Tahoma"/>
          <w:color w:val="FF0000"/>
          <w:sz w:val="20"/>
        </w:rPr>
      </w:pPr>
    </w:p>
    <w:p w14:paraId="38C34E93" w14:textId="0E68ED71" w:rsidR="00D84CBF" w:rsidRDefault="00D84CBF" w:rsidP="008371C6">
      <w:pPr>
        <w:autoSpaceDE w:val="0"/>
        <w:autoSpaceDN w:val="0"/>
        <w:adjustRightInd w:val="0"/>
        <w:rPr>
          <w:rFonts w:ascii="Tahoma" w:hAnsi="Tahoma" w:cs="Tahoma"/>
          <w:color w:val="FF0000"/>
          <w:sz w:val="20"/>
        </w:rPr>
      </w:pPr>
    </w:p>
    <w:p w14:paraId="6A69B35B" w14:textId="7412A9CF" w:rsidR="00A93882" w:rsidRDefault="00A93882" w:rsidP="008371C6">
      <w:pPr>
        <w:autoSpaceDE w:val="0"/>
        <w:autoSpaceDN w:val="0"/>
        <w:adjustRightInd w:val="0"/>
        <w:rPr>
          <w:rFonts w:ascii="Tahoma" w:hAnsi="Tahoma" w:cs="Tahoma"/>
          <w:color w:val="FF0000"/>
          <w:sz w:val="20"/>
        </w:rPr>
      </w:pPr>
    </w:p>
    <w:p w14:paraId="0B095ECB" w14:textId="01863724" w:rsidR="00A93882" w:rsidRDefault="00A93882" w:rsidP="008371C6">
      <w:pPr>
        <w:autoSpaceDE w:val="0"/>
        <w:autoSpaceDN w:val="0"/>
        <w:adjustRightInd w:val="0"/>
        <w:rPr>
          <w:rFonts w:ascii="Tahoma" w:hAnsi="Tahoma" w:cs="Tahoma"/>
          <w:color w:val="FF0000"/>
          <w:sz w:val="20"/>
        </w:rPr>
      </w:pPr>
    </w:p>
    <w:p w14:paraId="14FE05B2" w14:textId="77777777" w:rsidR="00A93882" w:rsidRPr="00770BE5" w:rsidRDefault="00A93882" w:rsidP="008371C6">
      <w:pPr>
        <w:autoSpaceDE w:val="0"/>
        <w:autoSpaceDN w:val="0"/>
        <w:adjustRightInd w:val="0"/>
        <w:rPr>
          <w:rFonts w:ascii="Tahoma" w:hAnsi="Tahoma" w:cs="Tahoma"/>
          <w:color w:val="FF0000"/>
          <w:sz w:val="20"/>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41"/>
        <w:gridCol w:w="1286"/>
        <w:gridCol w:w="2391"/>
        <w:gridCol w:w="2413"/>
      </w:tblGrid>
      <w:tr w:rsidR="00290441" w:rsidRPr="00405730" w14:paraId="4D04D2EA" w14:textId="77777777" w:rsidTr="00A754EC">
        <w:tc>
          <w:tcPr>
            <w:tcW w:w="9631" w:type="dxa"/>
            <w:gridSpan w:val="4"/>
            <w:shd w:val="clear" w:color="auto" w:fill="D9D9D9" w:themeFill="background1" w:themeFillShade="D9"/>
          </w:tcPr>
          <w:p w14:paraId="23B0B462" w14:textId="7D0EFB68" w:rsidR="00A754EC" w:rsidRPr="00405730" w:rsidRDefault="00DF0648" w:rsidP="008371C6">
            <w:pPr>
              <w:pStyle w:val="Geenafstand"/>
              <w:rPr>
                <w:rFonts w:cs="Tahoma"/>
                <w:sz w:val="14"/>
                <w:szCs w:val="14"/>
              </w:rPr>
            </w:pPr>
            <w:r w:rsidRPr="00405730">
              <w:rPr>
                <w:rFonts w:cs="Tahoma"/>
                <w:sz w:val="14"/>
                <w:szCs w:val="14"/>
              </w:rPr>
              <w:t xml:space="preserve">Overzicht 6-k: verantwoordelijkheden </w:t>
            </w:r>
          </w:p>
        </w:tc>
      </w:tr>
      <w:tr w:rsidR="00290441" w:rsidRPr="00405730" w14:paraId="5E55265D" w14:textId="77777777" w:rsidTr="00EC175E">
        <w:tc>
          <w:tcPr>
            <w:tcW w:w="4827" w:type="dxa"/>
            <w:gridSpan w:val="2"/>
            <w:tcBorders>
              <w:bottom w:val="single" w:sz="2" w:space="0" w:color="808080" w:themeColor="background1" w:themeShade="80"/>
            </w:tcBorders>
            <w:shd w:val="clear" w:color="auto" w:fill="D9D9D9" w:themeFill="background1" w:themeFillShade="D9"/>
          </w:tcPr>
          <w:p w14:paraId="7B6F8560" w14:textId="22938605" w:rsidR="00DF0648" w:rsidRPr="00405730" w:rsidRDefault="00DF0648" w:rsidP="008371C6">
            <w:pPr>
              <w:pStyle w:val="Geenafstand"/>
              <w:rPr>
                <w:rFonts w:cs="Tahoma"/>
                <w:sz w:val="14"/>
                <w:szCs w:val="14"/>
              </w:rPr>
            </w:pPr>
            <w:r w:rsidRPr="00405730">
              <w:rPr>
                <w:rFonts w:cs="Tahoma"/>
                <w:sz w:val="14"/>
                <w:szCs w:val="14"/>
              </w:rPr>
              <w:t xml:space="preserve">Taak </w:t>
            </w:r>
          </w:p>
        </w:tc>
        <w:tc>
          <w:tcPr>
            <w:tcW w:w="2391" w:type="dxa"/>
            <w:shd w:val="clear" w:color="auto" w:fill="D9D9D9" w:themeFill="background1" w:themeFillShade="D9"/>
          </w:tcPr>
          <w:p w14:paraId="005CB14F" w14:textId="0C5FCD5C" w:rsidR="00DF0648" w:rsidRPr="00405730" w:rsidRDefault="00DF0648" w:rsidP="008371C6">
            <w:pPr>
              <w:pStyle w:val="Geenafstand"/>
              <w:rPr>
                <w:rFonts w:cs="Tahoma"/>
                <w:sz w:val="14"/>
                <w:szCs w:val="14"/>
              </w:rPr>
            </w:pPr>
            <w:r w:rsidRPr="00405730">
              <w:rPr>
                <w:rFonts w:cs="Tahoma"/>
                <w:sz w:val="14"/>
                <w:szCs w:val="14"/>
              </w:rPr>
              <w:t xml:space="preserve">Frequentie </w:t>
            </w:r>
          </w:p>
        </w:tc>
        <w:tc>
          <w:tcPr>
            <w:tcW w:w="2413" w:type="dxa"/>
            <w:shd w:val="clear" w:color="auto" w:fill="D9D9D9" w:themeFill="background1" w:themeFillShade="D9"/>
          </w:tcPr>
          <w:p w14:paraId="7F0AD9DE" w14:textId="56D3D213" w:rsidR="00DF0648" w:rsidRPr="00405730" w:rsidRDefault="00DF0648" w:rsidP="008371C6">
            <w:pPr>
              <w:pStyle w:val="Geenafstand"/>
              <w:rPr>
                <w:rFonts w:cs="Tahoma"/>
                <w:sz w:val="14"/>
                <w:szCs w:val="14"/>
              </w:rPr>
            </w:pPr>
            <w:r w:rsidRPr="00405730">
              <w:rPr>
                <w:rFonts w:cs="Tahoma"/>
                <w:sz w:val="14"/>
                <w:szCs w:val="14"/>
              </w:rPr>
              <w:t xml:space="preserve">Verantwoordelijkheid </w:t>
            </w:r>
          </w:p>
        </w:tc>
      </w:tr>
      <w:tr w:rsidR="00EC175E" w:rsidRPr="00405730" w14:paraId="1AA4AEB0" w14:textId="77777777" w:rsidTr="00726D18">
        <w:tc>
          <w:tcPr>
            <w:tcW w:w="3541" w:type="dxa"/>
            <w:shd w:val="clear" w:color="auto" w:fill="D9D9D9" w:themeFill="background1" w:themeFillShade="D9"/>
          </w:tcPr>
          <w:p w14:paraId="51E97383" w14:textId="519F7C1D" w:rsidR="00EC175E" w:rsidRPr="00405730" w:rsidRDefault="00EC175E" w:rsidP="008371C6">
            <w:pPr>
              <w:pStyle w:val="Geenafstand"/>
              <w:rPr>
                <w:rFonts w:cs="Tahoma"/>
                <w:b/>
                <w:bCs/>
                <w:sz w:val="14"/>
                <w:szCs w:val="14"/>
              </w:rPr>
            </w:pPr>
            <w:r w:rsidRPr="00405730">
              <w:rPr>
                <w:rFonts w:cs="Tahoma"/>
                <w:b/>
                <w:bCs/>
                <w:sz w:val="14"/>
                <w:szCs w:val="14"/>
              </w:rPr>
              <w:t xml:space="preserve">m.b.t. reductie </w:t>
            </w:r>
          </w:p>
        </w:tc>
        <w:tc>
          <w:tcPr>
            <w:tcW w:w="6090" w:type="dxa"/>
            <w:gridSpan w:val="3"/>
          </w:tcPr>
          <w:p w14:paraId="417AAF52" w14:textId="77777777" w:rsidR="00EC175E" w:rsidRPr="00405730" w:rsidRDefault="00EC175E" w:rsidP="008371C6">
            <w:pPr>
              <w:pStyle w:val="Geenafstand"/>
              <w:rPr>
                <w:rFonts w:cs="Tahoma"/>
                <w:sz w:val="14"/>
                <w:szCs w:val="14"/>
              </w:rPr>
            </w:pPr>
          </w:p>
        </w:tc>
      </w:tr>
      <w:tr w:rsidR="00290441" w:rsidRPr="00405730" w14:paraId="4A98EED7" w14:textId="77777777" w:rsidTr="005F6378">
        <w:tc>
          <w:tcPr>
            <w:tcW w:w="4827" w:type="dxa"/>
            <w:gridSpan w:val="2"/>
          </w:tcPr>
          <w:p w14:paraId="1F6008A1" w14:textId="4301BDF1" w:rsidR="00DF0648" w:rsidRPr="00405730" w:rsidRDefault="00DF0648" w:rsidP="008371C6">
            <w:pPr>
              <w:pStyle w:val="Geenafstand"/>
              <w:rPr>
                <w:rFonts w:cs="Tahoma"/>
                <w:sz w:val="14"/>
                <w:szCs w:val="14"/>
              </w:rPr>
            </w:pPr>
            <w:r w:rsidRPr="00405730">
              <w:rPr>
                <w:rFonts w:cs="Tahoma"/>
                <w:sz w:val="14"/>
                <w:szCs w:val="14"/>
              </w:rPr>
              <w:t xml:space="preserve">Uitvoeren onderzoek naar energiereductie  </w:t>
            </w:r>
          </w:p>
        </w:tc>
        <w:tc>
          <w:tcPr>
            <w:tcW w:w="2391" w:type="dxa"/>
          </w:tcPr>
          <w:p w14:paraId="4237BD50" w14:textId="77777777" w:rsidR="00DF0648" w:rsidRPr="00405730" w:rsidRDefault="00DF0648" w:rsidP="008371C6">
            <w:pPr>
              <w:pStyle w:val="Geenafstand"/>
              <w:rPr>
                <w:rFonts w:cs="Tahoma"/>
                <w:sz w:val="14"/>
                <w:szCs w:val="14"/>
              </w:rPr>
            </w:pPr>
            <w:r w:rsidRPr="00405730">
              <w:rPr>
                <w:rFonts w:cs="Tahoma"/>
                <w:sz w:val="14"/>
                <w:szCs w:val="14"/>
              </w:rPr>
              <w:t>halfjaarlijks</w:t>
            </w:r>
          </w:p>
        </w:tc>
        <w:tc>
          <w:tcPr>
            <w:tcW w:w="2413" w:type="dxa"/>
          </w:tcPr>
          <w:p w14:paraId="6F668212" w14:textId="77777777" w:rsidR="00DF0648" w:rsidRPr="00405730" w:rsidRDefault="00DF0648" w:rsidP="008371C6">
            <w:pPr>
              <w:pStyle w:val="Geenafstand"/>
              <w:rPr>
                <w:rFonts w:cs="Tahoma"/>
                <w:sz w:val="14"/>
                <w:szCs w:val="14"/>
              </w:rPr>
            </w:pPr>
            <w:r w:rsidRPr="00405730">
              <w:rPr>
                <w:rFonts w:cs="Tahoma"/>
                <w:sz w:val="14"/>
                <w:szCs w:val="14"/>
              </w:rPr>
              <w:t>KAM, projectbeheerders</w:t>
            </w:r>
          </w:p>
        </w:tc>
      </w:tr>
      <w:tr w:rsidR="00290441" w:rsidRPr="00405730" w14:paraId="53BED1A7" w14:textId="77777777" w:rsidTr="00E912CA">
        <w:tc>
          <w:tcPr>
            <w:tcW w:w="4827" w:type="dxa"/>
            <w:gridSpan w:val="2"/>
          </w:tcPr>
          <w:p w14:paraId="362728DD" w14:textId="7213BD26" w:rsidR="00DF0648" w:rsidRPr="00405730" w:rsidRDefault="00DF0648" w:rsidP="008371C6">
            <w:pPr>
              <w:pStyle w:val="Geenafstand"/>
              <w:rPr>
                <w:rFonts w:cs="Tahoma"/>
                <w:sz w:val="14"/>
                <w:szCs w:val="14"/>
              </w:rPr>
            </w:pPr>
            <w:r w:rsidRPr="00405730">
              <w:rPr>
                <w:rFonts w:cs="Tahoma"/>
                <w:sz w:val="14"/>
                <w:szCs w:val="14"/>
              </w:rPr>
              <w:t xml:space="preserve">Bepalen CO₂-reductiemaatregelen  </w:t>
            </w:r>
          </w:p>
        </w:tc>
        <w:tc>
          <w:tcPr>
            <w:tcW w:w="2391" w:type="dxa"/>
          </w:tcPr>
          <w:p w14:paraId="17577AE2" w14:textId="77777777" w:rsidR="00DF0648" w:rsidRPr="00405730" w:rsidRDefault="00DF0648" w:rsidP="008371C6">
            <w:pPr>
              <w:pStyle w:val="Geenafstand"/>
              <w:rPr>
                <w:rFonts w:cs="Tahoma"/>
                <w:sz w:val="14"/>
                <w:szCs w:val="14"/>
              </w:rPr>
            </w:pPr>
            <w:r w:rsidRPr="00405730">
              <w:rPr>
                <w:rFonts w:cs="Tahoma"/>
                <w:sz w:val="14"/>
                <w:szCs w:val="14"/>
              </w:rPr>
              <w:t>halfjaarlijks</w:t>
            </w:r>
          </w:p>
        </w:tc>
        <w:tc>
          <w:tcPr>
            <w:tcW w:w="2413" w:type="dxa"/>
          </w:tcPr>
          <w:p w14:paraId="1211E65A" w14:textId="77777777" w:rsidR="00DF0648" w:rsidRPr="00405730" w:rsidRDefault="00DF0648" w:rsidP="008371C6">
            <w:pPr>
              <w:pStyle w:val="Geenafstand"/>
              <w:rPr>
                <w:rFonts w:cs="Tahoma"/>
                <w:sz w:val="14"/>
                <w:szCs w:val="14"/>
              </w:rPr>
            </w:pPr>
            <w:r w:rsidRPr="00405730">
              <w:rPr>
                <w:rFonts w:cs="Tahoma"/>
                <w:sz w:val="14"/>
                <w:szCs w:val="14"/>
              </w:rPr>
              <w:t>KAM, directie</w:t>
            </w:r>
          </w:p>
        </w:tc>
      </w:tr>
      <w:tr w:rsidR="00290441" w:rsidRPr="00405730" w14:paraId="6E5E4769" w14:textId="77777777" w:rsidTr="00B17F18">
        <w:tc>
          <w:tcPr>
            <w:tcW w:w="4827" w:type="dxa"/>
            <w:gridSpan w:val="2"/>
          </w:tcPr>
          <w:p w14:paraId="2755E4FF" w14:textId="7E8D873A" w:rsidR="00DF0648" w:rsidRPr="00405730" w:rsidRDefault="00DF0648" w:rsidP="008371C6">
            <w:pPr>
              <w:pStyle w:val="Geenafstand"/>
              <w:rPr>
                <w:rFonts w:cs="Tahoma"/>
                <w:sz w:val="14"/>
                <w:szCs w:val="14"/>
              </w:rPr>
            </w:pPr>
            <w:r w:rsidRPr="00405730">
              <w:rPr>
                <w:rFonts w:cs="Tahoma"/>
                <w:sz w:val="14"/>
                <w:szCs w:val="14"/>
              </w:rPr>
              <w:t xml:space="preserve">Accorderen van doelstellingen  </w:t>
            </w:r>
          </w:p>
        </w:tc>
        <w:tc>
          <w:tcPr>
            <w:tcW w:w="2391" w:type="dxa"/>
          </w:tcPr>
          <w:p w14:paraId="253EC72E" w14:textId="77777777" w:rsidR="00DF0648" w:rsidRPr="00405730" w:rsidRDefault="00DF0648" w:rsidP="008371C6">
            <w:pPr>
              <w:pStyle w:val="Geenafstand"/>
              <w:rPr>
                <w:rFonts w:cs="Tahoma"/>
                <w:sz w:val="14"/>
                <w:szCs w:val="14"/>
              </w:rPr>
            </w:pPr>
            <w:r w:rsidRPr="00405730">
              <w:rPr>
                <w:rFonts w:cs="Tahoma"/>
                <w:sz w:val="14"/>
                <w:szCs w:val="14"/>
              </w:rPr>
              <w:t>jaarlijks</w:t>
            </w:r>
          </w:p>
        </w:tc>
        <w:tc>
          <w:tcPr>
            <w:tcW w:w="2413" w:type="dxa"/>
          </w:tcPr>
          <w:p w14:paraId="746C008E" w14:textId="77777777" w:rsidR="00DF0648" w:rsidRPr="00405730" w:rsidRDefault="00DF0648" w:rsidP="008371C6">
            <w:pPr>
              <w:pStyle w:val="Geenafstand"/>
              <w:rPr>
                <w:rFonts w:cs="Tahoma"/>
                <w:sz w:val="14"/>
                <w:szCs w:val="14"/>
              </w:rPr>
            </w:pPr>
            <w:r w:rsidRPr="00405730">
              <w:rPr>
                <w:rFonts w:cs="Tahoma"/>
                <w:sz w:val="14"/>
                <w:szCs w:val="14"/>
              </w:rPr>
              <w:t>Directie</w:t>
            </w:r>
          </w:p>
        </w:tc>
      </w:tr>
      <w:tr w:rsidR="00290441" w:rsidRPr="00405730" w14:paraId="033D332B" w14:textId="77777777" w:rsidTr="00322E61">
        <w:tc>
          <w:tcPr>
            <w:tcW w:w="4827" w:type="dxa"/>
            <w:gridSpan w:val="2"/>
          </w:tcPr>
          <w:p w14:paraId="7336BAD6" w14:textId="79C9957D" w:rsidR="00DF0648" w:rsidRPr="00405730" w:rsidRDefault="00DF0648" w:rsidP="008371C6">
            <w:pPr>
              <w:pStyle w:val="Geenafstand"/>
              <w:rPr>
                <w:rFonts w:cs="Tahoma"/>
                <w:sz w:val="14"/>
                <w:szCs w:val="14"/>
              </w:rPr>
            </w:pPr>
            <w:r w:rsidRPr="00405730">
              <w:rPr>
                <w:rFonts w:cs="Tahoma"/>
                <w:sz w:val="14"/>
                <w:szCs w:val="14"/>
              </w:rPr>
              <w:t xml:space="preserve">Realiseren CO₂-reductie doelstellingen  </w:t>
            </w:r>
          </w:p>
        </w:tc>
        <w:tc>
          <w:tcPr>
            <w:tcW w:w="2391" w:type="dxa"/>
          </w:tcPr>
          <w:p w14:paraId="15AA9530" w14:textId="77777777" w:rsidR="00DF0648" w:rsidRPr="00405730" w:rsidRDefault="00DF0648" w:rsidP="008371C6">
            <w:pPr>
              <w:pStyle w:val="Geenafstand"/>
              <w:rPr>
                <w:rFonts w:cs="Tahoma"/>
                <w:sz w:val="14"/>
                <w:szCs w:val="14"/>
              </w:rPr>
            </w:pPr>
            <w:r w:rsidRPr="00405730">
              <w:rPr>
                <w:rFonts w:cs="Tahoma"/>
                <w:sz w:val="14"/>
                <w:szCs w:val="14"/>
              </w:rPr>
              <w:t>doorlopend</w:t>
            </w:r>
          </w:p>
        </w:tc>
        <w:tc>
          <w:tcPr>
            <w:tcW w:w="2413" w:type="dxa"/>
          </w:tcPr>
          <w:p w14:paraId="4C2A0636" w14:textId="77777777" w:rsidR="00DF0648" w:rsidRPr="00405730" w:rsidRDefault="00DF0648" w:rsidP="008371C6">
            <w:pPr>
              <w:pStyle w:val="Geenafstand"/>
              <w:rPr>
                <w:rFonts w:cs="Tahoma"/>
                <w:sz w:val="14"/>
                <w:szCs w:val="14"/>
              </w:rPr>
            </w:pPr>
            <w:r w:rsidRPr="00405730">
              <w:rPr>
                <w:rFonts w:cs="Tahoma"/>
                <w:sz w:val="14"/>
                <w:szCs w:val="14"/>
              </w:rPr>
              <w:t>KAM, medewerkers, directie</w:t>
            </w:r>
          </w:p>
        </w:tc>
      </w:tr>
      <w:tr w:rsidR="00290441" w:rsidRPr="00405730" w14:paraId="7611B938" w14:textId="77777777" w:rsidTr="00BB2219">
        <w:tc>
          <w:tcPr>
            <w:tcW w:w="4827" w:type="dxa"/>
            <w:gridSpan w:val="2"/>
          </w:tcPr>
          <w:p w14:paraId="0CAD69FD" w14:textId="564456C2" w:rsidR="00DF0648" w:rsidRPr="00405730" w:rsidRDefault="00DF0648" w:rsidP="008371C6">
            <w:pPr>
              <w:pStyle w:val="Geenafstand"/>
              <w:rPr>
                <w:rFonts w:cs="Tahoma"/>
                <w:sz w:val="14"/>
                <w:szCs w:val="14"/>
              </w:rPr>
            </w:pPr>
            <w:r w:rsidRPr="00405730">
              <w:rPr>
                <w:rFonts w:cs="Tahoma"/>
                <w:sz w:val="14"/>
                <w:szCs w:val="14"/>
              </w:rPr>
              <w:t xml:space="preserve">Monitoring &amp; evaluatie voortgang CO₂-reductie  </w:t>
            </w:r>
          </w:p>
        </w:tc>
        <w:tc>
          <w:tcPr>
            <w:tcW w:w="2391" w:type="dxa"/>
          </w:tcPr>
          <w:p w14:paraId="73C7BD37" w14:textId="77777777" w:rsidR="00DF0648" w:rsidRPr="00405730" w:rsidRDefault="00DF0648" w:rsidP="008371C6">
            <w:pPr>
              <w:pStyle w:val="Geenafstand"/>
              <w:rPr>
                <w:rFonts w:cs="Tahoma"/>
                <w:sz w:val="14"/>
                <w:szCs w:val="14"/>
              </w:rPr>
            </w:pPr>
            <w:r w:rsidRPr="00405730">
              <w:rPr>
                <w:rFonts w:cs="Tahoma"/>
                <w:sz w:val="14"/>
                <w:szCs w:val="14"/>
              </w:rPr>
              <w:t>jaarlijks</w:t>
            </w:r>
          </w:p>
        </w:tc>
        <w:tc>
          <w:tcPr>
            <w:tcW w:w="2413" w:type="dxa"/>
          </w:tcPr>
          <w:p w14:paraId="50B2CA8F" w14:textId="77777777" w:rsidR="00DF0648" w:rsidRPr="00405730" w:rsidRDefault="00DF0648" w:rsidP="008371C6">
            <w:pPr>
              <w:pStyle w:val="Geenafstand"/>
              <w:rPr>
                <w:rFonts w:cs="Tahoma"/>
                <w:sz w:val="14"/>
                <w:szCs w:val="14"/>
              </w:rPr>
            </w:pPr>
            <w:r w:rsidRPr="00405730">
              <w:rPr>
                <w:rFonts w:cs="Tahoma"/>
                <w:sz w:val="14"/>
                <w:szCs w:val="14"/>
              </w:rPr>
              <w:t>KAM, projectbeheerders</w:t>
            </w:r>
          </w:p>
        </w:tc>
      </w:tr>
      <w:tr w:rsidR="00EC175E" w:rsidRPr="00405730" w14:paraId="08D8C8AA" w14:textId="77777777" w:rsidTr="005A08E4">
        <w:tc>
          <w:tcPr>
            <w:tcW w:w="3541" w:type="dxa"/>
            <w:shd w:val="clear" w:color="auto" w:fill="D9D9D9" w:themeFill="background1" w:themeFillShade="D9"/>
          </w:tcPr>
          <w:p w14:paraId="12EAF269" w14:textId="58593B0C" w:rsidR="00EC175E" w:rsidRPr="00405730" w:rsidRDefault="00EC175E" w:rsidP="005A08E4">
            <w:pPr>
              <w:pStyle w:val="Geenafstand"/>
              <w:rPr>
                <w:rFonts w:cs="Tahoma"/>
                <w:b/>
                <w:bCs/>
                <w:sz w:val="14"/>
                <w:szCs w:val="14"/>
              </w:rPr>
            </w:pPr>
            <w:r w:rsidRPr="00405730">
              <w:rPr>
                <w:rFonts w:cs="Tahoma"/>
                <w:b/>
                <w:bCs/>
                <w:sz w:val="14"/>
                <w:szCs w:val="14"/>
              </w:rPr>
              <w:t xml:space="preserve">m.b.t. transparantie  </w:t>
            </w:r>
          </w:p>
        </w:tc>
        <w:tc>
          <w:tcPr>
            <w:tcW w:w="6090" w:type="dxa"/>
            <w:gridSpan w:val="3"/>
          </w:tcPr>
          <w:p w14:paraId="5A625160" w14:textId="77777777" w:rsidR="00EC175E" w:rsidRPr="00405730" w:rsidRDefault="00EC175E" w:rsidP="005A08E4">
            <w:pPr>
              <w:pStyle w:val="Geenafstand"/>
              <w:rPr>
                <w:rFonts w:cs="Tahoma"/>
                <w:sz w:val="14"/>
                <w:szCs w:val="14"/>
              </w:rPr>
            </w:pPr>
          </w:p>
        </w:tc>
      </w:tr>
      <w:tr w:rsidR="00290441" w:rsidRPr="00405730" w14:paraId="02897162" w14:textId="77777777" w:rsidTr="005A08E4">
        <w:tc>
          <w:tcPr>
            <w:tcW w:w="4827" w:type="dxa"/>
            <w:gridSpan w:val="2"/>
          </w:tcPr>
          <w:p w14:paraId="2740F34A" w14:textId="36CD92BC" w:rsidR="00290441" w:rsidRPr="00405730" w:rsidRDefault="00290441" w:rsidP="00290441">
            <w:pPr>
              <w:pStyle w:val="Geenafstand"/>
              <w:rPr>
                <w:rFonts w:cs="Tahoma"/>
                <w:sz w:val="14"/>
                <w:szCs w:val="14"/>
              </w:rPr>
            </w:pPr>
            <w:r w:rsidRPr="00405730">
              <w:rPr>
                <w:rFonts w:cs="Tahoma"/>
                <w:sz w:val="14"/>
                <w:szCs w:val="14"/>
              </w:rPr>
              <w:t xml:space="preserve">Aanleveren informatie nieuwsberichten  </w:t>
            </w:r>
          </w:p>
        </w:tc>
        <w:tc>
          <w:tcPr>
            <w:tcW w:w="2391" w:type="dxa"/>
          </w:tcPr>
          <w:p w14:paraId="01C2133C" w14:textId="51A9CE56" w:rsidR="00290441" w:rsidRPr="00405730" w:rsidRDefault="00290441" w:rsidP="00290441">
            <w:pPr>
              <w:pStyle w:val="Geenafstand"/>
              <w:rPr>
                <w:rFonts w:cs="Tahoma"/>
                <w:sz w:val="14"/>
                <w:szCs w:val="14"/>
              </w:rPr>
            </w:pPr>
            <w:r w:rsidRPr="00405730">
              <w:rPr>
                <w:rFonts w:cs="Tahoma"/>
                <w:sz w:val="14"/>
                <w:szCs w:val="14"/>
              </w:rPr>
              <w:t>halfjaarlijks</w:t>
            </w:r>
          </w:p>
        </w:tc>
        <w:tc>
          <w:tcPr>
            <w:tcW w:w="2413" w:type="dxa"/>
          </w:tcPr>
          <w:p w14:paraId="0D68A4DD" w14:textId="79A275A8" w:rsidR="00290441" w:rsidRPr="00405730" w:rsidRDefault="00D8614D" w:rsidP="00290441">
            <w:pPr>
              <w:pStyle w:val="Geenafstand"/>
              <w:rPr>
                <w:rFonts w:cs="Tahoma"/>
                <w:sz w:val="14"/>
                <w:szCs w:val="14"/>
              </w:rPr>
            </w:pPr>
            <w:r w:rsidRPr="00405730">
              <w:rPr>
                <w:rFonts w:cs="Tahoma"/>
                <w:sz w:val="14"/>
                <w:szCs w:val="14"/>
              </w:rPr>
              <w:t>KAM, projectbeheerders</w:t>
            </w:r>
          </w:p>
        </w:tc>
      </w:tr>
      <w:tr w:rsidR="00290441" w:rsidRPr="00405730" w14:paraId="57AAE4A3" w14:textId="77777777" w:rsidTr="005A08E4">
        <w:tc>
          <w:tcPr>
            <w:tcW w:w="4827" w:type="dxa"/>
            <w:gridSpan w:val="2"/>
          </w:tcPr>
          <w:p w14:paraId="6DCF5E77" w14:textId="07830DAB" w:rsidR="00290441" w:rsidRPr="00405730" w:rsidRDefault="00290441" w:rsidP="00290441">
            <w:pPr>
              <w:pStyle w:val="Geenafstand"/>
              <w:rPr>
                <w:rFonts w:cs="Tahoma"/>
                <w:sz w:val="14"/>
                <w:szCs w:val="14"/>
              </w:rPr>
            </w:pPr>
            <w:r w:rsidRPr="00405730">
              <w:rPr>
                <w:rFonts w:cs="Tahoma"/>
                <w:sz w:val="14"/>
                <w:szCs w:val="14"/>
              </w:rPr>
              <w:t xml:space="preserve">Actualiseren website  </w:t>
            </w:r>
          </w:p>
        </w:tc>
        <w:tc>
          <w:tcPr>
            <w:tcW w:w="2391" w:type="dxa"/>
          </w:tcPr>
          <w:p w14:paraId="4767FF55" w14:textId="7A5DA43D" w:rsidR="00290441" w:rsidRPr="00405730" w:rsidRDefault="00290441" w:rsidP="00290441">
            <w:pPr>
              <w:pStyle w:val="Geenafstand"/>
              <w:rPr>
                <w:rFonts w:cs="Tahoma"/>
                <w:sz w:val="14"/>
                <w:szCs w:val="14"/>
              </w:rPr>
            </w:pPr>
            <w:r w:rsidRPr="00405730">
              <w:rPr>
                <w:rFonts w:cs="Tahoma"/>
                <w:sz w:val="14"/>
                <w:szCs w:val="14"/>
              </w:rPr>
              <w:t>halfjaarlijks</w:t>
            </w:r>
          </w:p>
        </w:tc>
        <w:tc>
          <w:tcPr>
            <w:tcW w:w="2413" w:type="dxa"/>
          </w:tcPr>
          <w:p w14:paraId="7BBB3345" w14:textId="6437AA44" w:rsidR="00290441" w:rsidRPr="00405730" w:rsidRDefault="00D8614D" w:rsidP="00290441">
            <w:pPr>
              <w:pStyle w:val="Geenafstand"/>
              <w:rPr>
                <w:rFonts w:cs="Tahoma"/>
                <w:sz w:val="14"/>
                <w:szCs w:val="14"/>
              </w:rPr>
            </w:pPr>
            <w:r w:rsidRPr="00405730">
              <w:rPr>
                <w:rFonts w:cs="Tahoma"/>
                <w:sz w:val="14"/>
                <w:szCs w:val="14"/>
              </w:rPr>
              <w:t>KAM, projectbeheerders</w:t>
            </w:r>
          </w:p>
        </w:tc>
      </w:tr>
      <w:tr w:rsidR="00290441" w:rsidRPr="00405730" w14:paraId="08C90A66" w14:textId="77777777" w:rsidTr="005A08E4">
        <w:tc>
          <w:tcPr>
            <w:tcW w:w="4827" w:type="dxa"/>
            <w:gridSpan w:val="2"/>
          </w:tcPr>
          <w:p w14:paraId="521223BF" w14:textId="49B004A7" w:rsidR="00290441" w:rsidRPr="00405730" w:rsidRDefault="00290441" w:rsidP="00290441">
            <w:pPr>
              <w:pStyle w:val="Geenafstand"/>
              <w:rPr>
                <w:rFonts w:cs="Tahoma"/>
                <w:sz w:val="14"/>
                <w:szCs w:val="14"/>
              </w:rPr>
            </w:pPr>
            <w:r w:rsidRPr="00405730">
              <w:rPr>
                <w:rFonts w:cs="Tahoma"/>
                <w:sz w:val="14"/>
                <w:szCs w:val="14"/>
              </w:rPr>
              <w:t xml:space="preserve">Actualiseren pagina SKAO-website  </w:t>
            </w:r>
          </w:p>
        </w:tc>
        <w:tc>
          <w:tcPr>
            <w:tcW w:w="2391" w:type="dxa"/>
          </w:tcPr>
          <w:p w14:paraId="1CF22AC2" w14:textId="7572A0AF" w:rsidR="00290441" w:rsidRPr="00405730" w:rsidRDefault="00290441" w:rsidP="00290441">
            <w:pPr>
              <w:pStyle w:val="Geenafstand"/>
              <w:rPr>
                <w:rFonts w:cs="Tahoma"/>
                <w:sz w:val="14"/>
                <w:szCs w:val="14"/>
              </w:rPr>
            </w:pPr>
            <w:r w:rsidRPr="00405730">
              <w:rPr>
                <w:rFonts w:cs="Tahoma"/>
                <w:sz w:val="14"/>
                <w:szCs w:val="14"/>
              </w:rPr>
              <w:t>jaarlijks</w:t>
            </w:r>
          </w:p>
        </w:tc>
        <w:tc>
          <w:tcPr>
            <w:tcW w:w="2413" w:type="dxa"/>
          </w:tcPr>
          <w:p w14:paraId="115F1C30" w14:textId="1EF05B42" w:rsidR="00290441" w:rsidRPr="00405730" w:rsidRDefault="00D8614D" w:rsidP="00290441">
            <w:pPr>
              <w:pStyle w:val="Geenafstand"/>
              <w:rPr>
                <w:rFonts w:cs="Tahoma"/>
                <w:sz w:val="14"/>
                <w:szCs w:val="14"/>
              </w:rPr>
            </w:pPr>
            <w:r w:rsidRPr="00405730">
              <w:rPr>
                <w:rFonts w:cs="Tahoma"/>
                <w:sz w:val="14"/>
                <w:szCs w:val="14"/>
              </w:rPr>
              <w:t>KAM, projectbeheerders</w:t>
            </w:r>
          </w:p>
        </w:tc>
      </w:tr>
      <w:tr w:rsidR="00290441" w:rsidRPr="00405730" w14:paraId="73E012A2" w14:textId="77777777" w:rsidTr="005A08E4">
        <w:tc>
          <w:tcPr>
            <w:tcW w:w="4827" w:type="dxa"/>
            <w:gridSpan w:val="2"/>
          </w:tcPr>
          <w:p w14:paraId="23A09DEF" w14:textId="00AF68F7" w:rsidR="00290441" w:rsidRPr="00405730" w:rsidRDefault="00290441" w:rsidP="00290441">
            <w:pPr>
              <w:pStyle w:val="Geenafstand"/>
              <w:rPr>
                <w:rFonts w:cs="Tahoma"/>
                <w:sz w:val="14"/>
                <w:szCs w:val="14"/>
              </w:rPr>
            </w:pPr>
            <w:r w:rsidRPr="00405730">
              <w:rPr>
                <w:rFonts w:cs="Tahoma"/>
                <w:sz w:val="14"/>
                <w:szCs w:val="14"/>
              </w:rPr>
              <w:t xml:space="preserve">Bijhouden communicatie in-extern </w:t>
            </w:r>
          </w:p>
        </w:tc>
        <w:tc>
          <w:tcPr>
            <w:tcW w:w="2391" w:type="dxa"/>
          </w:tcPr>
          <w:p w14:paraId="63D79A1C" w14:textId="498B4266" w:rsidR="00290441" w:rsidRPr="00405730" w:rsidRDefault="00290441" w:rsidP="00290441">
            <w:pPr>
              <w:pStyle w:val="Geenafstand"/>
              <w:rPr>
                <w:rFonts w:cs="Tahoma"/>
                <w:sz w:val="14"/>
                <w:szCs w:val="14"/>
              </w:rPr>
            </w:pPr>
            <w:r w:rsidRPr="00405730">
              <w:rPr>
                <w:rFonts w:cs="Tahoma"/>
                <w:sz w:val="14"/>
                <w:szCs w:val="14"/>
              </w:rPr>
              <w:t>halfjaarlijks</w:t>
            </w:r>
          </w:p>
        </w:tc>
        <w:tc>
          <w:tcPr>
            <w:tcW w:w="2413" w:type="dxa"/>
          </w:tcPr>
          <w:p w14:paraId="61401E87" w14:textId="73458C16" w:rsidR="00290441" w:rsidRPr="00405730" w:rsidRDefault="00D8614D" w:rsidP="00290441">
            <w:pPr>
              <w:pStyle w:val="Geenafstand"/>
              <w:rPr>
                <w:rFonts w:cs="Tahoma"/>
                <w:sz w:val="14"/>
                <w:szCs w:val="14"/>
              </w:rPr>
            </w:pPr>
            <w:r>
              <w:rPr>
                <w:rFonts w:cs="Tahoma"/>
                <w:sz w:val="14"/>
                <w:szCs w:val="14"/>
              </w:rPr>
              <w:t>KAM</w:t>
            </w:r>
          </w:p>
        </w:tc>
      </w:tr>
      <w:tr w:rsidR="00290441" w:rsidRPr="00405730" w14:paraId="1E018021" w14:textId="77777777" w:rsidTr="00BB2219">
        <w:tc>
          <w:tcPr>
            <w:tcW w:w="4827" w:type="dxa"/>
            <w:gridSpan w:val="2"/>
          </w:tcPr>
          <w:p w14:paraId="348B5307" w14:textId="645A8D97" w:rsidR="00290441" w:rsidRPr="00405730" w:rsidRDefault="00290441" w:rsidP="00290441">
            <w:pPr>
              <w:pStyle w:val="Geenafstand"/>
              <w:rPr>
                <w:rFonts w:cs="Tahoma"/>
                <w:sz w:val="14"/>
                <w:szCs w:val="14"/>
              </w:rPr>
            </w:pPr>
            <w:r w:rsidRPr="00405730">
              <w:rPr>
                <w:rFonts w:cs="Tahoma"/>
                <w:sz w:val="14"/>
                <w:szCs w:val="14"/>
              </w:rPr>
              <w:t xml:space="preserve">Goedkeuren van interne/externe communicatie  </w:t>
            </w:r>
          </w:p>
        </w:tc>
        <w:tc>
          <w:tcPr>
            <w:tcW w:w="2391" w:type="dxa"/>
          </w:tcPr>
          <w:p w14:paraId="5FFD02E4" w14:textId="7E7F2163" w:rsidR="00290441" w:rsidRPr="00405730" w:rsidRDefault="00290441" w:rsidP="00290441">
            <w:pPr>
              <w:pStyle w:val="Geenafstand"/>
              <w:rPr>
                <w:rFonts w:cs="Tahoma"/>
                <w:sz w:val="14"/>
                <w:szCs w:val="14"/>
              </w:rPr>
            </w:pPr>
            <w:r w:rsidRPr="00405730">
              <w:rPr>
                <w:rFonts w:cs="Tahoma"/>
                <w:sz w:val="14"/>
                <w:szCs w:val="14"/>
              </w:rPr>
              <w:t>halfjaarlijks</w:t>
            </w:r>
          </w:p>
        </w:tc>
        <w:tc>
          <w:tcPr>
            <w:tcW w:w="2413" w:type="dxa"/>
          </w:tcPr>
          <w:p w14:paraId="0864CC62" w14:textId="49DE1246" w:rsidR="00290441" w:rsidRPr="00405730" w:rsidRDefault="00D8614D" w:rsidP="00290441">
            <w:pPr>
              <w:pStyle w:val="Geenafstand"/>
              <w:rPr>
                <w:rFonts w:cs="Tahoma"/>
                <w:sz w:val="14"/>
                <w:szCs w:val="14"/>
              </w:rPr>
            </w:pPr>
            <w:r>
              <w:rPr>
                <w:rFonts w:cs="Tahoma"/>
                <w:sz w:val="14"/>
                <w:szCs w:val="14"/>
              </w:rPr>
              <w:t>KAM</w:t>
            </w:r>
          </w:p>
        </w:tc>
      </w:tr>
      <w:tr w:rsidR="00405730" w:rsidRPr="00405730" w14:paraId="5413D6C3" w14:textId="77777777" w:rsidTr="005A08E4">
        <w:tc>
          <w:tcPr>
            <w:tcW w:w="3541" w:type="dxa"/>
            <w:shd w:val="clear" w:color="auto" w:fill="D9D9D9" w:themeFill="background1" w:themeFillShade="D9"/>
          </w:tcPr>
          <w:p w14:paraId="12CDF328" w14:textId="29C1901B" w:rsidR="00405730" w:rsidRPr="00405730" w:rsidRDefault="00405730" w:rsidP="005A08E4">
            <w:pPr>
              <w:pStyle w:val="Geenafstand"/>
              <w:rPr>
                <w:rFonts w:cs="Tahoma"/>
                <w:b/>
                <w:bCs/>
                <w:sz w:val="14"/>
                <w:szCs w:val="14"/>
              </w:rPr>
            </w:pPr>
            <w:r w:rsidRPr="00405730">
              <w:rPr>
                <w:rFonts w:cs="Tahoma"/>
                <w:b/>
                <w:bCs/>
                <w:sz w:val="14"/>
                <w:szCs w:val="14"/>
              </w:rPr>
              <w:t xml:space="preserve">m.b.t. participatie  </w:t>
            </w:r>
          </w:p>
        </w:tc>
        <w:tc>
          <w:tcPr>
            <w:tcW w:w="6090" w:type="dxa"/>
            <w:gridSpan w:val="3"/>
          </w:tcPr>
          <w:p w14:paraId="01F5F710" w14:textId="77777777" w:rsidR="00405730" w:rsidRPr="00405730" w:rsidRDefault="00405730" w:rsidP="005A08E4">
            <w:pPr>
              <w:pStyle w:val="Geenafstand"/>
              <w:rPr>
                <w:rFonts w:cs="Tahoma"/>
                <w:sz w:val="14"/>
                <w:szCs w:val="14"/>
              </w:rPr>
            </w:pPr>
          </w:p>
        </w:tc>
      </w:tr>
      <w:tr w:rsidR="00405730" w:rsidRPr="00405730" w14:paraId="5DD62CDA" w14:textId="77777777" w:rsidTr="00BB2219">
        <w:tc>
          <w:tcPr>
            <w:tcW w:w="4827" w:type="dxa"/>
            <w:gridSpan w:val="2"/>
          </w:tcPr>
          <w:p w14:paraId="216F83DA" w14:textId="0C0B38AB" w:rsidR="00405730" w:rsidRPr="00405730" w:rsidRDefault="00405730" w:rsidP="00405730">
            <w:pPr>
              <w:pStyle w:val="Geenafstand"/>
              <w:rPr>
                <w:rFonts w:cs="Tahoma"/>
                <w:sz w:val="14"/>
                <w:szCs w:val="14"/>
              </w:rPr>
            </w:pPr>
            <w:r w:rsidRPr="00405730">
              <w:rPr>
                <w:rFonts w:cs="Tahoma"/>
                <w:sz w:val="14"/>
                <w:szCs w:val="14"/>
              </w:rPr>
              <w:t xml:space="preserve">Inventarisatie mogelijk relevante initiatieven   </w:t>
            </w:r>
          </w:p>
        </w:tc>
        <w:tc>
          <w:tcPr>
            <w:tcW w:w="2391" w:type="dxa"/>
          </w:tcPr>
          <w:p w14:paraId="4E220A47" w14:textId="02A4CC8B" w:rsidR="00405730" w:rsidRPr="00405730" w:rsidRDefault="00405730" w:rsidP="00405730">
            <w:pPr>
              <w:pStyle w:val="Geenafstand"/>
              <w:rPr>
                <w:rFonts w:cs="Tahoma"/>
                <w:sz w:val="14"/>
                <w:szCs w:val="14"/>
              </w:rPr>
            </w:pPr>
            <w:r w:rsidRPr="00405730">
              <w:rPr>
                <w:rFonts w:cs="Tahoma"/>
                <w:sz w:val="14"/>
                <w:szCs w:val="14"/>
              </w:rPr>
              <w:t>halfjaarlijks</w:t>
            </w:r>
          </w:p>
        </w:tc>
        <w:tc>
          <w:tcPr>
            <w:tcW w:w="2413" w:type="dxa"/>
          </w:tcPr>
          <w:p w14:paraId="0AF11598" w14:textId="5BC89FD9" w:rsidR="00405730" w:rsidRPr="00405730" w:rsidRDefault="00405730" w:rsidP="00405730">
            <w:pPr>
              <w:pStyle w:val="Geenafstand"/>
              <w:rPr>
                <w:rFonts w:cs="Tahoma"/>
                <w:sz w:val="14"/>
                <w:szCs w:val="14"/>
              </w:rPr>
            </w:pPr>
            <w:r w:rsidRPr="00405730">
              <w:rPr>
                <w:rFonts w:cs="Tahoma"/>
                <w:sz w:val="14"/>
                <w:szCs w:val="14"/>
              </w:rPr>
              <w:t>KAM, directie</w:t>
            </w:r>
          </w:p>
        </w:tc>
      </w:tr>
      <w:tr w:rsidR="00405730" w:rsidRPr="00405730" w14:paraId="4E6BF042" w14:textId="77777777" w:rsidTr="00BB2219">
        <w:tc>
          <w:tcPr>
            <w:tcW w:w="4827" w:type="dxa"/>
            <w:gridSpan w:val="2"/>
          </w:tcPr>
          <w:p w14:paraId="7C838FB8" w14:textId="2589BCAF" w:rsidR="00405730" w:rsidRPr="00405730" w:rsidRDefault="00405730" w:rsidP="00405730">
            <w:pPr>
              <w:pStyle w:val="Geenafstand"/>
              <w:rPr>
                <w:rFonts w:cs="Tahoma"/>
                <w:sz w:val="14"/>
                <w:szCs w:val="14"/>
              </w:rPr>
            </w:pPr>
            <w:r w:rsidRPr="00405730">
              <w:rPr>
                <w:rFonts w:cs="Tahoma"/>
                <w:sz w:val="14"/>
                <w:szCs w:val="14"/>
              </w:rPr>
              <w:t xml:space="preserve">Besluit deelname initiatieven  </w:t>
            </w:r>
          </w:p>
        </w:tc>
        <w:tc>
          <w:tcPr>
            <w:tcW w:w="2391" w:type="dxa"/>
          </w:tcPr>
          <w:p w14:paraId="5E2D6E98" w14:textId="0747A819" w:rsidR="00405730" w:rsidRPr="00405730" w:rsidRDefault="00405730" w:rsidP="00405730">
            <w:pPr>
              <w:pStyle w:val="Geenafstand"/>
              <w:rPr>
                <w:rFonts w:cs="Tahoma"/>
                <w:sz w:val="14"/>
                <w:szCs w:val="14"/>
              </w:rPr>
            </w:pPr>
            <w:r w:rsidRPr="00405730">
              <w:rPr>
                <w:rFonts w:cs="Tahoma"/>
                <w:sz w:val="14"/>
                <w:szCs w:val="14"/>
              </w:rPr>
              <w:t>jaarlijks</w:t>
            </w:r>
          </w:p>
        </w:tc>
        <w:tc>
          <w:tcPr>
            <w:tcW w:w="2413" w:type="dxa"/>
          </w:tcPr>
          <w:p w14:paraId="0FF894AA" w14:textId="3AA92618" w:rsidR="00405730" w:rsidRPr="00405730" w:rsidRDefault="00405730" w:rsidP="00405730">
            <w:pPr>
              <w:pStyle w:val="Geenafstand"/>
              <w:rPr>
                <w:rFonts w:cs="Tahoma"/>
                <w:sz w:val="14"/>
                <w:szCs w:val="14"/>
              </w:rPr>
            </w:pPr>
            <w:r w:rsidRPr="00405730">
              <w:rPr>
                <w:rFonts w:cs="Tahoma"/>
                <w:sz w:val="14"/>
                <w:szCs w:val="14"/>
              </w:rPr>
              <w:t>directie</w:t>
            </w:r>
          </w:p>
        </w:tc>
      </w:tr>
      <w:tr w:rsidR="00405730" w:rsidRPr="00405730" w14:paraId="23D874E3" w14:textId="77777777" w:rsidTr="00BB2219">
        <w:tc>
          <w:tcPr>
            <w:tcW w:w="4827" w:type="dxa"/>
            <w:gridSpan w:val="2"/>
          </w:tcPr>
          <w:p w14:paraId="1DECFE27" w14:textId="301840C5" w:rsidR="00405730" w:rsidRPr="00405730" w:rsidRDefault="00405730" w:rsidP="00405730">
            <w:pPr>
              <w:pStyle w:val="Geenafstand"/>
              <w:rPr>
                <w:rFonts w:cs="Tahoma"/>
                <w:sz w:val="14"/>
                <w:szCs w:val="14"/>
              </w:rPr>
            </w:pPr>
            <w:r w:rsidRPr="00405730">
              <w:rPr>
                <w:rFonts w:cs="Tahoma"/>
                <w:sz w:val="14"/>
                <w:szCs w:val="14"/>
              </w:rPr>
              <w:t xml:space="preserve">Deelname aan sectorinitiatieven  </w:t>
            </w:r>
          </w:p>
        </w:tc>
        <w:tc>
          <w:tcPr>
            <w:tcW w:w="2391" w:type="dxa"/>
          </w:tcPr>
          <w:p w14:paraId="27DEE068" w14:textId="63087204" w:rsidR="00405730" w:rsidRPr="00405730" w:rsidRDefault="00405730" w:rsidP="00405730">
            <w:pPr>
              <w:pStyle w:val="Geenafstand"/>
              <w:rPr>
                <w:rFonts w:cs="Tahoma"/>
                <w:sz w:val="14"/>
                <w:szCs w:val="14"/>
              </w:rPr>
            </w:pPr>
            <w:r w:rsidRPr="00405730">
              <w:rPr>
                <w:rFonts w:cs="Tahoma"/>
                <w:sz w:val="14"/>
                <w:szCs w:val="14"/>
              </w:rPr>
              <w:t>continu</w:t>
            </w:r>
          </w:p>
        </w:tc>
        <w:tc>
          <w:tcPr>
            <w:tcW w:w="2413" w:type="dxa"/>
          </w:tcPr>
          <w:p w14:paraId="2C53BF23" w14:textId="06272D88" w:rsidR="00405730" w:rsidRPr="00405730" w:rsidRDefault="00405730" w:rsidP="00405730">
            <w:pPr>
              <w:pStyle w:val="Geenafstand"/>
              <w:rPr>
                <w:rFonts w:cs="Tahoma"/>
                <w:sz w:val="14"/>
                <w:szCs w:val="14"/>
              </w:rPr>
            </w:pPr>
            <w:r w:rsidRPr="00405730">
              <w:rPr>
                <w:rFonts w:cs="Tahoma"/>
                <w:sz w:val="14"/>
                <w:szCs w:val="14"/>
              </w:rPr>
              <w:t>KAM, projectbeheerder, directie</w:t>
            </w:r>
          </w:p>
        </w:tc>
      </w:tr>
    </w:tbl>
    <w:p w14:paraId="1BF75BDC" w14:textId="77777777" w:rsidR="00405730" w:rsidRDefault="00405730" w:rsidP="008371C6">
      <w:pPr>
        <w:autoSpaceDE w:val="0"/>
        <w:autoSpaceDN w:val="0"/>
        <w:adjustRightInd w:val="0"/>
        <w:rPr>
          <w:rFonts w:ascii="Tahoma" w:hAnsi="Tahoma" w:cs="Tahoma"/>
          <w:sz w:val="20"/>
        </w:rPr>
      </w:pPr>
    </w:p>
    <w:p w14:paraId="1802137C" w14:textId="033D7617" w:rsidR="00260CA3" w:rsidRPr="00DF0648" w:rsidRDefault="00DF0648" w:rsidP="008371C6">
      <w:pPr>
        <w:pStyle w:val="Geenafstand"/>
      </w:pPr>
      <w:r>
        <w:t>De r</w:t>
      </w:r>
      <w:r w:rsidR="000138EA" w:rsidRPr="00DF0648">
        <w:t xml:space="preserve">eductiedoelstellingen </w:t>
      </w:r>
      <w:r>
        <w:t xml:space="preserve">dienen </w:t>
      </w:r>
      <w:r w:rsidR="000138EA" w:rsidRPr="00DF0648">
        <w:t xml:space="preserve">ambitieus </w:t>
      </w:r>
      <w:r w:rsidR="00EF76AC">
        <w:t>en</w:t>
      </w:r>
      <w:r>
        <w:t xml:space="preserve"> </w:t>
      </w:r>
      <w:r w:rsidR="000138EA" w:rsidRPr="00DF0648">
        <w:t xml:space="preserve">realistisch </w:t>
      </w:r>
      <w:r>
        <w:t xml:space="preserve">te </w:t>
      </w:r>
      <w:r w:rsidR="000138EA" w:rsidRPr="00DF0648">
        <w:t xml:space="preserve">zijn. Daarom is voor het opstellen van de doelstelling onderzocht welke maatregelen en doelstellingen sectorgenoten ambiëren. </w:t>
      </w:r>
      <w:r w:rsidR="00260CA3" w:rsidRPr="00DF0648">
        <w:t>De Groenmakers</w:t>
      </w:r>
      <w:r w:rsidR="000138EA" w:rsidRPr="00DF0648">
        <w:t xml:space="preserve"> schat zichzelf op het gebied van CO</w:t>
      </w:r>
      <w:r w:rsidR="000138EA" w:rsidRPr="00DF0648">
        <w:rPr>
          <w:vertAlign w:val="subscript"/>
        </w:rPr>
        <w:t>2</w:t>
      </w:r>
      <w:r w:rsidR="000138EA" w:rsidRPr="00DF0648">
        <w:t xml:space="preserve">-reductie in als </w:t>
      </w:r>
      <w:r w:rsidR="000138EA" w:rsidRPr="00DF0648">
        <w:rPr>
          <w:b/>
        </w:rPr>
        <w:t>middenmoter</w:t>
      </w:r>
      <w:r w:rsidR="000138EA" w:rsidRPr="00DF0648">
        <w:t xml:space="preserve"> vergeleken met sectorgenoten. Op basis hiervan zal de</w:t>
      </w:r>
      <w:r w:rsidR="00260CA3" w:rsidRPr="00DF0648">
        <w:t xml:space="preserve"> </w:t>
      </w:r>
      <w:r w:rsidR="000138EA" w:rsidRPr="00DF0648">
        <w:t xml:space="preserve">reductiedoelstelling gelijk liggen aan die van sectorgenoten. Volgens de maatregelenlijst van SKAO behaald </w:t>
      </w:r>
      <w:r w:rsidR="00260CA3" w:rsidRPr="00DF0648">
        <w:t>De Groenmakers</w:t>
      </w:r>
      <w:r w:rsidR="00F9734D" w:rsidRPr="00DF0648">
        <w:t xml:space="preserve"> een overall gemiddelde score.</w:t>
      </w:r>
      <w:r w:rsidR="005C4C5C" w:rsidRPr="00DF0648">
        <w:t xml:space="preserve"> </w:t>
      </w:r>
      <w:r w:rsidR="00260CA3" w:rsidRPr="00DF0648">
        <w:t>De maatregelenlijst van S</w:t>
      </w:r>
      <w:r>
        <w:t>KAO</w:t>
      </w:r>
      <w:r w:rsidR="00260CA3" w:rsidRPr="00DF0648">
        <w:t xml:space="preserve"> laat zien dat wij goed scoren en diverse C categorieën geïmplementeerd hebben.</w:t>
      </w:r>
    </w:p>
    <w:p w14:paraId="71C80199" w14:textId="77777777" w:rsidR="00A754EC" w:rsidRPr="00770BE5" w:rsidRDefault="00A754EC" w:rsidP="008371C6">
      <w:pPr>
        <w:pStyle w:val="Geenafstand"/>
        <w:rPr>
          <w:color w:val="FF0000"/>
        </w:rPr>
      </w:pPr>
    </w:p>
    <w:tbl>
      <w:tblPr>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77"/>
        <w:gridCol w:w="1177"/>
        <w:gridCol w:w="2797"/>
        <w:gridCol w:w="1954"/>
        <w:gridCol w:w="842"/>
        <w:gridCol w:w="843"/>
        <w:gridCol w:w="844"/>
      </w:tblGrid>
      <w:tr w:rsidR="00FA4973" w:rsidRPr="00FA4973" w14:paraId="1A6997C5" w14:textId="77777777" w:rsidTr="003E5503">
        <w:trPr>
          <w:trHeight w:val="207"/>
        </w:trPr>
        <w:tc>
          <w:tcPr>
            <w:tcW w:w="9634" w:type="dxa"/>
            <w:gridSpan w:val="7"/>
            <w:shd w:val="clear" w:color="auto" w:fill="D9D9D9" w:themeFill="background1" w:themeFillShade="D9"/>
          </w:tcPr>
          <w:p w14:paraId="79D2789A" w14:textId="220F272F" w:rsidR="00DF0648" w:rsidRPr="00FA4973" w:rsidRDefault="00DF0648" w:rsidP="008371C6">
            <w:pPr>
              <w:pStyle w:val="Geenafstand"/>
              <w:rPr>
                <w:sz w:val="14"/>
                <w:szCs w:val="14"/>
              </w:rPr>
            </w:pPr>
            <w:r w:rsidRPr="00FA4973">
              <w:rPr>
                <w:sz w:val="14"/>
                <w:szCs w:val="14"/>
              </w:rPr>
              <w:t>Overzicht 6-l: score maatregelenlijst SKAO</w:t>
            </w:r>
          </w:p>
        </w:tc>
      </w:tr>
      <w:tr w:rsidR="00FA4973" w:rsidRPr="00FA4973" w14:paraId="39F7C255" w14:textId="77777777" w:rsidTr="00DF0648">
        <w:trPr>
          <w:trHeight w:val="207"/>
        </w:trPr>
        <w:tc>
          <w:tcPr>
            <w:tcW w:w="2354" w:type="dxa"/>
            <w:gridSpan w:val="2"/>
            <w:shd w:val="clear" w:color="auto" w:fill="D9D9D9" w:themeFill="background1" w:themeFillShade="D9"/>
          </w:tcPr>
          <w:p w14:paraId="0C4AAD85" w14:textId="77777777" w:rsidR="000C362F" w:rsidRPr="00FA4973" w:rsidRDefault="000C362F" w:rsidP="008371C6">
            <w:pPr>
              <w:pStyle w:val="Geenafstand"/>
              <w:rPr>
                <w:sz w:val="14"/>
                <w:szCs w:val="14"/>
              </w:rPr>
            </w:pPr>
            <w:r w:rsidRPr="00FA4973">
              <w:rPr>
                <w:sz w:val="14"/>
                <w:szCs w:val="14"/>
              </w:rPr>
              <w:t>Score geïmplementeerd</w:t>
            </w:r>
          </w:p>
        </w:tc>
        <w:tc>
          <w:tcPr>
            <w:tcW w:w="2797" w:type="dxa"/>
            <w:shd w:val="clear" w:color="auto" w:fill="D9D9D9" w:themeFill="background1" w:themeFillShade="D9"/>
          </w:tcPr>
          <w:p w14:paraId="27EF81B0" w14:textId="77777777" w:rsidR="000C362F" w:rsidRPr="00FA4973" w:rsidRDefault="000C362F" w:rsidP="008371C6">
            <w:pPr>
              <w:pStyle w:val="Geenafstand"/>
              <w:rPr>
                <w:sz w:val="14"/>
                <w:szCs w:val="14"/>
              </w:rPr>
            </w:pPr>
            <w:r w:rsidRPr="00FA4973">
              <w:rPr>
                <w:sz w:val="14"/>
                <w:szCs w:val="14"/>
              </w:rPr>
              <w:t>Nog implementeren/staat open</w:t>
            </w:r>
          </w:p>
        </w:tc>
        <w:tc>
          <w:tcPr>
            <w:tcW w:w="1954" w:type="dxa"/>
            <w:shd w:val="clear" w:color="auto" w:fill="D9D9D9" w:themeFill="background1" w:themeFillShade="D9"/>
          </w:tcPr>
          <w:p w14:paraId="2A4F0386" w14:textId="77777777" w:rsidR="000C362F" w:rsidRPr="00FA4973" w:rsidRDefault="000C362F" w:rsidP="008371C6">
            <w:pPr>
              <w:pStyle w:val="Geenafstand"/>
              <w:rPr>
                <w:sz w:val="14"/>
                <w:szCs w:val="14"/>
              </w:rPr>
            </w:pPr>
            <w:r w:rsidRPr="00FA4973">
              <w:rPr>
                <w:sz w:val="14"/>
                <w:szCs w:val="14"/>
              </w:rPr>
              <w:t>Eigen maatregelen</w:t>
            </w:r>
          </w:p>
        </w:tc>
        <w:tc>
          <w:tcPr>
            <w:tcW w:w="842" w:type="dxa"/>
            <w:shd w:val="clear" w:color="auto" w:fill="D9D9D9" w:themeFill="background1" w:themeFillShade="D9"/>
          </w:tcPr>
          <w:p w14:paraId="3446E334" w14:textId="77777777" w:rsidR="000C362F" w:rsidRPr="00FA4973" w:rsidRDefault="000C362F" w:rsidP="008371C6">
            <w:pPr>
              <w:pStyle w:val="Geenafstand"/>
              <w:rPr>
                <w:sz w:val="14"/>
                <w:szCs w:val="14"/>
              </w:rPr>
            </w:pPr>
            <w:r w:rsidRPr="00FA4973">
              <w:rPr>
                <w:sz w:val="14"/>
                <w:szCs w:val="14"/>
              </w:rPr>
              <w:t>A Score</w:t>
            </w:r>
          </w:p>
        </w:tc>
        <w:tc>
          <w:tcPr>
            <w:tcW w:w="843" w:type="dxa"/>
            <w:shd w:val="clear" w:color="auto" w:fill="D9D9D9" w:themeFill="background1" w:themeFillShade="D9"/>
          </w:tcPr>
          <w:p w14:paraId="1E870C39" w14:textId="77777777" w:rsidR="000C362F" w:rsidRPr="00FA4973" w:rsidRDefault="000C362F" w:rsidP="008371C6">
            <w:pPr>
              <w:pStyle w:val="Geenafstand"/>
              <w:rPr>
                <w:sz w:val="14"/>
                <w:szCs w:val="14"/>
              </w:rPr>
            </w:pPr>
            <w:r w:rsidRPr="00FA4973">
              <w:rPr>
                <w:sz w:val="14"/>
                <w:szCs w:val="14"/>
              </w:rPr>
              <w:t>B Score</w:t>
            </w:r>
          </w:p>
        </w:tc>
        <w:tc>
          <w:tcPr>
            <w:tcW w:w="844" w:type="dxa"/>
            <w:shd w:val="clear" w:color="auto" w:fill="D9D9D9" w:themeFill="background1" w:themeFillShade="D9"/>
          </w:tcPr>
          <w:p w14:paraId="3DECA160" w14:textId="77777777" w:rsidR="000C362F" w:rsidRPr="00FA4973" w:rsidRDefault="000C362F" w:rsidP="008371C6">
            <w:pPr>
              <w:pStyle w:val="Geenafstand"/>
              <w:rPr>
                <w:sz w:val="14"/>
                <w:szCs w:val="14"/>
              </w:rPr>
            </w:pPr>
            <w:r w:rsidRPr="00FA4973">
              <w:rPr>
                <w:sz w:val="14"/>
                <w:szCs w:val="14"/>
              </w:rPr>
              <w:t>C Score</w:t>
            </w:r>
          </w:p>
        </w:tc>
      </w:tr>
      <w:tr w:rsidR="00252AEB" w:rsidRPr="00FA4973" w14:paraId="693DCF90" w14:textId="77777777" w:rsidTr="00877666">
        <w:trPr>
          <w:trHeight w:val="200"/>
        </w:trPr>
        <w:tc>
          <w:tcPr>
            <w:tcW w:w="1177" w:type="dxa"/>
          </w:tcPr>
          <w:p w14:paraId="125C7515" w14:textId="4E1330FA" w:rsidR="00252AEB" w:rsidRPr="00FA4973" w:rsidRDefault="00252AEB" w:rsidP="00252AEB">
            <w:pPr>
              <w:pStyle w:val="Geenafstand"/>
              <w:rPr>
                <w:sz w:val="14"/>
                <w:szCs w:val="14"/>
                <w:highlight w:val="yellow"/>
              </w:rPr>
            </w:pPr>
            <w:r w:rsidRPr="00252AEB">
              <w:rPr>
                <w:sz w:val="14"/>
                <w:szCs w:val="14"/>
              </w:rPr>
              <w:t>2021</w:t>
            </w:r>
          </w:p>
        </w:tc>
        <w:tc>
          <w:tcPr>
            <w:tcW w:w="1177" w:type="dxa"/>
          </w:tcPr>
          <w:p w14:paraId="4B3CB390" w14:textId="6EDB64FA" w:rsidR="00252AEB" w:rsidRPr="00FA4973" w:rsidRDefault="00252AEB" w:rsidP="00252AEB">
            <w:pPr>
              <w:pStyle w:val="Geenafstand"/>
              <w:rPr>
                <w:sz w:val="14"/>
                <w:szCs w:val="14"/>
                <w:highlight w:val="yellow"/>
              </w:rPr>
            </w:pPr>
            <w:r>
              <w:rPr>
                <w:rFonts w:cs="Tahoma"/>
                <w:sz w:val="14"/>
                <w:szCs w:val="14"/>
              </w:rPr>
              <w:t xml:space="preserve">48 </w:t>
            </w:r>
            <w:r w:rsidRPr="001E520E">
              <w:rPr>
                <w:rFonts w:cs="Tahoma"/>
                <w:sz w:val="14"/>
                <w:szCs w:val="14"/>
              </w:rPr>
              <w:t>categorieën</w:t>
            </w:r>
          </w:p>
        </w:tc>
        <w:tc>
          <w:tcPr>
            <w:tcW w:w="2797" w:type="dxa"/>
          </w:tcPr>
          <w:p w14:paraId="72C17D04" w14:textId="3AD918C4" w:rsidR="00252AEB" w:rsidRPr="00FA4973" w:rsidRDefault="00252AEB" w:rsidP="00252AEB">
            <w:pPr>
              <w:pStyle w:val="Geenafstand"/>
              <w:rPr>
                <w:sz w:val="14"/>
                <w:szCs w:val="14"/>
                <w:highlight w:val="yellow"/>
              </w:rPr>
            </w:pPr>
            <w:r>
              <w:rPr>
                <w:rFonts w:cs="Tahoma"/>
                <w:sz w:val="14"/>
                <w:szCs w:val="14"/>
              </w:rPr>
              <w:t>40</w:t>
            </w:r>
          </w:p>
        </w:tc>
        <w:tc>
          <w:tcPr>
            <w:tcW w:w="1954" w:type="dxa"/>
          </w:tcPr>
          <w:p w14:paraId="03E5FD44" w14:textId="3597FC0F" w:rsidR="00252AEB" w:rsidRPr="00FA4973" w:rsidRDefault="00252AEB" w:rsidP="00252AEB">
            <w:pPr>
              <w:pStyle w:val="Geenafstand"/>
              <w:rPr>
                <w:sz w:val="14"/>
                <w:szCs w:val="14"/>
              </w:rPr>
            </w:pPr>
            <w:r>
              <w:rPr>
                <w:rFonts w:cs="Tahoma"/>
                <w:sz w:val="14"/>
                <w:szCs w:val="14"/>
              </w:rPr>
              <w:t>3</w:t>
            </w:r>
          </w:p>
        </w:tc>
        <w:tc>
          <w:tcPr>
            <w:tcW w:w="842" w:type="dxa"/>
          </w:tcPr>
          <w:p w14:paraId="2931C217" w14:textId="22AD91A9" w:rsidR="00252AEB" w:rsidRPr="00FA4973" w:rsidRDefault="00252AEB" w:rsidP="00252AEB">
            <w:pPr>
              <w:pStyle w:val="Geenafstand"/>
              <w:rPr>
                <w:sz w:val="14"/>
                <w:szCs w:val="14"/>
              </w:rPr>
            </w:pPr>
            <w:r>
              <w:rPr>
                <w:rFonts w:cs="Tahoma"/>
                <w:sz w:val="14"/>
                <w:szCs w:val="14"/>
              </w:rPr>
              <w:t>32</w:t>
            </w:r>
          </w:p>
        </w:tc>
        <w:tc>
          <w:tcPr>
            <w:tcW w:w="843" w:type="dxa"/>
          </w:tcPr>
          <w:p w14:paraId="74EFC285" w14:textId="77B9BB6F" w:rsidR="00252AEB" w:rsidRPr="00FA4973" w:rsidRDefault="00252AEB" w:rsidP="00252AEB">
            <w:pPr>
              <w:pStyle w:val="Geenafstand"/>
              <w:rPr>
                <w:sz w:val="14"/>
                <w:szCs w:val="14"/>
              </w:rPr>
            </w:pPr>
            <w:r>
              <w:rPr>
                <w:rFonts w:cs="Tahoma"/>
                <w:sz w:val="14"/>
                <w:szCs w:val="14"/>
              </w:rPr>
              <w:t>31</w:t>
            </w:r>
          </w:p>
        </w:tc>
        <w:tc>
          <w:tcPr>
            <w:tcW w:w="844" w:type="dxa"/>
          </w:tcPr>
          <w:p w14:paraId="2D06642D" w14:textId="2B5896A0" w:rsidR="00252AEB" w:rsidRPr="00FA4973" w:rsidRDefault="00252AEB" w:rsidP="00252AEB">
            <w:pPr>
              <w:pStyle w:val="Geenafstand"/>
              <w:rPr>
                <w:sz w:val="14"/>
                <w:szCs w:val="14"/>
              </w:rPr>
            </w:pPr>
            <w:r>
              <w:rPr>
                <w:rFonts w:cs="Tahoma"/>
                <w:sz w:val="14"/>
                <w:szCs w:val="14"/>
              </w:rPr>
              <w:t>21</w:t>
            </w:r>
          </w:p>
        </w:tc>
      </w:tr>
      <w:tr w:rsidR="00252AEB" w:rsidRPr="00FA4973" w14:paraId="2919A7BC" w14:textId="77777777" w:rsidTr="00877666">
        <w:trPr>
          <w:trHeight w:val="200"/>
        </w:trPr>
        <w:tc>
          <w:tcPr>
            <w:tcW w:w="1177" w:type="dxa"/>
          </w:tcPr>
          <w:p w14:paraId="3D3107BE" w14:textId="3BAB332B" w:rsidR="00252AEB" w:rsidRPr="00FA4973" w:rsidRDefault="00252AEB" w:rsidP="00252AEB">
            <w:pPr>
              <w:pStyle w:val="Geenafstand"/>
              <w:rPr>
                <w:sz w:val="14"/>
                <w:szCs w:val="14"/>
              </w:rPr>
            </w:pPr>
            <w:r w:rsidRPr="00FA4973">
              <w:rPr>
                <w:sz w:val="14"/>
                <w:szCs w:val="14"/>
              </w:rPr>
              <w:t>2020</w:t>
            </w:r>
          </w:p>
        </w:tc>
        <w:tc>
          <w:tcPr>
            <w:tcW w:w="1177" w:type="dxa"/>
          </w:tcPr>
          <w:p w14:paraId="623DEDDD" w14:textId="38F22FEE" w:rsidR="00252AEB" w:rsidRPr="00FA4973" w:rsidRDefault="00252AEB" w:rsidP="00252AEB">
            <w:pPr>
              <w:pStyle w:val="Geenafstand"/>
              <w:rPr>
                <w:sz w:val="14"/>
                <w:szCs w:val="14"/>
              </w:rPr>
            </w:pPr>
            <w:r w:rsidRPr="00FA4973">
              <w:rPr>
                <w:sz w:val="14"/>
                <w:szCs w:val="14"/>
              </w:rPr>
              <w:t>46 categorieën</w:t>
            </w:r>
          </w:p>
        </w:tc>
        <w:tc>
          <w:tcPr>
            <w:tcW w:w="2797" w:type="dxa"/>
          </w:tcPr>
          <w:p w14:paraId="7CDB1A90" w14:textId="5D62E213" w:rsidR="00252AEB" w:rsidRPr="00FA4973" w:rsidRDefault="00252AEB" w:rsidP="00252AEB">
            <w:pPr>
              <w:pStyle w:val="Geenafstand"/>
              <w:rPr>
                <w:sz w:val="14"/>
                <w:szCs w:val="14"/>
              </w:rPr>
            </w:pPr>
            <w:r w:rsidRPr="00FA4973">
              <w:rPr>
                <w:sz w:val="14"/>
                <w:szCs w:val="14"/>
              </w:rPr>
              <w:t>19</w:t>
            </w:r>
          </w:p>
        </w:tc>
        <w:tc>
          <w:tcPr>
            <w:tcW w:w="1954" w:type="dxa"/>
          </w:tcPr>
          <w:p w14:paraId="7C96FA00" w14:textId="3587EC70" w:rsidR="00252AEB" w:rsidRPr="00FA4973" w:rsidRDefault="00252AEB" w:rsidP="00252AEB">
            <w:pPr>
              <w:pStyle w:val="Geenafstand"/>
              <w:rPr>
                <w:sz w:val="14"/>
                <w:szCs w:val="14"/>
              </w:rPr>
            </w:pPr>
            <w:r w:rsidRPr="00FA4973">
              <w:rPr>
                <w:sz w:val="14"/>
                <w:szCs w:val="14"/>
              </w:rPr>
              <w:t>3</w:t>
            </w:r>
          </w:p>
        </w:tc>
        <w:tc>
          <w:tcPr>
            <w:tcW w:w="842" w:type="dxa"/>
          </w:tcPr>
          <w:p w14:paraId="4701BD39" w14:textId="3A864FFE" w:rsidR="00252AEB" w:rsidRPr="00FA4973" w:rsidRDefault="00252AEB" w:rsidP="00252AEB">
            <w:pPr>
              <w:pStyle w:val="Geenafstand"/>
              <w:rPr>
                <w:sz w:val="14"/>
                <w:szCs w:val="14"/>
              </w:rPr>
            </w:pPr>
            <w:r w:rsidRPr="00FA4973">
              <w:rPr>
                <w:sz w:val="14"/>
                <w:szCs w:val="14"/>
              </w:rPr>
              <w:t>19</w:t>
            </w:r>
          </w:p>
        </w:tc>
        <w:tc>
          <w:tcPr>
            <w:tcW w:w="843" w:type="dxa"/>
          </w:tcPr>
          <w:p w14:paraId="28C50ADA" w14:textId="4DB78BCE" w:rsidR="00252AEB" w:rsidRPr="00FA4973" w:rsidRDefault="00252AEB" w:rsidP="00252AEB">
            <w:pPr>
              <w:pStyle w:val="Geenafstand"/>
              <w:rPr>
                <w:sz w:val="14"/>
                <w:szCs w:val="14"/>
              </w:rPr>
            </w:pPr>
            <w:r w:rsidRPr="00FA4973">
              <w:rPr>
                <w:sz w:val="14"/>
                <w:szCs w:val="14"/>
              </w:rPr>
              <w:t>18</w:t>
            </w:r>
          </w:p>
        </w:tc>
        <w:tc>
          <w:tcPr>
            <w:tcW w:w="844" w:type="dxa"/>
          </w:tcPr>
          <w:p w14:paraId="2A3E0A30" w14:textId="157B3116" w:rsidR="00252AEB" w:rsidRPr="00FA4973" w:rsidRDefault="00252AEB" w:rsidP="00252AEB">
            <w:pPr>
              <w:pStyle w:val="Geenafstand"/>
              <w:rPr>
                <w:sz w:val="14"/>
                <w:szCs w:val="14"/>
              </w:rPr>
            </w:pPr>
            <w:r w:rsidRPr="00FA4973">
              <w:rPr>
                <w:sz w:val="14"/>
                <w:szCs w:val="14"/>
              </w:rPr>
              <w:t>6</w:t>
            </w:r>
          </w:p>
        </w:tc>
      </w:tr>
      <w:tr w:rsidR="00252AEB" w:rsidRPr="00FA4973" w14:paraId="069E1A8C" w14:textId="77777777" w:rsidTr="00877666">
        <w:trPr>
          <w:trHeight w:val="200"/>
        </w:trPr>
        <w:tc>
          <w:tcPr>
            <w:tcW w:w="1177" w:type="dxa"/>
          </w:tcPr>
          <w:p w14:paraId="4877F55F" w14:textId="5A09A433" w:rsidR="00252AEB" w:rsidRPr="00FA4973" w:rsidRDefault="00252AEB" w:rsidP="00252AEB">
            <w:pPr>
              <w:pStyle w:val="Geenafstand"/>
              <w:rPr>
                <w:sz w:val="14"/>
                <w:szCs w:val="14"/>
              </w:rPr>
            </w:pPr>
            <w:r w:rsidRPr="00FA4973">
              <w:rPr>
                <w:sz w:val="14"/>
                <w:szCs w:val="14"/>
              </w:rPr>
              <w:t>2019</w:t>
            </w:r>
          </w:p>
        </w:tc>
        <w:tc>
          <w:tcPr>
            <w:tcW w:w="1177" w:type="dxa"/>
          </w:tcPr>
          <w:p w14:paraId="3D39390A" w14:textId="3E257FD9" w:rsidR="00252AEB" w:rsidRPr="00FA4973" w:rsidRDefault="00252AEB" w:rsidP="00252AEB">
            <w:pPr>
              <w:pStyle w:val="Geenafstand"/>
              <w:rPr>
                <w:sz w:val="14"/>
                <w:szCs w:val="14"/>
              </w:rPr>
            </w:pPr>
            <w:r w:rsidRPr="00FA4973">
              <w:rPr>
                <w:sz w:val="14"/>
                <w:szCs w:val="14"/>
              </w:rPr>
              <w:t>38 categorieën</w:t>
            </w:r>
          </w:p>
        </w:tc>
        <w:tc>
          <w:tcPr>
            <w:tcW w:w="2797" w:type="dxa"/>
          </w:tcPr>
          <w:p w14:paraId="574DFD3D" w14:textId="3216C4E7" w:rsidR="00252AEB" w:rsidRPr="00FA4973" w:rsidRDefault="00252AEB" w:rsidP="00252AEB">
            <w:pPr>
              <w:pStyle w:val="Geenafstand"/>
              <w:rPr>
                <w:sz w:val="14"/>
                <w:szCs w:val="14"/>
              </w:rPr>
            </w:pPr>
            <w:r w:rsidRPr="00FA4973">
              <w:rPr>
                <w:sz w:val="14"/>
                <w:szCs w:val="14"/>
              </w:rPr>
              <w:t>10</w:t>
            </w:r>
          </w:p>
        </w:tc>
        <w:tc>
          <w:tcPr>
            <w:tcW w:w="1954" w:type="dxa"/>
          </w:tcPr>
          <w:p w14:paraId="65F8E75F" w14:textId="2E8C9654" w:rsidR="00252AEB" w:rsidRPr="00FA4973" w:rsidRDefault="00252AEB" w:rsidP="00252AEB">
            <w:pPr>
              <w:pStyle w:val="Geenafstand"/>
              <w:rPr>
                <w:sz w:val="14"/>
                <w:szCs w:val="14"/>
              </w:rPr>
            </w:pPr>
            <w:r w:rsidRPr="00FA4973">
              <w:rPr>
                <w:sz w:val="14"/>
                <w:szCs w:val="14"/>
              </w:rPr>
              <w:t>3</w:t>
            </w:r>
          </w:p>
        </w:tc>
        <w:tc>
          <w:tcPr>
            <w:tcW w:w="842" w:type="dxa"/>
          </w:tcPr>
          <w:p w14:paraId="18D11C07" w14:textId="626FE822" w:rsidR="00252AEB" w:rsidRPr="00FA4973" w:rsidRDefault="00252AEB" w:rsidP="00252AEB">
            <w:pPr>
              <w:pStyle w:val="Geenafstand"/>
              <w:rPr>
                <w:sz w:val="14"/>
                <w:szCs w:val="14"/>
              </w:rPr>
            </w:pPr>
            <w:r w:rsidRPr="00FA4973">
              <w:rPr>
                <w:sz w:val="14"/>
                <w:szCs w:val="14"/>
              </w:rPr>
              <w:t>7</w:t>
            </w:r>
          </w:p>
        </w:tc>
        <w:tc>
          <w:tcPr>
            <w:tcW w:w="843" w:type="dxa"/>
          </w:tcPr>
          <w:p w14:paraId="292CFD54" w14:textId="7A295576" w:rsidR="00252AEB" w:rsidRPr="00FA4973" w:rsidRDefault="00252AEB" w:rsidP="00252AEB">
            <w:pPr>
              <w:pStyle w:val="Geenafstand"/>
              <w:rPr>
                <w:sz w:val="14"/>
                <w:szCs w:val="14"/>
              </w:rPr>
            </w:pPr>
            <w:r w:rsidRPr="00FA4973">
              <w:rPr>
                <w:sz w:val="14"/>
                <w:szCs w:val="14"/>
              </w:rPr>
              <w:t>8</w:t>
            </w:r>
          </w:p>
        </w:tc>
        <w:tc>
          <w:tcPr>
            <w:tcW w:w="844" w:type="dxa"/>
          </w:tcPr>
          <w:p w14:paraId="3DFF4F9D" w14:textId="1EC08C66" w:rsidR="00252AEB" w:rsidRPr="00FA4973" w:rsidRDefault="00252AEB" w:rsidP="00252AEB">
            <w:pPr>
              <w:pStyle w:val="Geenafstand"/>
              <w:rPr>
                <w:sz w:val="14"/>
                <w:szCs w:val="14"/>
              </w:rPr>
            </w:pPr>
            <w:r w:rsidRPr="00FA4973">
              <w:rPr>
                <w:sz w:val="14"/>
                <w:szCs w:val="14"/>
              </w:rPr>
              <w:t>10</w:t>
            </w:r>
          </w:p>
        </w:tc>
      </w:tr>
      <w:tr w:rsidR="00252AEB" w:rsidRPr="00FA4973" w14:paraId="1D2E5439" w14:textId="77777777" w:rsidTr="005A08E4">
        <w:trPr>
          <w:trHeight w:val="200"/>
        </w:trPr>
        <w:tc>
          <w:tcPr>
            <w:tcW w:w="1177" w:type="dxa"/>
          </w:tcPr>
          <w:p w14:paraId="4C7BDD09" w14:textId="77777777" w:rsidR="00252AEB" w:rsidRPr="00FA4973" w:rsidRDefault="00252AEB" w:rsidP="00252AEB">
            <w:pPr>
              <w:pStyle w:val="Geenafstand"/>
              <w:rPr>
                <w:sz w:val="14"/>
                <w:szCs w:val="14"/>
              </w:rPr>
            </w:pPr>
            <w:r w:rsidRPr="00FA4973">
              <w:rPr>
                <w:sz w:val="14"/>
                <w:szCs w:val="14"/>
              </w:rPr>
              <w:t>2018</w:t>
            </w:r>
          </w:p>
        </w:tc>
        <w:tc>
          <w:tcPr>
            <w:tcW w:w="1177" w:type="dxa"/>
          </w:tcPr>
          <w:p w14:paraId="46DB8A32" w14:textId="3FA67F20" w:rsidR="00252AEB" w:rsidRPr="00FA4973" w:rsidRDefault="00252AEB" w:rsidP="00252AEB">
            <w:pPr>
              <w:pStyle w:val="Geenafstand"/>
              <w:rPr>
                <w:sz w:val="14"/>
                <w:szCs w:val="14"/>
              </w:rPr>
            </w:pPr>
            <w:r w:rsidRPr="00FA4973">
              <w:rPr>
                <w:sz w:val="14"/>
                <w:szCs w:val="14"/>
              </w:rPr>
              <w:t>30 categorieën</w:t>
            </w:r>
          </w:p>
        </w:tc>
        <w:tc>
          <w:tcPr>
            <w:tcW w:w="2797" w:type="dxa"/>
          </w:tcPr>
          <w:p w14:paraId="6F517787" w14:textId="5BD6FAB2" w:rsidR="00252AEB" w:rsidRPr="00FA4973" w:rsidRDefault="00252AEB" w:rsidP="00252AEB">
            <w:pPr>
              <w:pStyle w:val="Geenafstand"/>
              <w:rPr>
                <w:sz w:val="14"/>
                <w:szCs w:val="14"/>
              </w:rPr>
            </w:pPr>
            <w:r w:rsidRPr="00FA4973">
              <w:rPr>
                <w:sz w:val="14"/>
                <w:szCs w:val="14"/>
              </w:rPr>
              <w:t xml:space="preserve">4 </w:t>
            </w:r>
          </w:p>
        </w:tc>
        <w:tc>
          <w:tcPr>
            <w:tcW w:w="1954" w:type="dxa"/>
          </w:tcPr>
          <w:p w14:paraId="23636E4E" w14:textId="615C701B" w:rsidR="00252AEB" w:rsidRPr="00FA4973" w:rsidRDefault="00252AEB" w:rsidP="00252AEB">
            <w:pPr>
              <w:pStyle w:val="Geenafstand"/>
              <w:rPr>
                <w:sz w:val="14"/>
                <w:szCs w:val="14"/>
              </w:rPr>
            </w:pPr>
            <w:r w:rsidRPr="00FA4973">
              <w:rPr>
                <w:sz w:val="14"/>
                <w:szCs w:val="14"/>
              </w:rPr>
              <w:t>--</w:t>
            </w:r>
          </w:p>
        </w:tc>
        <w:tc>
          <w:tcPr>
            <w:tcW w:w="842" w:type="dxa"/>
          </w:tcPr>
          <w:p w14:paraId="388B6E58" w14:textId="324595CC" w:rsidR="00252AEB" w:rsidRPr="00FA4973" w:rsidRDefault="00252AEB" w:rsidP="00252AEB">
            <w:pPr>
              <w:pStyle w:val="Geenafstand"/>
              <w:rPr>
                <w:sz w:val="14"/>
                <w:szCs w:val="14"/>
              </w:rPr>
            </w:pPr>
            <w:r w:rsidRPr="00FA4973">
              <w:rPr>
                <w:sz w:val="14"/>
                <w:szCs w:val="14"/>
              </w:rPr>
              <w:t>7</w:t>
            </w:r>
          </w:p>
        </w:tc>
        <w:tc>
          <w:tcPr>
            <w:tcW w:w="843" w:type="dxa"/>
          </w:tcPr>
          <w:p w14:paraId="5814EECC" w14:textId="329092B8" w:rsidR="00252AEB" w:rsidRPr="00FA4973" w:rsidRDefault="00252AEB" w:rsidP="00252AEB">
            <w:pPr>
              <w:pStyle w:val="Geenafstand"/>
              <w:rPr>
                <w:sz w:val="14"/>
                <w:szCs w:val="14"/>
              </w:rPr>
            </w:pPr>
            <w:r w:rsidRPr="00FA4973">
              <w:rPr>
                <w:sz w:val="14"/>
                <w:szCs w:val="14"/>
              </w:rPr>
              <w:t>11</w:t>
            </w:r>
          </w:p>
        </w:tc>
        <w:tc>
          <w:tcPr>
            <w:tcW w:w="844" w:type="dxa"/>
          </w:tcPr>
          <w:p w14:paraId="3619F73B" w14:textId="6F596DFD" w:rsidR="00252AEB" w:rsidRPr="00FA4973" w:rsidRDefault="00252AEB" w:rsidP="00252AEB">
            <w:pPr>
              <w:pStyle w:val="Geenafstand"/>
              <w:rPr>
                <w:sz w:val="14"/>
                <w:szCs w:val="14"/>
              </w:rPr>
            </w:pPr>
            <w:r w:rsidRPr="00FA4973">
              <w:rPr>
                <w:sz w:val="14"/>
                <w:szCs w:val="14"/>
              </w:rPr>
              <w:t>8</w:t>
            </w:r>
          </w:p>
        </w:tc>
      </w:tr>
      <w:tr w:rsidR="00252AEB" w:rsidRPr="00FA4973" w14:paraId="701C9092" w14:textId="77777777" w:rsidTr="00877666">
        <w:trPr>
          <w:trHeight w:val="200"/>
        </w:trPr>
        <w:tc>
          <w:tcPr>
            <w:tcW w:w="1177" w:type="dxa"/>
          </w:tcPr>
          <w:p w14:paraId="32D9CAB3" w14:textId="652676EE" w:rsidR="00252AEB" w:rsidRPr="00FA4973" w:rsidRDefault="00252AEB" w:rsidP="00252AEB">
            <w:pPr>
              <w:pStyle w:val="Geenafstand"/>
              <w:rPr>
                <w:sz w:val="14"/>
                <w:szCs w:val="14"/>
              </w:rPr>
            </w:pPr>
            <w:r w:rsidRPr="00FA4973">
              <w:rPr>
                <w:sz w:val="14"/>
                <w:szCs w:val="14"/>
              </w:rPr>
              <w:t>2017</w:t>
            </w:r>
          </w:p>
        </w:tc>
        <w:tc>
          <w:tcPr>
            <w:tcW w:w="1177" w:type="dxa"/>
          </w:tcPr>
          <w:p w14:paraId="70E70447" w14:textId="7167B98D" w:rsidR="00252AEB" w:rsidRPr="00FA4973" w:rsidRDefault="00252AEB" w:rsidP="00252AEB">
            <w:pPr>
              <w:pStyle w:val="Geenafstand"/>
              <w:rPr>
                <w:sz w:val="14"/>
                <w:szCs w:val="14"/>
              </w:rPr>
            </w:pPr>
            <w:r w:rsidRPr="00FA4973">
              <w:rPr>
                <w:sz w:val="14"/>
                <w:szCs w:val="14"/>
              </w:rPr>
              <w:t>23 categorieën</w:t>
            </w:r>
          </w:p>
        </w:tc>
        <w:tc>
          <w:tcPr>
            <w:tcW w:w="2797" w:type="dxa"/>
          </w:tcPr>
          <w:p w14:paraId="699C09FB" w14:textId="54DD783F" w:rsidR="00252AEB" w:rsidRPr="00FA4973" w:rsidRDefault="00252AEB" w:rsidP="00252AEB">
            <w:pPr>
              <w:pStyle w:val="Geenafstand"/>
              <w:rPr>
                <w:sz w:val="14"/>
                <w:szCs w:val="14"/>
              </w:rPr>
            </w:pPr>
            <w:r w:rsidRPr="00FA4973">
              <w:rPr>
                <w:sz w:val="14"/>
                <w:szCs w:val="14"/>
              </w:rPr>
              <w:t xml:space="preserve">4 </w:t>
            </w:r>
          </w:p>
        </w:tc>
        <w:tc>
          <w:tcPr>
            <w:tcW w:w="1954" w:type="dxa"/>
          </w:tcPr>
          <w:p w14:paraId="2237DB7F" w14:textId="4F5AF41C" w:rsidR="00252AEB" w:rsidRPr="00FA4973" w:rsidRDefault="00252AEB" w:rsidP="00252AEB">
            <w:pPr>
              <w:pStyle w:val="Geenafstand"/>
              <w:rPr>
                <w:sz w:val="14"/>
                <w:szCs w:val="14"/>
              </w:rPr>
            </w:pPr>
            <w:r w:rsidRPr="00FA4973">
              <w:rPr>
                <w:sz w:val="14"/>
                <w:szCs w:val="14"/>
              </w:rPr>
              <w:t>--</w:t>
            </w:r>
          </w:p>
        </w:tc>
        <w:tc>
          <w:tcPr>
            <w:tcW w:w="842" w:type="dxa"/>
          </w:tcPr>
          <w:p w14:paraId="53EC4D89" w14:textId="6F53AD3C" w:rsidR="00252AEB" w:rsidRPr="00FA4973" w:rsidRDefault="00252AEB" w:rsidP="00252AEB">
            <w:pPr>
              <w:pStyle w:val="Geenafstand"/>
              <w:rPr>
                <w:sz w:val="14"/>
                <w:szCs w:val="14"/>
              </w:rPr>
            </w:pPr>
            <w:r w:rsidRPr="00FA4973">
              <w:rPr>
                <w:sz w:val="14"/>
                <w:szCs w:val="14"/>
              </w:rPr>
              <w:t>8</w:t>
            </w:r>
          </w:p>
        </w:tc>
        <w:tc>
          <w:tcPr>
            <w:tcW w:w="843" w:type="dxa"/>
          </w:tcPr>
          <w:p w14:paraId="2B6755AA" w14:textId="7829D98B" w:rsidR="00252AEB" w:rsidRPr="00FA4973" w:rsidRDefault="00252AEB" w:rsidP="00252AEB">
            <w:pPr>
              <w:pStyle w:val="Geenafstand"/>
              <w:rPr>
                <w:sz w:val="14"/>
                <w:szCs w:val="14"/>
              </w:rPr>
            </w:pPr>
            <w:r w:rsidRPr="00FA4973">
              <w:rPr>
                <w:sz w:val="14"/>
                <w:szCs w:val="14"/>
              </w:rPr>
              <w:t>8</w:t>
            </w:r>
          </w:p>
        </w:tc>
        <w:tc>
          <w:tcPr>
            <w:tcW w:w="844" w:type="dxa"/>
          </w:tcPr>
          <w:p w14:paraId="364E2CE1" w14:textId="788BA859" w:rsidR="00252AEB" w:rsidRPr="00FA4973" w:rsidRDefault="00252AEB" w:rsidP="00252AEB">
            <w:pPr>
              <w:pStyle w:val="Geenafstand"/>
              <w:rPr>
                <w:sz w:val="14"/>
                <w:szCs w:val="14"/>
              </w:rPr>
            </w:pPr>
            <w:r w:rsidRPr="00FA4973">
              <w:rPr>
                <w:sz w:val="14"/>
                <w:szCs w:val="14"/>
              </w:rPr>
              <w:t>3</w:t>
            </w:r>
          </w:p>
        </w:tc>
      </w:tr>
    </w:tbl>
    <w:p w14:paraId="47395805" w14:textId="7E1189FE" w:rsidR="00DF0648" w:rsidRPr="00FA4973" w:rsidRDefault="00DF0648" w:rsidP="008371C6">
      <w:pPr>
        <w:pStyle w:val="Geenafstand"/>
      </w:pPr>
    </w:p>
    <w:p w14:paraId="780E2FA2" w14:textId="4E5375B8" w:rsidR="00260CA3" w:rsidRPr="00FA4973" w:rsidRDefault="00260CA3" w:rsidP="008371C6">
      <w:pPr>
        <w:pStyle w:val="Geenafstand"/>
      </w:pPr>
      <w:r w:rsidRPr="00FA4973">
        <w:t>Het verhogen van de score op de maatregelenlijst van S</w:t>
      </w:r>
      <w:r w:rsidR="00FA4973" w:rsidRPr="00FA4973">
        <w:t>KAO</w:t>
      </w:r>
      <w:r w:rsidRPr="00FA4973">
        <w:t xml:space="preserve"> is een doe</w:t>
      </w:r>
      <w:r w:rsidR="00C878CE" w:rsidRPr="00FA4973">
        <w:t xml:space="preserve">l op zich. Met het behalen van </w:t>
      </w:r>
      <w:r w:rsidR="00252AEB">
        <w:t>21</w:t>
      </w:r>
      <w:r w:rsidRPr="00FA4973">
        <w:t xml:space="preserve"> C</w:t>
      </w:r>
      <w:r w:rsidR="00FA4973" w:rsidRPr="00FA4973">
        <w:t>-</w:t>
      </w:r>
      <w:r w:rsidRPr="00FA4973">
        <w:t>scores zijn wij zeer tevreden en zijn te vinden</w:t>
      </w:r>
      <w:r w:rsidR="00C878CE" w:rsidRPr="00FA4973">
        <w:t xml:space="preserve"> boven</w:t>
      </w:r>
      <w:r w:rsidRPr="00FA4973">
        <w:t xml:space="preserve"> in de middenmoot binnen onze werkgroep.</w:t>
      </w:r>
    </w:p>
    <w:p w14:paraId="7F0F1DD8" w14:textId="77777777" w:rsidR="00FA4973" w:rsidRPr="00FA4973" w:rsidRDefault="00FA4973" w:rsidP="008371C6">
      <w:pPr>
        <w:pStyle w:val="Geenafstand"/>
      </w:pPr>
    </w:p>
    <w:p w14:paraId="4DFF3123" w14:textId="607BD229" w:rsidR="00260CA3" w:rsidRPr="00FA4973" w:rsidRDefault="00260CA3" w:rsidP="008371C6">
      <w:pPr>
        <w:pStyle w:val="Geenafstand"/>
      </w:pPr>
      <w:r w:rsidRPr="00FA4973">
        <w:t>E</w:t>
      </w:r>
      <w:r w:rsidR="00FA4973" w:rsidRPr="00FA4973">
        <w:t xml:space="preserve">en aantal </w:t>
      </w:r>
      <w:r w:rsidRPr="00FA4973">
        <w:t>voorbeelden van sectorgenoten die in het bezit zijn van het CO</w:t>
      </w:r>
      <w:r w:rsidRPr="00FA4973">
        <w:rPr>
          <w:vertAlign w:val="subscript"/>
        </w:rPr>
        <w:t>2</w:t>
      </w:r>
      <w:r w:rsidRPr="00FA4973">
        <w:t xml:space="preserve">-bewust </w:t>
      </w:r>
      <w:r w:rsidR="00FA4973" w:rsidRPr="00FA4973">
        <w:t>c</w:t>
      </w:r>
      <w:r w:rsidRPr="00FA4973">
        <w:t xml:space="preserve">ertificaat hebben de </w:t>
      </w:r>
    </w:p>
    <w:p w14:paraId="520CFBA8" w14:textId="7E7A3EB3" w:rsidR="00260CA3" w:rsidRPr="00FA4973" w:rsidRDefault="00FA4973" w:rsidP="008371C6">
      <w:pPr>
        <w:pStyle w:val="Geenafstand"/>
      </w:pPr>
      <w:r w:rsidRPr="00FA4973">
        <w:t>onderstaande</w:t>
      </w:r>
      <w:r w:rsidR="00260CA3" w:rsidRPr="00FA4973">
        <w:t xml:space="preserve"> doelstellingen</w:t>
      </w:r>
      <w:r w:rsidRPr="00FA4973">
        <w:t>.</w:t>
      </w:r>
    </w:p>
    <w:p w14:paraId="0A3CBCC5" w14:textId="77777777" w:rsidR="00286B0F" w:rsidRPr="00FA4973" w:rsidRDefault="00286B0F" w:rsidP="008371C6">
      <w:pPr>
        <w:pStyle w:val="Geenafstand"/>
      </w:pPr>
    </w:p>
    <w:p w14:paraId="571F441B" w14:textId="77777777" w:rsidR="00260CA3" w:rsidRPr="00FA4973" w:rsidRDefault="000C362F" w:rsidP="008371C6">
      <w:pPr>
        <w:pStyle w:val="Geenafstand"/>
        <w:rPr>
          <w:b/>
          <w:bCs/>
        </w:rPr>
      </w:pPr>
      <w:r w:rsidRPr="00FA4973">
        <w:rPr>
          <w:b/>
          <w:bCs/>
        </w:rPr>
        <w:t>Sectorgenoot 1: Aannemingsbedrijf Netjes</w:t>
      </w:r>
    </w:p>
    <w:p w14:paraId="6584A51C" w14:textId="77777777" w:rsidR="00260CA3" w:rsidRPr="00FA4973" w:rsidRDefault="00260CA3" w:rsidP="008371C6">
      <w:pPr>
        <w:pStyle w:val="Geenafstand"/>
      </w:pPr>
      <w:r w:rsidRPr="00FA4973">
        <w:t>Zij hebben zich als doel gesteld om 2 % CO</w:t>
      </w:r>
      <w:r w:rsidRPr="00FA4973">
        <w:rPr>
          <w:vertAlign w:val="subscript"/>
        </w:rPr>
        <w:t>2</w:t>
      </w:r>
      <w:r w:rsidRPr="00FA4973">
        <w:t xml:space="preserve"> per scope/jaar te reduceren, </w:t>
      </w:r>
      <w:r w:rsidR="000C362F" w:rsidRPr="00FA4973">
        <w:t>2</w:t>
      </w:r>
      <w:r w:rsidR="00737DDD" w:rsidRPr="00FA4973">
        <w:t>5%</w:t>
      </w:r>
      <w:r w:rsidRPr="00FA4973">
        <w:t xml:space="preserve"> tot 202</w:t>
      </w:r>
      <w:r w:rsidR="00737DDD" w:rsidRPr="00FA4973">
        <w:t>5 uitstoot per werkuur</w:t>
      </w:r>
      <w:r w:rsidRPr="00FA4973">
        <w:t xml:space="preserve">. Om deze doelstelling te realiseren hebben zij de volgende maatregelen genomen: </w:t>
      </w:r>
    </w:p>
    <w:p w14:paraId="3950077B" w14:textId="3BE6C51F" w:rsidR="00737DDD" w:rsidRPr="00FA4973" w:rsidRDefault="00FA4973" w:rsidP="00FA4973">
      <w:pPr>
        <w:pStyle w:val="Geenafstand"/>
      </w:pPr>
      <w:r w:rsidRPr="00FA4973">
        <w:t>-</w:t>
      </w:r>
      <w:r w:rsidRPr="00FA4973">
        <w:tab/>
        <w:t>a</w:t>
      </w:r>
      <w:r w:rsidR="00737DDD" w:rsidRPr="00FA4973">
        <w:t xml:space="preserve">ankoop van bedrijfswagens met schonere Euro 5 respectievelijk Euro 6 motoren </w:t>
      </w:r>
    </w:p>
    <w:p w14:paraId="4E3BDADD" w14:textId="1AB9BFBE" w:rsidR="00737DDD" w:rsidRPr="00FA4973" w:rsidRDefault="00FA4973" w:rsidP="00FA4973">
      <w:pPr>
        <w:pStyle w:val="Geenafstand"/>
      </w:pPr>
      <w:r w:rsidRPr="00FA4973">
        <w:t>-</w:t>
      </w:r>
      <w:r w:rsidRPr="00FA4973">
        <w:tab/>
        <w:t>a</w:t>
      </w:r>
      <w:r w:rsidR="00737DDD" w:rsidRPr="00FA4973">
        <w:t xml:space="preserve">ankoop van personenauto’s met energielabel A, dan wel minimaal een groen label </w:t>
      </w:r>
    </w:p>
    <w:p w14:paraId="694840AD" w14:textId="2C36513B" w:rsidR="00737DDD" w:rsidRPr="00FA4973" w:rsidRDefault="00FA4973" w:rsidP="00FA4973">
      <w:pPr>
        <w:pStyle w:val="Geenafstand"/>
      </w:pPr>
      <w:r w:rsidRPr="00FA4973">
        <w:t>-</w:t>
      </w:r>
      <w:r w:rsidRPr="00FA4973">
        <w:tab/>
        <w:t>g</w:t>
      </w:r>
      <w:r w:rsidR="00737DDD" w:rsidRPr="00FA4973">
        <w:t xml:space="preserve">ebruik minder schadelijke brandstof voor apparatuur </w:t>
      </w:r>
    </w:p>
    <w:p w14:paraId="13E6185F" w14:textId="77777777" w:rsidR="00737DDD" w:rsidRPr="00FA4973" w:rsidRDefault="00737DDD" w:rsidP="008371C6">
      <w:pPr>
        <w:autoSpaceDE w:val="0"/>
        <w:autoSpaceDN w:val="0"/>
        <w:adjustRightInd w:val="0"/>
        <w:rPr>
          <w:rFonts w:ascii="Tahoma" w:hAnsi="Tahoma" w:cs="Tahoma"/>
          <w:sz w:val="20"/>
        </w:rPr>
      </w:pPr>
    </w:p>
    <w:p w14:paraId="7D41C116" w14:textId="77777777" w:rsidR="00260CA3" w:rsidRPr="00FA4973" w:rsidRDefault="00737DDD" w:rsidP="008371C6">
      <w:pPr>
        <w:pStyle w:val="Geenafstand"/>
        <w:rPr>
          <w:b/>
          <w:bCs/>
        </w:rPr>
      </w:pPr>
      <w:r w:rsidRPr="00FA4973">
        <w:rPr>
          <w:b/>
          <w:bCs/>
        </w:rPr>
        <w:t>Sectorgenoot 2: Aannemingsbedrijf Florijn</w:t>
      </w:r>
    </w:p>
    <w:p w14:paraId="5E995B42" w14:textId="77777777" w:rsidR="00260CA3" w:rsidRPr="00FA4973" w:rsidRDefault="00260CA3" w:rsidP="008371C6">
      <w:pPr>
        <w:pStyle w:val="Geenafstand"/>
      </w:pPr>
      <w:r w:rsidRPr="00FA4973">
        <w:t xml:space="preserve">Zij hebben zich als doel gesteld om </w:t>
      </w:r>
      <w:r w:rsidR="00737DDD" w:rsidRPr="00FA4973">
        <w:t>2</w:t>
      </w:r>
      <w:r w:rsidRPr="00FA4973">
        <w:t>% CO</w:t>
      </w:r>
      <w:r w:rsidRPr="00FA4973">
        <w:rPr>
          <w:vertAlign w:val="subscript"/>
        </w:rPr>
        <w:t>2</w:t>
      </w:r>
      <w:r w:rsidRPr="00FA4973">
        <w:t xml:space="preserve"> </w:t>
      </w:r>
      <w:r w:rsidR="00737DDD" w:rsidRPr="00FA4973">
        <w:t>per</w:t>
      </w:r>
      <w:r w:rsidRPr="00FA4973">
        <w:t xml:space="preserve"> scope</w:t>
      </w:r>
      <w:r w:rsidR="00737DDD" w:rsidRPr="00FA4973">
        <w:t xml:space="preserve">/jaar </w:t>
      </w:r>
      <w:r w:rsidRPr="00FA4973">
        <w:t xml:space="preserve">te reduceren, </w:t>
      </w:r>
      <w:r w:rsidR="00737DDD" w:rsidRPr="00FA4973">
        <w:t>30% tot 2025</w:t>
      </w:r>
      <w:r w:rsidRPr="00FA4973">
        <w:t xml:space="preserve">. </w:t>
      </w:r>
    </w:p>
    <w:p w14:paraId="3C4ECCF7" w14:textId="77777777" w:rsidR="00260CA3" w:rsidRPr="00FA4973" w:rsidRDefault="00260CA3" w:rsidP="008371C6">
      <w:pPr>
        <w:pStyle w:val="Geenafstand"/>
      </w:pPr>
      <w:r w:rsidRPr="00FA4973">
        <w:t xml:space="preserve">Om deze doelstelling te realiseren hebben zij de volgende maatregelen genomen: </w:t>
      </w:r>
    </w:p>
    <w:p w14:paraId="1E657DC1" w14:textId="5C4ED4C1" w:rsidR="00260CA3" w:rsidRPr="00FA4973" w:rsidRDefault="00FA4973" w:rsidP="00FA4973">
      <w:pPr>
        <w:pStyle w:val="Geenafstand"/>
      </w:pPr>
      <w:r w:rsidRPr="00FA4973">
        <w:t>-</w:t>
      </w:r>
      <w:r w:rsidRPr="00FA4973">
        <w:tab/>
        <w:t>v</w:t>
      </w:r>
      <w:r w:rsidR="00260CA3" w:rsidRPr="00FA4973">
        <w:t xml:space="preserve">erduurzamen bedrijfsauto’s </w:t>
      </w:r>
    </w:p>
    <w:p w14:paraId="36962417" w14:textId="38CD9D9B" w:rsidR="00260CA3" w:rsidRPr="00FA4973" w:rsidRDefault="00FA4973" w:rsidP="00FA4973">
      <w:pPr>
        <w:pStyle w:val="Geenafstand"/>
      </w:pPr>
      <w:r w:rsidRPr="00FA4973">
        <w:t>-</w:t>
      </w:r>
      <w:r w:rsidRPr="00FA4973">
        <w:tab/>
        <w:t>v</w:t>
      </w:r>
      <w:r w:rsidR="00260CA3" w:rsidRPr="00FA4973">
        <w:t>erduurzamen materieel</w:t>
      </w:r>
    </w:p>
    <w:p w14:paraId="38F34B11" w14:textId="3C0F2110" w:rsidR="00260CA3" w:rsidRPr="00FA4973" w:rsidRDefault="00FA4973" w:rsidP="00FA4973">
      <w:pPr>
        <w:pStyle w:val="Geenafstand"/>
      </w:pPr>
      <w:r w:rsidRPr="00FA4973">
        <w:t>-</w:t>
      </w:r>
      <w:r w:rsidRPr="00FA4973">
        <w:tab/>
        <w:t>H</w:t>
      </w:r>
      <w:r w:rsidR="00737DDD" w:rsidRPr="00FA4973">
        <w:t xml:space="preserve">et </w:t>
      </w:r>
      <w:r w:rsidRPr="00FA4973">
        <w:t>N</w:t>
      </w:r>
      <w:r w:rsidR="00737DDD" w:rsidRPr="00FA4973">
        <w:t xml:space="preserve">ieuwe </w:t>
      </w:r>
      <w:r w:rsidRPr="00FA4973">
        <w:t>R</w:t>
      </w:r>
      <w:r w:rsidR="00737DDD" w:rsidRPr="00FA4973">
        <w:t>ijden</w:t>
      </w:r>
    </w:p>
    <w:p w14:paraId="1453AC28" w14:textId="77777777" w:rsidR="00FA4973" w:rsidRPr="00FA4973" w:rsidRDefault="00FA4973" w:rsidP="00FA4973">
      <w:pPr>
        <w:pStyle w:val="Geenafstand"/>
      </w:pPr>
      <w:r w:rsidRPr="00FA4973">
        <w:t>-</w:t>
      </w:r>
      <w:r w:rsidRPr="00FA4973">
        <w:tab/>
      </w:r>
      <w:r w:rsidR="00260CA3" w:rsidRPr="00FA4973">
        <w:t xml:space="preserve">Het </w:t>
      </w:r>
      <w:r w:rsidRPr="00FA4973">
        <w:t>N</w:t>
      </w:r>
      <w:r w:rsidR="00260CA3" w:rsidRPr="00FA4973">
        <w:t xml:space="preserve">ieuwe </w:t>
      </w:r>
      <w:r w:rsidRPr="00FA4973">
        <w:t>D</w:t>
      </w:r>
      <w:r w:rsidR="00260CA3" w:rsidRPr="00FA4973">
        <w:t xml:space="preserve">raaien </w:t>
      </w:r>
    </w:p>
    <w:p w14:paraId="00AD58F8" w14:textId="62667EA2" w:rsidR="00260CA3" w:rsidRPr="00FA4973" w:rsidRDefault="00FA4973" w:rsidP="00FA4973">
      <w:pPr>
        <w:pStyle w:val="Geenafstand"/>
      </w:pPr>
      <w:r w:rsidRPr="00FA4973">
        <w:t>-</w:t>
      </w:r>
      <w:r w:rsidRPr="00FA4973">
        <w:tab/>
        <w:t>n</w:t>
      </w:r>
      <w:r w:rsidR="00737DDD" w:rsidRPr="00FA4973">
        <w:t>ieuwbouw</w:t>
      </w:r>
      <w:r w:rsidRPr="00FA4973">
        <w:t xml:space="preserve"> </w:t>
      </w:r>
      <w:r w:rsidR="00737DDD" w:rsidRPr="00FA4973">
        <w:t>kantoor</w:t>
      </w:r>
    </w:p>
    <w:p w14:paraId="153AD366" w14:textId="77777777" w:rsidR="002920A0" w:rsidRPr="00FA4973" w:rsidRDefault="002920A0" w:rsidP="008371C6">
      <w:pPr>
        <w:pStyle w:val="Geenafstand"/>
      </w:pPr>
    </w:p>
    <w:p w14:paraId="0CCCB777" w14:textId="1114FA1A" w:rsidR="002920A0" w:rsidRPr="00FA4973" w:rsidRDefault="002920A0" w:rsidP="008371C6">
      <w:pPr>
        <w:pStyle w:val="Geenafstand"/>
      </w:pPr>
      <w:r w:rsidRPr="00FA4973">
        <w:t xml:space="preserve">De doelstelling van De Groenmakers is ambitieus t.o.v. sectorgenoten. </w:t>
      </w:r>
    </w:p>
    <w:p w14:paraId="6CCB647A" w14:textId="77777777" w:rsidR="00FA4973" w:rsidRPr="00FA4973" w:rsidRDefault="00FA4973" w:rsidP="008371C6">
      <w:pPr>
        <w:pStyle w:val="Geenafstand"/>
      </w:pPr>
    </w:p>
    <w:p w14:paraId="24A7132E" w14:textId="77777777" w:rsidR="002920A0" w:rsidRPr="00FA4973" w:rsidRDefault="002920A0" w:rsidP="008371C6">
      <w:pPr>
        <w:pStyle w:val="Geenafstand"/>
      </w:pPr>
      <w:r w:rsidRPr="00FA4973">
        <w:t xml:space="preserve">De maatregelen zijn vergelijkbaar met sectorgenoten. De Groenmakers gaat meer inzetten op elektrische </w:t>
      </w:r>
    </w:p>
    <w:p w14:paraId="38979DB9" w14:textId="51DA7C87" w:rsidR="002920A0" w:rsidRPr="00FA4973" w:rsidRDefault="002920A0" w:rsidP="008371C6">
      <w:pPr>
        <w:pStyle w:val="Geenafstand"/>
      </w:pPr>
      <w:r w:rsidRPr="00FA4973">
        <w:t xml:space="preserve">materieel en materiaal dan uit de doelstellingen van sectorgenoten te halen is. De inzet van de bakfiets is hiervan een voorbeeld Ook de investeringen in vervangend materieel met minder milieu impact is hiervan een voorbeeld. </w:t>
      </w:r>
    </w:p>
    <w:p w14:paraId="45E82993" w14:textId="6021A66B" w:rsidR="00601BC4" w:rsidRDefault="00601BC4">
      <w:pPr>
        <w:rPr>
          <w:rFonts w:ascii="Tahoma" w:hAnsi="Tahoma"/>
          <w:color w:val="FF0000"/>
          <w:sz w:val="18"/>
        </w:rPr>
      </w:pPr>
      <w:r>
        <w:rPr>
          <w:color w:val="FF0000"/>
        </w:rPr>
        <w:br w:type="page"/>
      </w:r>
    </w:p>
    <w:p w14:paraId="05FA4FF6" w14:textId="77777777" w:rsidR="00FA4973" w:rsidRPr="00770BE5" w:rsidRDefault="00FA4973" w:rsidP="008371C6">
      <w:pPr>
        <w:pStyle w:val="Geenafstand"/>
        <w:rPr>
          <w:color w:val="FF0000"/>
        </w:rPr>
      </w:pPr>
    </w:p>
    <w:p w14:paraId="7B9367F7" w14:textId="3404E4B0" w:rsidR="007F40D3" w:rsidRPr="00290441" w:rsidRDefault="00FA4973" w:rsidP="008371C6">
      <w:pPr>
        <w:pStyle w:val="Kop2"/>
        <w:spacing w:before="0"/>
        <w:rPr>
          <w:color w:val="auto"/>
        </w:rPr>
      </w:pPr>
      <w:bookmarkStart w:id="17" w:name="_Toc71532233"/>
      <w:r w:rsidRPr="00290441">
        <w:rPr>
          <w:color w:val="auto"/>
        </w:rPr>
        <w:t>6</w:t>
      </w:r>
      <w:r w:rsidR="007F40D3" w:rsidRPr="00290441">
        <w:rPr>
          <w:color w:val="auto"/>
        </w:rPr>
        <w:t>.</w:t>
      </w:r>
      <w:r w:rsidR="00DC0458" w:rsidRPr="00290441">
        <w:rPr>
          <w:color w:val="auto"/>
        </w:rPr>
        <w:t>7</w:t>
      </w:r>
      <w:r w:rsidR="007F40D3" w:rsidRPr="00290441">
        <w:rPr>
          <w:color w:val="auto"/>
        </w:rPr>
        <w:t xml:space="preserve">  </w:t>
      </w:r>
      <w:r w:rsidRPr="00290441">
        <w:rPr>
          <w:color w:val="auto"/>
        </w:rPr>
        <w:tab/>
        <w:t>r</w:t>
      </w:r>
      <w:r w:rsidR="007F40D3" w:rsidRPr="00290441">
        <w:rPr>
          <w:color w:val="auto"/>
        </w:rPr>
        <w:t>esultaten op projecten</w:t>
      </w:r>
      <w:bookmarkEnd w:id="17"/>
    </w:p>
    <w:p w14:paraId="03E333A4" w14:textId="77777777" w:rsidR="00FA4973" w:rsidRPr="00290441" w:rsidRDefault="00FA4973" w:rsidP="00FA4973">
      <w:pPr>
        <w:pStyle w:val="Geenafstand"/>
      </w:pPr>
    </w:p>
    <w:p w14:paraId="06CF9777" w14:textId="77777777" w:rsidR="00290441" w:rsidRPr="00290441" w:rsidRDefault="007F40D3" w:rsidP="008371C6">
      <w:pPr>
        <w:pStyle w:val="Geenafstand"/>
      </w:pPr>
      <w:r w:rsidRPr="00290441">
        <w:t>Voor de projecten maken wij gebruik van kengetallen</w:t>
      </w:r>
      <w:r w:rsidR="00FA4973" w:rsidRPr="00290441">
        <w:t xml:space="preserve"> (zie overzicht …-a “definities en begrippen”)</w:t>
      </w:r>
      <w:r w:rsidRPr="00290441">
        <w:t>. Wij onderzoeken of het voordelen bied</w:t>
      </w:r>
      <w:r w:rsidR="00290441" w:rsidRPr="00290441">
        <w:t>t</w:t>
      </w:r>
      <w:r w:rsidRPr="00290441">
        <w:t xml:space="preserve"> om de uitstoot per draaiuur machine te beoordelen</w:t>
      </w:r>
      <w:r w:rsidR="00795EF7" w:rsidRPr="00290441">
        <w:t xml:space="preserve"> en of dit technisch haalbaar is</w:t>
      </w:r>
      <w:r w:rsidRPr="00290441">
        <w:t xml:space="preserve">. </w:t>
      </w:r>
    </w:p>
    <w:p w14:paraId="44210ED2" w14:textId="77777777" w:rsidR="00290441" w:rsidRPr="00290441" w:rsidRDefault="00290441" w:rsidP="008371C6">
      <w:pPr>
        <w:pStyle w:val="Geenafstand"/>
      </w:pPr>
    </w:p>
    <w:p w14:paraId="1C1312E2" w14:textId="64F2728A" w:rsidR="007F40D3" w:rsidRPr="00290441" w:rsidRDefault="007F40D3" w:rsidP="008371C6">
      <w:pPr>
        <w:pStyle w:val="Geenafstand"/>
      </w:pPr>
      <w:r w:rsidRPr="00290441">
        <w:t>Vooralsnog zien wij geen voordelen in deze benadering. De factor mens h</w:t>
      </w:r>
      <w:r w:rsidR="00795EF7" w:rsidRPr="00290441">
        <w:t>e</w:t>
      </w:r>
      <w:r w:rsidRPr="00290441">
        <w:t>eft hierin nog een te grote invloed.</w:t>
      </w:r>
      <w:r w:rsidR="00193634" w:rsidRPr="00290441">
        <w:t xml:space="preserve"> </w:t>
      </w:r>
      <w:r w:rsidR="00160868" w:rsidRPr="00290441">
        <w:t>De</w:t>
      </w:r>
      <w:r w:rsidRPr="00290441">
        <w:t xml:space="preserve"> meet</w:t>
      </w:r>
      <w:r w:rsidR="00160868" w:rsidRPr="00290441">
        <w:t>punten</w:t>
      </w:r>
      <w:r w:rsidRPr="00290441">
        <w:t xml:space="preserve"> zijn verbruik per:</w:t>
      </w:r>
    </w:p>
    <w:p w14:paraId="22C82C97" w14:textId="3DE2EF53" w:rsidR="007F40D3" w:rsidRPr="00290441" w:rsidRDefault="00290441" w:rsidP="00290441">
      <w:pPr>
        <w:pStyle w:val="Geenafstand"/>
      </w:pPr>
      <w:r w:rsidRPr="00290441">
        <w:t>-</w:t>
      </w:r>
      <w:r w:rsidRPr="00290441">
        <w:tab/>
        <w:t>t</w:t>
      </w:r>
      <w:r w:rsidR="007F40D3" w:rsidRPr="00290441">
        <w:t>ijd ingezette uren medewerkers</w:t>
      </w:r>
      <w:r w:rsidR="00160868" w:rsidRPr="00290441">
        <w:t xml:space="preserve"> KG</w:t>
      </w:r>
      <w:r w:rsidRPr="00290441">
        <w:t xml:space="preserve"> </w:t>
      </w:r>
      <w:r w:rsidR="00160868" w:rsidRPr="00290441">
        <w:t>per</w:t>
      </w:r>
      <w:r w:rsidR="00DC0458" w:rsidRPr="00290441">
        <w:t xml:space="preserve"> betaald</w:t>
      </w:r>
      <w:r w:rsidR="00160868" w:rsidRPr="00290441">
        <w:t xml:space="preserve"> werkuur</w:t>
      </w:r>
    </w:p>
    <w:p w14:paraId="74635114" w14:textId="46041D11" w:rsidR="00160868" w:rsidRPr="00290441" w:rsidRDefault="00290441" w:rsidP="00290441">
      <w:pPr>
        <w:pStyle w:val="Geenafstand"/>
      </w:pPr>
      <w:r w:rsidRPr="00290441">
        <w:t>-</w:t>
      </w:r>
      <w:r w:rsidRPr="00290441">
        <w:tab/>
        <w:t>t</w:t>
      </w:r>
      <w:r w:rsidR="00160868" w:rsidRPr="00290441">
        <w:t xml:space="preserve">ijd ingezet materieel KG per </w:t>
      </w:r>
      <w:r w:rsidR="00DC0458" w:rsidRPr="00290441">
        <w:t xml:space="preserve">betaald </w:t>
      </w:r>
      <w:r w:rsidR="00160868" w:rsidRPr="00290441">
        <w:t>werkuur (onderzoek nodig)</w:t>
      </w:r>
    </w:p>
    <w:p w14:paraId="32E6C068" w14:textId="77777777" w:rsidR="00290441" w:rsidRPr="00290441" w:rsidRDefault="00290441" w:rsidP="008371C6">
      <w:pPr>
        <w:pStyle w:val="Geenafstand"/>
      </w:pPr>
    </w:p>
    <w:p w14:paraId="71488384" w14:textId="007A22FB" w:rsidR="00160868" w:rsidRPr="00290441" w:rsidRDefault="00160868" w:rsidP="008371C6">
      <w:pPr>
        <w:pStyle w:val="Geenafstand"/>
      </w:pPr>
      <w:r w:rsidRPr="00290441">
        <w:t xml:space="preserve">Binnen </w:t>
      </w:r>
      <w:r w:rsidR="00E0273B" w:rsidRPr="00290441">
        <w:t>De Groenmakers</w:t>
      </w:r>
      <w:r w:rsidRPr="00290441">
        <w:t xml:space="preserve"> zijn geen projecten met gunningsvoordeel </w:t>
      </w:r>
      <w:r w:rsidR="00290441" w:rsidRPr="00290441">
        <w:t>aangenomen</w:t>
      </w:r>
      <w:r w:rsidRPr="00290441">
        <w:t>.</w:t>
      </w:r>
    </w:p>
    <w:p w14:paraId="05EA574B" w14:textId="77777777" w:rsidR="00160868" w:rsidRPr="00290441" w:rsidRDefault="00160868" w:rsidP="008371C6">
      <w:pPr>
        <w:pStyle w:val="Geenafstand"/>
        <w:rPr>
          <w:b/>
          <w:szCs w:val="18"/>
        </w:rPr>
      </w:pPr>
    </w:p>
    <w:p w14:paraId="0A2380F0" w14:textId="689CB333" w:rsidR="007F40D3" w:rsidRPr="00290441" w:rsidRDefault="007F40D3" w:rsidP="008371C6">
      <w:pPr>
        <w:pStyle w:val="Geenafstand"/>
      </w:pPr>
      <w:r w:rsidRPr="00290441">
        <w:t>Graag komen wij dan ook in contact met opdrachtgevers</w:t>
      </w:r>
      <w:r w:rsidR="00AA4ADA" w:rsidRPr="00290441">
        <w:t xml:space="preserve"> en partners </w:t>
      </w:r>
      <w:r w:rsidRPr="00290441">
        <w:t>waarbij wij onze aanpak in beeld kunnen brengen en samen besparen op de CO</w:t>
      </w:r>
      <w:r w:rsidRPr="00290441">
        <w:rPr>
          <w:vertAlign w:val="subscript"/>
        </w:rPr>
        <w:t>2</w:t>
      </w:r>
      <w:r w:rsidRPr="00290441">
        <w:t xml:space="preserve"> uitstoot.</w:t>
      </w:r>
    </w:p>
    <w:p w14:paraId="61BDC9D1" w14:textId="5D7E7B1F" w:rsidR="00290441" w:rsidRPr="0085622D" w:rsidRDefault="00290441" w:rsidP="0085622D">
      <w:pPr>
        <w:rPr>
          <w:rFonts w:ascii="Tahoma" w:hAnsi="Tahoma"/>
          <w:sz w:val="18"/>
        </w:rPr>
      </w:pPr>
    </w:p>
    <w:p w14:paraId="5E5045DF" w14:textId="1862A515" w:rsidR="006913BF" w:rsidRPr="00290441" w:rsidRDefault="00290441" w:rsidP="008371C6">
      <w:pPr>
        <w:pStyle w:val="Kop2"/>
        <w:spacing w:before="0"/>
        <w:rPr>
          <w:color w:val="auto"/>
        </w:rPr>
      </w:pPr>
      <w:bookmarkStart w:id="18" w:name="_Toc71532234"/>
      <w:r w:rsidRPr="00290441">
        <w:rPr>
          <w:color w:val="auto"/>
        </w:rPr>
        <w:t>6</w:t>
      </w:r>
      <w:r w:rsidR="000B5EBF" w:rsidRPr="00290441">
        <w:rPr>
          <w:color w:val="auto"/>
        </w:rPr>
        <w:t xml:space="preserve">.8 </w:t>
      </w:r>
      <w:r w:rsidRPr="00290441">
        <w:rPr>
          <w:color w:val="auto"/>
        </w:rPr>
        <w:tab/>
        <w:t>c</w:t>
      </w:r>
      <w:r w:rsidR="006913BF" w:rsidRPr="00290441">
        <w:rPr>
          <w:color w:val="auto"/>
        </w:rPr>
        <w:t>onclusie invalshoek B reductie</w:t>
      </w:r>
      <w:bookmarkEnd w:id="18"/>
    </w:p>
    <w:p w14:paraId="558F1C3A" w14:textId="77777777" w:rsidR="00290441" w:rsidRPr="00290441" w:rsidRDefault="00290441" w:rsidP="00290441">
      <w:pPr>
        <w:pStyle w:val="Geenafstand"/>
      </w:pPr>
    </w:p>
    <w:p w14:paraId="25B7AA99" w14:textId="02D70927" w:rsidR="000B5572" w:rsidRPr="00AE1FF0" w:rsidRDefault="000B5572" w:rsidP="00AE1FF0">
      <w:pPr>
        <w:pStyle w:val="Geenafstand"/>
        <w:shd w:val="clear" w:color="auto" w:fill="D6E3BC" w:themeFill="accent3" w:themeFillTint="66"/>
        <w:tabs>
          <w:tab w:val="right" w:pos="9637"/>
        </w:tabs>
        <w:rPr>
          <w:highlight w:val="lightGray"/>
        </w:rPr>
      </w:pPr>
      <w:r w:rsidRPr="00AE1FF0">
        <w:rPr>
          <w:highlight w:val="lightGray"/>
        </w:rPr>
        <w:t xml:space="preserve">Scope 1 en 2 </w:t>
      </w:r>
      <w:r w:rsidR="00C878CE" w:rsidRPr="00AE1FF0">
        <w:rPr>
          <w:highlight w:val="lightGray"/>
        </w:rPr>
        <w:t xml:space="preserve"> -</w:t>
      </w:r>
      <w:r w:rsidR="00AE1FF0" w:rsidRPr="00AE1FF0">
        <w:rPr>
          <w:highlight w:val="lightGray"/>
        </w:rPr>
        <w:t>43</w:t>
      </w:r>
      <w:r w:rsidR="00215A4E" w:rsidRPr="00AE1FF0">
        <w:rPr>
          <w:highlight w:val="lightGray"/>
        </w:rPr>
        <w:t>,</w:t>
      </w:r>
      <w:r w:rsidR="00AE1FF0" w:rsidRPr="00AE1FF0">
        <w:rPr>
          <w:highlight w:val="lightGray"/>
        </w:rPr>
        <w:t>01</w:t>
      </w:r>
      <w:r w:rsidR="00134F57" w:rsidRPr="00AE1FF0">
        <w:rPr>
          <w:highlight w:val="lightGray"/>
        </w:rPr>
        <w:t xml:space="preserve"> % per werkuur</w:t>
      </w:r>
      <w:r w:rsidR="00AE1FF0">
        <w:rPr>
          <w:highlight w:val="lightGray"/>
        </w:rPr>
        <w:tab/>
      </w:r>
    </w:p>
    <w:p w14:paraId="121888C0" w14:textId="77777777" w:rsidR="002138BA" w:rsidRPr="00E1075A" w:rsidRDefault="002138BA" w:rsidP="008371C6">
      <w:pPr>
        <w:rPr>
          <w:rFonts w:ascii="Tahoma" w:hAnsi="Tahoma" w:cs="Tahoma"/>
          <w:color w:val="FF0000"/>
          <w:sz w:val="20"/>
          <w:highlight w:val="yellow"/>
        </w:rPr>
      </w:pPr>
    </w:p>
    <w:p w14:paraId="7DD377CA" w14:textId="21B12147" w:rsidR="00D9608E" w:rsidRPr="00D9608E" w:rsidRDefault="000B5572" w:rsidP="008371C6">
      <w:pPr>
        <w:pStyle w:val="Geenafstand"/>
      </w:pPr>
      <w:r w:rsidRPr="00D9608E">
        <w:t xml:space="preserve">Door </w:t>
      </w:r>
      <w:r w:rsidR="00D9608E" w:rsidRPr="00D9608E">
        <w:t>toename van</w:t>
      </w:r>
      <w:r w:rsidR="003110AA">
        <w:t xml:space="preserve"> onze</w:t>
      </w:r>
      <w:r w:rsidRPr="00D9608E">
        <w:t xml:space="preserve"> werk</w:t>
      </w:r>
      <w:r w:rsidR="003110AA">
        <w:t>zaamheden</w:t>
      </w:r>
      <w:r w:rsidR="00D9608E" w:rsidRPr="00D9608E">
        <w:t>,</w:t>
      </w:r>
      <w:r w:rsidR="002B3880">
        <w:t xml:space="preserve"> met als gevolg,</w:t>
      </w:r>
      <w:r w:rsidR="00D9608E" w:rsidRPr="00D9608E">
        <w:t xml:space="preserve"> </w:t>
      </w:r>
      <w:r w:rsidRPr="00D9608E">
        <w:t>inzet van meer personeel/participatiewet en materieel zal het ve</w:t>
      </w:r>
      <w:r w:rsidR="0043098D" w:rsidRPr="00D9608E">
        <w:t>rbruik relatief gezien toenemen</w:t>
      </w:r>
      <w:r w:rsidR="00D9608E" w:rsidRPr="00D9608E">
        <w:t>.</w:t>
      </w:r>
      <w:r w:rsidR="0043098D" w:rsidRPr="00D9608E">
        <w:t xml:space="preserve"> </w:t>
      </w:r>
    </w:p>
    <w:p w14:paraId="37634489" w14:textId="6C3CC706" w:rsidR="004245C3" w:rsidRDefault="00D9608E" w:rsidP="008371C6">
      <w:pPr>
        <w:pStyle w:val="Geenafstand"/>
      </w:pPr>
      <w:r w:rsidRPr="00D9608E">
        <w:t>K</w:t>
      </w:r>
      <w:r w:rsidR="000B5572" w:rsidRPr="00D9608E">
        <w:t>wantitatief lijkt een vergelijking per soort uitstoot toepasselijker</w:t>
      </w:r>
      <w:r w:rsidRPr="00D9608E">
        <w:t>,</w:t>
      </w:r>
      <w:r w:rsidR="000B5572" w:rsidRPr="00D9608E">
        <w:t xml:space="preserve"> waarbij </w:t>
      </w:r>
      <w:r w:rsidRPr="00D9608E">
        <w:t>is</w:t>
      </w:r>
      <w:r w:rsidR="000B5572" w:rsidRPr="00D9608E">
        <w:t xml:space="preserve"> uitgaan van een verdeling in % en </w:t>
      </w:r>
      <w:r w:rsidR="004245C3">
        <w:t xml:space="preserve">kg </w:t>
      </w:r>
      <w:r w:rsidR="00134F57" w:rsidRPr="00D9608E">
        <w:t>uitstoot per</w:t>
      </w:r>
      <w:r w:rsidR="000B5572" w:rsidRPr="00D9608E">
        <w:t xml:space="preserve"> </w:t>
      </w:r>
      <w:r w:rsidR="00E32564">
        <w:t>ge</w:t>
      </w:r>
      <w:r w:rsidR="000B5572" w:rsidRPr="00D9608E">
        <w:t>werk</w:t>
      </w:r>
      <w:r w:rsidR="00E32564">
        <w:t xml:space="preserve">t </w:t>
      </w:r>
      <w:r w:rsidR="000B5572" w:rsidRPr="00D9608E">
        <w:t xml:space="preserve">uur. </w:t>
      </w:r>
    </w:p>
    <w:p w14:paraId="1630054D" w14:textId="77777777" w:rsidR="004245C3" w:rsidRDefault="004245C3" w:rsidP="008371C6">
      <w:pPr>
        <w:pStyle w:val="Geenafstand"/>
      </w:pPr>
      <w:r>
        <w:t xml:space="preserve">Er wordt gekeken </w:t>
      </w:r>
      <w:r w:rsidR="0043098D" w:rsidRPr="00D9608E">
        <w:t>naar het jaar 20</w:t>
      </w:r>
      <w:r w:rsidR="006C34EB" w:rsidRPr="00D9608E">
        <w:t>2</w:t>
      </w:r>
      <w:r>
        <w:t>1</w:t>
      </w:r>
      <w:r w:rsidR="000B5572" w:rsidRPr="00D9608E">
        <w:t xml:space="preserve"> </w:t>
      </w:r>
      <w:r>
        <w:t>in</w:t>
      </w:r>
      <w:r w:rsidR="000B5572" w:rsidRPr="00D9608E">
        <w:t xml:space="preserve"> vergelijk</w:t>
      </w:r>
      <w:r>
        <w:t>ing tot</w:t>
      </w:r>
      <w:r w:rsidR="000B5572" w:rsidRPr="00D9608E">
        <w:t xml:space="preserve"> het basisjaar 2015. </w:t>
      </w:r>
    </w:p>
    <w:p w14:paraId="6BA775A7" w14:textId="41D9DBC5" w:rsidR="000B5572" w:rsidRPr="00E32564" w:rsidRDefault="000B5572" w:rsidP="008371C6">
      <w:pPr>
        <w:pStyle w:val="Geenafstand"/>
        <w:rPr>
          <w:rFonts w:cs="Tahoma"/>
          <w:sz w:val="14"/>
          <w:szCs w:val="14"/>
        </w:rPr>
      </w:pPr>
      <w:r w:rsidRPr="00D9608E">
        <w:t xml:space="preserve">Uit </w:t>
      </w:r>
      <w:r w:rsidR="009814E9" w:rsidRPr="009814E9">
        <w:rPr>
          <w:rFonts w:cs="Tahoma"/>
          <w:szCs w:val="18"/>
        </w:rPr>
        <w:t>Overzicht 6-g</w:t>
      </w:r>
      <w:r w:rsidR="009814E9">
        <w:rPr>
          <w:rFonts w:cs="Tahoma"/>
          <w:szCs w:val="18"/>
        </w:rPr>
        <w:t>,</w:t>
      </w:r>
      <w:r w:rsidR="009814E9" w:rsidRPr="009814E9">
        <w:rPr>
          <w:rFonts w:cs="Tahoma"/>
          <w:szCs w:val="18"/>
        </w:rPr>
        <w:t xml:space="preserve"> </w:t>
      </w:r>
      <w:r w:rsidR="009814E9">
        <w:rPr>
          <w:rFonts w:cs="Tahoma"/>
          <w:szCs w:val="18"/>
        </w:rPr>
        <w:t xml:space="preserve">aangegeven </w:t>
      </w:r>
      <w:r w:rsidR="009814E9" w:rsidRPr="009814E9">
        <w:rPr>
          <w:rFonts w:cs="Tahoma"/>
          <w:szCs w:val="18"/>
        </w:rPr>
        <w:t>reductie-maatregelen</w:t>
      </w:r>
      <w:r w:rsidR="00D416B1">
        <w:rPr>
          <w:rFonts w:cs="Tahoma"/>
          <w:szCs w:val="18"/>
        </w:rPr>
        <w:t>,</w:t>
      </w:r>
      <w:r w:rsidR="009814E9">
        <w:rPr>
          <w:rFonts w:cs="Tahoma"/>
          <w:sz w:val="14"/>
          <w:szCs w:val="14"/>
        </w:rPr>
        <w:t xml:space="preserve"> </w:t>
      </w:r>
      <w:r w:rsidRPr="00D9608E">
        <w:t>blijkt dat</w:t>
      </w:r>
      <w:r w:rsidR="009814E9">
        <w:t xml:space="preserve"> deze</w:t>
      </w:r>
      <w:r w:rsidRPr="00D9608E">
        <w:t xml:space="preserve"> </w:t>
      </w:r>
      <w:r w:rsidR="009814E9">
        <w:t xml:space="preserve">technische en organisatorische </w:t>
      </w:r>
      <w:r w:rsidRPr="00D9608E">
        <w:t>maatregelen een positieve invloed hebben op de balans van de CO</w:t>
      </w:r>
      <w:r w:rsidRPr="00D9608E">
        <w:rPr>
          <w:vertAlign w:val="subscript"/>
        </w:rPr>
        <w:t>2</w:t>
      </w:r>
      <w:r w:rsidR="0043098D" w:rsidRPr="00D9608E">
        <w:t xml:space="preserve"> uitstoot</w:t>
      </w:r>
      <w:r w:rsidR="009814E9">
        <w:t>.</w:t>
      </w:r>
    </w:p>
    <w:p w14:paraId="4C13AEE6" w14:textId="77777777" w:rsidR="009E7982" w:rsidRDefault="0012440D" w:rsidP="008371C6">
      <w:pPr>
        <w:pStyle w:val="Geenafstand"/>
      </w:pPr>
      <w:r>
        <w:t>V</w:t>
      </w:r>
      <w:r w:rsidR="000B5572" w:rsidRPr="00D9608E">
        <w:t xml:space="preserve">ervangende brandstof zoals </w:t>
      </w:r>
      <w:r>
        <w:t>A</w:t>
      </w:r>
      <w:r w:rsidR="000B5572" w:rsidRPr="00D9608E">
        <w:t xml:space="preserve">spen en additieven </w:t>
      </w:r>
      <w:r>
        <w:t xml:space="preserve">hebben een positief effect op de </w:t>
      </w:r>
      <w:r w:rsidR="009E7982" w:rsidRPr="00D9608E">
        <w:t>CO</w:t>
      </w:r>
      <w:r w:rsidR="009E7982" w:rsidRPr="00D9608E">
        <w:rPr>
          <w:vertAlign w:val="subscript"/>
        </w:rPr>
        <w:t>2</w:t>
      </w:r>
      <w:r w:rsidR="009E7982">
        <w:t xml:space="preserve"> reductie</w:t>
      </w:r>
      <w:r w:rsidR="000B5572" w:rsidRPr="00D9608E">
        <w:t xml:space="preserve">. </w:t>
      </w:r>
    </w:p>
    <w:p w14:paraId="4CECDDF5" w14:textId="659B7488" w:rsidR="009E7982" w:rsidRDefault="000B5572" w:rsidP="008371C6">
      <w:pPr>
        <w:pStyle w:val="Geenafstand"/>
      </w:pPr>
      <w:r w:rsidRPr="00D9608E">
        <w:t xml:space="preserve">Als de </w:t>
      </w:r>
      <w:r w:rsidRPr="009E7982">
        <w:rPr>
          <w:bCs/>
        </w:rPr>
        <w:t>gehele</w:t>
      </w:r>
      <w:r w:rsidRPr="00D9608E">
        <w:t xml:space="preserve"> uitstoot kwantitatief</w:t>
      </w:r>
      <w:r w:rsidR="009E7982">
        <w:t xml:space="preserve"> (%)</w:t>
      </w:r>
      <w:r w:rsidRPr="00D9608E">
        <w:t xml:space="preserve"> </w:t>
      </w:r>
      <w:r w:rsidR="009E7982">
        <w:t>wordt bekeken</w:t>
      </w:r>
      <w:r w:rsidRPr="00D9608E">
        <w:t xml:space="preserve"> zien wij een </w:t>
      </w:r>
      <w:r w:rsidR="009E7982">
        <w:t>reductie</w:t>
      </w:r>
      <w:r w:rsidRPr="00D9608E">
        <w:t xml:space="preserve"> van </w:t>
      </w:r>
      <w:r w:rsidRPr="009E7982">
        <w:rPr>
          <w:bCs/>
        </w:rPr>
        <w:t xml:space="preserve"> </w:t>
      </w:r>
      <w:r w:rsidRPr="008E3993">
        <w:rPr>
          <w:bCs/>
        </w:rPr>
        <w:t>-</w:t>
      </w:r>
      <w:r w:rsidR="008E3993" w:rsidRPr="008E3993">
        <w:rPr>
          <w:bCs/>
        </w:rPr>
        <w:t>43,01</w:t>
      </w:r>
      <w:r w:rsidRPr="008E3993">
        <w:rPr>
          <w:bCs/>
        </w:rPr>
        <w:t xml:space="preserve"> %.</w:t>
      </w:r>
      <w:r w:rsidRPr="00D9608E">
        <w:t xml:space="preserve"> </w:t>
      </w:r>
    </w:p>
    <w:p w14:paraId="125978E3" w14:textId="319510B3" w:rsidR="000B5572" w:rsidRPr="00D9608E" w:rsidRDefault="000B5572" w:rsidP="008371C6">
      <w:pPr>
        <w:pStyle w:val="Geenafstand"/>
      </w:pPr>
      <w:r w:rsidRPr="00D9608E">
        <w:t xml:space="preserve">Door het toepassen van </w:t>
      </w:r>
      <w:r w:rsidR="009E7982">
        <w:t>de</w:t>
      </w:r>
      <w:r w:rsidR="008154F1" w:rsidRPr="00D9608E">
        <w:t xml:space="preserve"> maatregelen</w:t>
      </w:r>
      <w:r w:rsidR="00377DC6">
        <w:t xml:space="preserve"> in de maatregelenlijst</w:t>
      </w:r>
      <w:r w:rsidR="00A03E4A">
        <w:t>,</w:t>
      </w:r>
      <w:r w:rsidR="008154F1" w:rsidRPr="00D9608E">
        <w:t xml:space="preserve"> (zie</w:t>
      </w:r>
      <w:r w:rsidR="00A03E4A">
        <w:t xml:space="preserve"> </w:t>
      </w:r>
      <w:r w:rsidR="00A03E4A" w:rsidRPr="00A03E4A">
        <w:rPr>
          <w:rFonts w:cs="Tahoma"/>
          <w:szCs w:val="18"/>
        </w:rPr>
        <w:t>Overzicht 2-h</w:t>
      </w:r>
      <w:r w:rsidR="00A03E4A">
        <w:rPr>
          <w:rFonts w:cs="Tahoma"/>
          <w:szCs w:val="18"/>
        </w:rPr>
        <w:t xml:space="preserve">, </w:t>
      </w:r>
      <w:r w:rsidR="00A03E4A" w:rsidRPr="00A03E4A">
        <w:rPr>
          <w:rFonts w:cs="Tahoma"/>
          <w:szCs w:val="18"/>
        </w:rPr>
        <w:t>geïmplementeerde maatregelen</w:t>
      </w:r>
      <w:r w:rsidR="008154F1" w:rsidRPr="00D9608E">
        <w:t>) is</w:t>
      </w:r>
      <w:r w:rsidRPr="00D9608E">
        <w:t xml:space="preserve"> de uitstoot per </w:t>
      </w:r>
      <w:r w:rsidR="00A03E4A">
        <w:t>ge</w:t>
      </w:r>
      <w:r w:rsidR="00134F57" w:rsidRPr="00D9608E">
        <w:t>werk</w:t>
      </w:r>
      <w:r w:rsidR="00A03E4A">
        <w:t xml:space="preserve">t </w:t>
      </w:r>
      <w:r w:rsidR="00134F57" w:rsidRPr="00D9608E">
        <w:t>uur</w:t>
      </w:r>
      <w:r w:rsidRPr="00D9608E">
        <w:t xml:space="preserve"> gedaald van </w:t>
      </w:r>
      <w:r w:rsidR="00381263" w:rsidRPr="00381263">
        <w:t>6,37</w:t>
      </w:r>
      <w:r w:rsidRPr="00381263">
        <w:t xml:space="preserve"> ton</w:t>
      </w:r>
      <w:r w:rsidR="008154F1" w:rsidRPr="00381263">
        <w:t>(basisjaar)</w:t>
      </w:r>
      <w:r w:rsidRPr="00381263">
        <w:t xml:space="preserve"> naar </w:t>
      </w:r>
      <w:r w:rsidR="0093557E" w:rsidRPr="00381263">
        <w:t>3,</w:t>
      </w:r>
      <w:r w:rsidR="00381263" w:rsidRPr="00381263">
        <w:t>63</w:t>
      </w:r>
      <w:r w:rsidRPr="00381263">
        <w:t xml:space="preserve"> ton CO</w:t>
      </w:r>
      <w:r w:rsidR="00A03E4A" w:rsidRPr="00381263">
        <w:rPr>
          <w:vertAlign w:val="subscript"/>
        </w:rPr>
        <w:t>2</w:t>
      </w:r>
      <w:r w:rsidRPr="00381263">
        <w:t>/</w:t>
      </w:r>
      <w:r w:rsidR="00134F57" w:rsidRPr="00381263">
        <w:t>werkuur</w:t>
      </w:r>
      <w:r w:rsidR="008154F1" w:rsidRPr="00381263">
        <w:t xml:space="preserve"> in 20</w:t>
      </w:r>
      <w:r w:rsidR="0093557E" w:rsidRPr="00381263">
        <w:t>2</w:t>
      </w:r>
      <w:r w:rsidR="00A03E4A" w:rsidRPr="00381263">
        <w:t>1</w:t>
      </w:r>
      <w:r w:rsidRPr="00D9608E">
        <w:t xml:space="preserve">. </w:t>
      </w:r>
    </w:p>
    <w:p w14:paraId="0D7F61A1" w14:textId="77777777" w:rsidR="000B5572" w:rsidRPr="00E1075A" w:rsidRDefault="000B5572" w:rsidP="008371C6">
      <w:pPr>
        <w:pStyle w:val="Geenafstand"/>
        <w:rPr>
          <w:color w:val="FF0000"/>
          <w:highlight w:val="yellow"/>
        </w:rPr>
      </w:pPr>
    </w:p>
    <w:p w14:paraId="1DB28058" w14:textId="77777777" w:rsidR="00A249AB" w:rsidRDefault="000B5572" w:rsidP="008371C6">
      <w:pPr>
        <w:pStyle w:val="Geenafstand"/>
      </w:pPr>
      <w:r w:rsidRPr="00A249AB">
        <w:t xml:space="preserve">Voor scope 2 is de inkoop van duurzaam opgewekte elektriciteit noodzakelijk. </w:t>
      </w:r>
    </w:p>
    <w:p w14:paraId="18FA6C9D" w14:textId="7EDC3B14" w:rsidR="009F3AC8" w:rsidRDefault="000B5572" w:rsidP="008371C6">
      <w:pPr>
        <w:pStyle w:val="Geenafstand"/>
      </w:pPr>
      <w:r w:rsidRPr="00A249AB">
        <w:t xml:space="preserve">Gezien </w:t>
      </w:r>
      <w:r w:rsidR="009F3AC8">
        <w:t>Groenmakers</w:t>
      </w:r>
      <w:r w:rsidRPr="00A249AB">
        <w:t xml:space="preserve"> hu</w:t>
      </w:r>
      <w:r w:rsidR="009F3AC8">
        <w:t>u</w:t>
      </w:r>
      <w:r w:rsidRPr="00A249AB">
        <w:t>r</w:t>
      </w:r>
      <w:r w:rsidR="009F3AC8">
        <w:t>t o.b.v.</w:t>
      </w:r>
      <w:r w:rsidRPr="00A249AB">
        <w:t xml:space="preserve"> een all-in prijs, is de prioritering als laag te classificeren. </w:t>
      </w:r>
    </w:p>
    <w:p w14:paraId="6AD103B3" w14:textId="4A61144D" w:rsidR="000B5572" w:rsidRPr="00A249AB" w:rsidRDefault="009F3AC8" w:rsidP="008371C6">
      <w:pPr>
        <w:pStyle w:val="Geenafstand"/>
      </w:pPr>
      <w:r>
        <w:t>Groenmakers is op zoek naar een</w:t>
      </w:r>
      <w:r w:rsidR="000B5572" w:rsidRPr="00A249AB">
        <w:t xml:space="preserve"> energie neutra</w:t>
      </w:r>
      <w:r>
        <w:t>le locatie</w:t>
      </w:r>
      <w:r w:rsidR="000B5572" w:rsidRPr="00A249AB">
        <w:t>.</w:t>
      </w:r>
    </w:p>
    <w:p w14:paraId="6F87DC4A" w14:textId="77777777" w:rsidR="000B5572" w:rsidRPr="00A249AB" w:rsidRDefault="000B5572" w:rsidP="008371C6">
      <w:pPr>
        <w:pStyle w:val="Geenafstand"/>
      </w:pPr>
    </w:p>
    <w:p w14:paraId="4A1B033C" w14:textId="5673986E" w:rsidR="000B5572" w:rsidRPr="00E2403B" w:rsidRDefault="000B5572" w:rsidP="008371C6">
      <w:pPr>
        <w:pStyle w:val="Geenafstand"/>
      </w:pPr>
      <w:r w:rsidRPr="00E2403B">
        <w:t xml:space="preserve">Dit neemt niet weg dat </w:t>
      </w:r>
      <w:r w:rsidR="00E2403B">
        <w:t>Groenmakers blijft streven naar besparingen</w:t>
      </w:r>
      <w:r w:rsidRPr="00E2403B">
        <w:t xml:space="preserve"> in scope 2.</w:t>
      </w:r>
    </w:p>
    <w:p w14:paraId="212BA9EA" w14:textId="72D1B25E" w:rsidR="00E2403B" w:rsidRDefault="000B5572" w:rsidP="008371C6">
      <w:pPr>
        <w:pStyle w:val="Geenafstand"/>
      </w:pPr>
      <w:r w:rsidRPr="00E2403B">
        <w:t xml:space="preserve">De scope 2 reductie </w:t>
      </w:r>
      <w:r w:rsidR="00E2403B">
        <w:t>kan</w:t>
      </w:r>
      <w:r w:rsidRPr="00E2403B">
        <w:t xml:space="preserve"> vooral</w:t>
      </w:r>
      <w:r w:rsidR="00E2403B">
        <w:t xml:space="preserve"> gerealiseerd worden</w:t>
      </w:r>
      <w:r w:rsidRPr="00E2403B">
        <w:t xml:space="preserve"> </w:t>
      </w:r>
      <w:r w:rsidR="00E2403B">
        <w:t>door de huidige verlichting te vervangen door ledverlichting</w:t>
      </w:r>
      <w:r w:rsidRPr="00E2403B">
        <w:t xml:space="preserve">. </w:t>
      </w:r>
    </w:p>
    <w:p w14:paraId="0957F47C" w14:textId="0D41C111" w:rsidR="000B5572" w:rsidRPr="00E2403B" w:rsidRDefault="000B5572" w:rsidP="008371C6">
      <w:pPr>
        <w:pStyle w:val="Geenafstand"/>
      </w:pPr>
      <w:r w:rsidRPr="00E2403B">
        <w:t xml:space="preserve">Uit de toets van de energieverkenner van SZW blijkt dat </w:t>
      </w:r>
      <w:r w:rsidR="00E2403B">
        <w:t>Groenmakers</w:t>
      </w:r>
      <w:r w:rsidRPr="00E2403B">
        <w:t xml:space="preserve"> in categorie D val</w:t>
      </w:r>
      <w:r w:rsidR="00E2403B">
        <w:t>t</w:t>
      </w:r>
      <w:r w:rsidR="00D2167D">
        <w:t xml:space="preserve"> m.b.t. het elektriciteitsverbruik van </w:t>
      </w:r>
      <w:r w:rsidRPr="00E2403B">
        <w:t>kantoren.</w:t>
      </w:r>
    </w:p>
    <w:p w14:paraId="0E4AEACD" w14:textId="77777777" w:rsidR="000B5572" w:rsidRPr="00E2403B" w:rsidRDefault="000B5572" w:rsidP="008371C6">
      <w:pPr>
        <w:pStyle w:val="Geenafstand"/>
        <w:rPr>
          <w:highlight w:val="yellow"/>
        </w:rPr>
      </w:pPr>
    </w:p>
    <w:p w14:paraId="56F98C5E" w14:textId="77777777" w:rsidR="00D301D3" w:rsidRDefault="00D301D3" w:rsidP="008371C6">
      <w:pPr>
        <w:pStyle w:val="Geenafstand"/>
      </w:pPr>
      <w:r>
        <w:t>Groenmakers blijft de</w:t>
      </w:r>
      <w:r w:rsidR="000B5572" w:rsidRPr="00D301D3">
        <w:t xml:space="preserve"> ontwikkelingen</w:t>
      </w:r>
      <w:r>
        <w:t xml:space="preserve"> op de markt,</w:t>
      </w:r>
      <w:r w:rsidR="000B5572" w:rsidRPr="00D301D3">
        <w:t xml:space="preserve"> rond de inzet van hybride en elektrische</w:t>
      </w:r>
      <w:r>
        <w:t xml:space="preserve"> materieel</w:t>
      </w:r>
      <w:r w:rsidR="000B5572" w:rsidRPr="00D301D3">
        <w:t xml:space="preserve"> </w:t>
      </w:r>
      <w:r>
        <w:t>volgen</w:t>
      </w:r>
      <w:r w:rsidR="000B5572" w:rsidRPr="00D301D3">
        <w:t xml:space="preserve">. </w:t>
      </w:r>
    </w:p>
    <w:p w14:paraId="3391BD5B" w14:textId="73C11F6D" w:rsidR="0056392C" w:rsidRDefault="000B5572" w:rsidP="008371C6">
      <w:pPr>
        <w:pStyle w:val="Geenafstand"/>
      </w:pPr>
      <w:r w:rsidRPr="00D301D3">
        <w:t>Wanneer het rendement van deze techniek</w:t>
      </w:r>
      <w:r w:rsidR="0056392C">
        <w:t xml:space="preserve">en wordt verhoogd en </w:t>
      </w:r>
      <w:r w:rsidR="00D416B1">
        <w:t xml:space="preserve">de aanschaf </w:t>
      </w:r>
      <w:r w:rsidR="0056392C">
        <w:t>economisch haalbaar is,</w:t>
      </w:r>
      <w:r w:rsidRPr="00D301D3">
        <w:t xml:space="preserve"> wordt</w:t>
      </w:r>
      <w:r w:rsidR="0056392C">
        <w:t xml:space="preserve"> dit vernieuw</w:t>
      </w:r>
      <w:r w:rsidR="00D416B1">
        <w:t>d</w:t>
      </w:r>
      <w:r w:rsidR="0056392C">
        <w:t xml:space="preserve"> materieel ingezet om</w:t>
      </w:r>
      <w:r w:rsidR="00D416B1">
        <w:t xml:space="preserve"> de</w:t>
      </w:r>
      <w:r w:rsidR="0056392C">
        <w:t xml:space="preserve"> </w:t>
      </w:r>
      <w:r w:rsidR="0056392C" w:rsidRPr="00D9608E">
        <w:t>CO</w:t>
      </w:r>
      <w:r w:rsidR="0056392C" w:rsidRPr="00D9608E">
        <w:rPr>
          <w:vertAlign w:val="subscript"/>
        </w:rPr>
        <w:t>2</w:t>
      </w:r>
      <w:r w:rsidR="0056392C">
        <w:t xml:space="preserve"> uitstoot te reduceren.</w:t>
      </w:r>
    </w:p>
    <w:p w14:paraId="79976C75" w14:textId="77777777" w:rsidR="0056392C" w:rsidRDefault="0056392C" w:rsidP="008371C6">
      <w:pPr>
        <w:pStyle w:val="Geenafstand"/>
      </w:pPr>
    </w:p>
    <w:p w14:paraId="6B1E8553" w14:textId="03AACEC1" w:rsidR="007F40D3" w:rsidRPr="00D301D3" w:rsidRDefault="0056392C" w:rsidP="008371C6">
      <w:pPr>
        <w:pStyle w:val="Geenafstand"/>
      </w:pPr>
      <w:r>
        <w:t>Momenteel wordt reeds ingezet</w:t>
      </w:r>
      <w:r w:rsidR="0093557E" w:rsidRPr="00D301D3">
        <w:t xml:space="preserve"> op het duurzaam bestrijden van onkruid</w:t>
      </w:r>
      <w:r w:rsidR="006822F5">
        <w:t xml:space="preserve">, dit heeft direct effect op </w:t>
      </w:r>
      <w:r w:rsidR="0093557E" w:rsidRPr="00D301D3">
        <w:t xml:space="preserve">de uitstoot binnen scope 1. </w:t>
      </w:r>
    </w:p>
    <w:p w14:paraId="39A8FEE0" w14:textId="2346AE5E" w:rsidR="00E94201" w:rsidRPr="00D301D3" w:rsidRDefault="00E94201" w:rsidP="008371C6">
      <w:pPr>
        <w:pStyle w:val="Geenafstand"/>
        <w:rPr>
          <w:highlight w:val="yellow"/>
        </w:rPr>
      </w:pPr>
    </w:p>
    <w:p w14:paraId="699C2191" w14:textId="0DFB4F82" w:rsidR="00E94201" w:rsidRPr="00B0690C" w:rsidRDefault="00B0690C" w:rsidP="008371C6">
      <w:pPr>
        <w:pStyle w:val="Geenafstand"/>
      </w:pPr>
      <w:r w:rsidRPr="00B0690C">
        <w:t>We zijn op weg om o</w:t>
      </w:r>
      <w:r w:rsidR="00E94201" w:rsidRPr="00B0690C">
        <w:t>nze reductiedoelstelling</w:t>
      </w:r>
      <w:r w:rsidR="00575708" w:rsidRPr="00B0690C">
        <w:t>en</w:t>
      </w:r>
      <w:r w:rsidR="00E94201" w:rsidRPr="00B0690C">
        <w:t xml:space="preserve"> voor </w:t>
      </w:r>
      <w:r w:rsidR="00575708" w:rsidRPr="00B0690C">
        <w:t xml:space="preserve">2025 </w:t>
      </w:r>
      <w:r w:rsidRPr="00B0690C">
        <w:t>te behalen</w:t>
      </w:r>
      <w:r w:rsidR="00575708" w:rsidRPr="00B0690C">
        <w:t xml:space="preserve">. </w:t>
      </w:r>
      <w:r w:rsidR="00F66D9B" w:rsidRPr="00B0690C">
        <w:t xml:space="preserve">Komende periode gaan wij dan ook </w:t>
      </w:r>
      <w:r w:rsidRPr="00B0690C">
        <w:t xml:space="preserve">verder om </w:t>
      </w:r>
      <w:r w:rsidR="00F66D9B" w:rsidRPr="00B0690C">
        <w:t xml:space="preserve">onze doelstellingen </w:t>
      </w:r>
      <w:r w:rsidRPr="00B0690C">
        <w:t>te realiseren</w:t>
      </w:r>
      <w:r w:rsidR="00F66D9B" w:rsidRPr="00B0690C">
        <w:t xml:space="preserve">. Hierbij zullen wij </w:t>
      </w:r>
      <w:r w:rsidRPr="00B0690C">
        <w:t>deze verder</w:t>
      </w:r>
      <w:r w:rsidR="00F66D9B" w:rsidRPr="00B0690C">
        <w:t xml:space="preserve"> ambitieus en realistisch opstellen. </w:t>
      </w:r>
    </w:p>
    <w:p w14:paraId="23BEB0F3" w14:textId="77777777" w:rsidR="00575708" w:rsidRPr="00770BE5" w:rsidRDefault="00575708" w:rsidP="008371C6">
      <w:pPr>
        <w:pStyle w:val="Geenafstand"/>
        <w:rPr>
          <w:color w:val="FF0000"/>
        </w:rPr>
      </w:pPr>
    </w:p>
    <w:p w14:paraId="0CEDAC9A" w14:textId="59C13125" w:rsidR="005C4C5C" w:rsidRPr="00770BE5" w:rsidRDefault="005C4C5C" w:rsidP="008371C6">
      <w:pPr>
        <w:pStyle w:val="Geenafstand"/>
        <w:rPr>
          <w:b/>
          <w:color w:val="FF0000"/>
          <w:szCs w:val="22"/>
        </w:rPr>
      </w:pPr>
    </w:p>
    <w:p w14:paraId="63872FBB" w14:textId="484ED01D" w:rsidR="00B044C1" w:rsidRPr="00770BE5" w:rsidRDefault="00B044C1" w:rsidP="008371C6">
      <w:pPr>
        <w:pStyle w:val="Geenafstand"/>
        <w:rPr>
          <w:b/>
          <w:color w:val="FF0000"/>
          <w:szCs w:val="22"/>
        </w:rPr>
      </w:pPr>
    </w:p>
    <w:p w14:paraId="1292B8F0" w14:textId="70768DED" w:rsidR="00B044C1" w:rsidRPr="00770BE5" w:rsidRDefault="00B044C1" w:rsidP="008371C6">
      <w:pPr>
        <w:pStyle w:val="Geenafstand"/>
        <w:rPr>
          <w:b/>
          <w:color w:val="FF0000"/>
          <w:szCs w:val="22"/>
        </w:rPr>
      </w:pPr>
    </w:p>
    <w:p w14:paraId="0F2F9E95" w14:textId="36850CDD" w:rsidR="00B044C1" w:rsidRPr="00770BE5" w:rsidRDefault="00B044C1" w:rsidP="008371C6">
      <w:pPr>
        <w:pStyle w:val="Geenafstand"/>
        <w:rPr>
          <w:b/>
          <w:color w:val="FF0000"/>
          <w:szCs w:val="22"/>
        </w:rPr>
      </w:pPr>
    </w:p>
    <w:p w14:paraId="294B387A" w14:textId="13BF4568" w:rsidR="00B044C1" w:rsidRPr="00770BE5" w:rsidRDefault="00B044C1" w:rsidP="008371C6">
      <w:pPr>
        <w:pStyle w:val="Geenafstand"/>
        <w:rPr>
          <w:b/>
          <w:color w:val="FF0000"/>
          <w:szCs w:val="22"/>
        </w:rPr>
      </w:pPr>
    </w:p>
    <w:p w14:paraId="2BD66DAA" w14:textId="7A7BB367" w:rsidR="00B044C1" w:rsidRPr="00770BE5" w:rsidRDefault="00B044C1" w:rsidP="008371C6">
      <w:pPr>
        <w:pStyle w:val="Geenafstand"/>
        <w:rPr>
          <w:b/>
          <w:color w:val="FF0000"/>
          <w:szCs w:val="22"/>
        </w:rPr>
      </w:pPr>
    </w:p>
    <w:p w14:paraId="769E7126" w14:textId="18CB998F" w:rsidR="00B044C1" w:rsidRPr="00770BE5" w:rsidRDefault="00B044C1" w:rsidP="008371C6">
      <w:pPr>
        <w:pStyle w:val="Geenafstand"/>
        <w:rPr>
          <w:b/>
          <w:color w:val="FF0000"/>
          <w:szCs w:val="22"/>
        </w:rPr>
      </w:pPr>
    </w:p>
    <w:p w14:paraId="55CEBFDD" w14:textId="19226D5B" w:rsidR="00B044C1" w:rsidRPr="00770BE5" w:rsidRDefault="00B044C1" w:rsidP="008371C6">
      <w:pPr>
        <w:pStyle w:val="Geenafstand"/>
        <w:rPr>
          <w:b/>
          <w:color w:val="FF0000"/>
          <w:szCs w:val="22"/>
        </w:rPr>
      </w:pPr>
    </w:p>
    <w:p w14:paraId="58C9F90D" w14:textId="5208BB07" w:rsidR="00B044C1" w:rsidRPr="00770BE5" w:rsidRDefault="00B044C1" w:rsidP="008371C6">
      <w:pPr>
        <w:pStyle w:val="Geenafstand"/>
        <w:rPr>
          <w:b/>
          <w:color w:val="FF0000"/>
          <w:szCs w:val="22"/>
        </w:rPr>
      </w:pPr>
    </w:p>
    <w:p w14:paraId="33FBD469" w14:textId="37AA40E8" w:rsidR="00B044C1" w:rsidRPr="00770BE5" w:rsidRDefault="00B044C1" w:rsidP="008371C6">
      <w:pPr>
        <w:pStyle w:val="Geenafstand"/>
        <w:rPr>
          <w:b/>
          <w:color w:val="FF0000"/>
          <w:szCs w:val="22"/>
        </w:rPr>
      </w:pPr>
    </w:p>
    <w:p w14:paraId="1988E684" w14:textId="34000E73" w:rsidR="00D84CBF" w:rsidRPr="00770BE5" w:rsidRDefault="00D84CBF" w:rsidP="008371C6">
      <w:pPr>
        <w:pStyle w:val="Geenafstand"/>
        <w:rPr>
          <w:b/>
          <w:color w:val="FF0000"/>
          <w:szCs w:val="22"/>
        </w:rPr>
      </w:pPr>
    </w:p>
    <w:p w14:paraId="013729F9" w14:textId="3C51E0EA" w:rsidR="00D84CBF" w:rsidRPr="00770BE5" w:rsidRDefault="00D84CBF" w:rsidP="008371C6">
      <w:pPr>
        <w:pStyle w:val="Geenafstand"/>
        <w:rPr>
          <w:b/>
          <w:color w:val="FF0000"/>
          <w:szCs w:val="22"/>
        </w:rPr>
      </w:pPr>
    </w:p>
    <w:p w14:paraId="2C2E5856" w14:textId="08FFACB1" w:rsidR="00D84CBF" w:rsidRPr="00770BE5" w:rsidRDefault="00D84CBF" w:rsidP="008371C6">
      <w:pPr>
        <w:pStyle w:val="Geenafstand"/>
        <w:rPr>
          <w:b/>
          <w:color w:val="FF0000"/>
          <w:szCs w:val="22"/>
        </w:rPr>
      </w:pPr>
    </w:p>
    <w:p w14:paraId="5390C6C9" w14:textId="7426E79B" w:rsidR="00D84CBF" w:rsidRPr="00770BE5" w:rsidRDefault="00D84CBF" w:rsidP="008371C6">
      <w:pPr>
        <w:pStyle w:val="Geenafstand"/>
        <w:rPr>
          <w:b/>
          <w:color w:val="FF0000"/>
          <w:szCs w:val="22"/>
        </w:rPr>
      </w:pPr>
    </w:p>
    <w:p w14:paraId="1390164E" w14:textId="6EDA31DC" w:rsidR="00601BC4" w:rsidRDefault="00601BC4">
      <w:pPr>
        <w:rPr>
          <w:rFonts w:ascii="Tahoma" w:hAnsi="Tahoma"/>
          <w:b/>
          <w:color w:val="FF0000"/>
          <w:sz w:val="18"/>
          <w:szCs w:val="22"/>
        </w:rPr>
      </w:pPr>
      <w:r>
        <w:rPr>
          <w:b/>
          <w:color w:val="FF0000"/>
          <w:szCs w:val="22"/>
        </w:rPr>
        <w:br w:type="page"/>
      </w:r>
    </w:p>
    <w:p w14:paraId="10D080E8" w14:textId="29EDF6EF" w:rsidR="00290441" w:rsidRDefault="00290441" w:rsidP="008371C6">
      <w:pPr>
        <w:pStyle w:val="Geenafstand"/>
        <w:rPr>
          <w:b/>
          <w:color w:val="FF0000"/>
          <w:szCs w:val="22"/>
        </w:rPr>
      </w:pPr>
    </w:p>
    <w:p w14:paraId="6F7DD444" w14:textId="584DC165" w:rsidR="00B3540F" w:rsidRPr="00290441" w:rsidRDefault="00290441" w:rsidP="00290441">
      <w:pPr>
        <w:rPr>
          <w:rFonts w:ascii="Tahoma" w:hAnsi="Tahoma" w:cs="Tahoma"/>
          <w:b/>
          <w:sz w:val="32"/>
          <w:szCs w:val="32"/>
        </w:rPr>
      </w:pPr>
      <w:bookmarkStart w:id="19" w:name="_Toc71532235"/>
      <w:r w:rsidRPr="00290441">
        <w:rPr>
          <w:rFonts w:ascii="Tahoma" w:hAnsi="Tahoma" w:cs="Tahoma"/>
          <w:b/>
          <w:sz w:val="32"/>
          <w:szCs w:val="32"/>
        </w:rPr>
        <w:t>7</w:t>
      </w:r>
      <w:r w:rsidRPr="00290441">
        <w:rPr>
          <w:rFonts w:ascii="Tahoma" w:hAnsi="Tahoma" w:cs="Tahoma"/>
          <w:b/>
          <w:sz w:val="32"/>
          <w:szCs w:val="32"/>
        </w:rPr>
        <w:tab/>
      </w:r>
      <w:r w:rsidR="00F377BF" w:rsidRPr="00290441">
        <w:rPr>
          <w:rFonts w:ascii="Tahoma" w:hAnsi="Tahoma" w:cs="Tahoma"/>
          <w:b/>
          <w:sz w:val="32"/>
          <w:szCs w:val="32"/>
        </w:rPr>
        <w:t>Transparantie</w:t>
      </w:r>
      <w:r w:rsidR="00FF2D7F" w:rsidRPr="00290441">
        <w:rPr>
          <w:rFonts w:ascii="Tahoma" w:hAnsi="Tahoma" w:cs="Tahoma"/>
          <w:b/>
          <w:sz w:val="32"/>
          <w:szCs w:val="32"/>
        </w:rPr>
        <w:t xml:space="preserve"> (1C/2C/3C</w:t>
      </w:r>
      <w:r w:rsidR="00F377BF" w:rsidRPr="00290441">
        <w:rPr>
          <w:rFonts w:ascii="Tahoma" w:hAnsi="Tahoma" w:cs="Tahoma"/>
          <w:b/>
          <w:sz w:val="32"/>
          <w:szCs w:val="32"/>
        </w:rPr>
        <w:t>/</w:t>
      </w:r>
      <w:r w:rsidR="00FF2D7F" w:rsidRPr="00290441">
        <w:rPr>
          <w:rFonts w:ascii="Tahoma" w:hAnsi="Tahoma" w:cs="Tahoma"/>
          <w:b/>
          <w:sz w:val="32"/>
          <w:szCs w:val="32"/>
        </w:rPr>
        <w:t>)</w:t>
      </w:r>
      <w:bookmarkEnd w:id="19"/>
    </w:p>
    <w:p w14:paraId="5AA16105" w14:textId="77777777" w:rsidR="00290441" w:rsidRPr="0085622D" w:rsidRDefault="00290441" w:rsidP="008371C6">
      <w:pPr>
        <w:pStyle w:val="Geenafstand"/>
      </w:pPr>
    </w:p>
    <w:p w14:paraId="7590049D" w14:textId="7A1C2535" w:rsidR="00B3540F" w:rsidRPr="0085622D" w:rsidRDefault="00B3540F" w:rsidP="008371C6">
      <w:pPr>
        <w:pStyle w:val="Geenafstand"/>
      </w:pPr>
      <w:r w:rsidRPr="0085622D">
        <w:t>Het opstellen van een energie</w:t>
      </w:r>
      <w:r w:rsidR="00543F0D" w:rsidRPr="0085622D">
        <w:t xml:space="preserve"> </w:t>
      </w:r>
      <w:r w:rsidRPr="0085622D">
        <w:t>management plan en reductiedoelstellingen is een stap in de goede</w:t>
      </w:r>
      <w:r w:rsidR="00B85E28" w:rsidRPr="0085622D">
        <w:t xml:space="preserve"> </w:t>
      </w:r>
      <w:r w:rsidRPr="0085622D">
        <w:t>richting van het daadwerkelijk reduceren van onze CO</w:t>
      </w:r>
      <w:r w:rsidRPr="0085622D">
        <w:rPr>
          <w:vertAlign w:val="subscript"/>
        </w:rPr>
        <w:t>2</w:t>
      </w:r>
      <w:r w:rsidRPr="0085622D">
        <w:t xml:space="preserve"> uitstoot. Communicatie omtrent ons doel,</w:t>
      </w:r>
      <w:r w:rsidR="00B85E28" w:rsidRPr="0085622D">
        <w:t xml:space="preserve"> </w:t>
      </w:r>
      <w:r w:rsidRPr="0085622D">
        <w:t>onze ingeslagen weg en de behaalde resultaten is echter net zo belangrijk. Transparant en open</w:t>
      </w:r>
      <w:r w:rsidR="00B85E28" w:rsidRPr="0085622D">
        <w:t xml:space="preserve"> </w:t>
      </w:r>
      <w:r w:rsidRPr="0085622D">
        <w:t>communiceren zijn hier</w:t>
      </w:r>
      <w:r w:rsidR="00091089">
        <w:t>bij</w:t>
      </w:r>
      <w:r w:rsidRPr="0085622D">
        <w:t xml:space="preserve"> de sleutel</w:t>
      </w:r>
      <w:r w:rsidR="00DC5706" w:rsidRPr="0085622D">
        <w:t xml:space="preserve">woorden om het draagvlak bij </w:t>
      </w:r>
      <w:r w:rsidRPr="0085622D">
        <w:t xml:space="preserve">personeel </w:t>
      </w:r>
      <w:r w:rsidR="00DC5706" w:rsidRPr="0085622D">
        <w:t xml:space="preserve">en stakeholders </w:t>
      </w:r>
      <w:r w:rsidRPr="0085622D">
        <w:t>te creëren en te</w:t>
      </w:r>
      <w:r w:rsidR="00B85E28" w:rsidRPr="0085622D">
        <w:t xml:space="preserve"> </w:t>
      </w:r>
      <w:r w:rsidRPr="0085622D">
        <w:t>ver</w:t>
      </w:r>
      <w:r w:rsidR="00DC5706" w:rsidRPr="0085622D">
        <w:t>groten.</w:t>
      </w:r>
      <w:r w:rsidR="004A5CAB" w:rsidRPr="0085622D">
        <w:t xml:space="preserve"> </w:t>
      </w:r>
      <w:r w:rsidRPr="0085622D">
        <w:t>Naast interne transparantie en openheid in de communicatie hanteren wij dezelfde normen voor de</w:t>
      </w:r>
      <w:r w:rsidR="00D23A1D" w:rsidRPr="0085622D">
        <w:t xml:space="preserve"> </w:t>
      </w:r>
      <w:r w:rsidRPr="0085622D">
        <w:t xml:space="preserve">externe </w:t>
      </w:r>
      <w:r w:rsidR="00DC5706" w:rsidRPr="0085622D">
        <w:t>c</w:t>
      </w:r>
      <w:r w:rsidRPr="0085622D">
        <w:t>ommunicatie. Hiermee tonen wij onze maatschappelijke verantwoording voor onze</w:t>
      </w:r>
      <w:r w:rsidR="00D23A1D" w:rsidRPr="0085622D">
        <w:t xml:space="preserve"> </w:t>
      </w:r>
      <w:r w:rsidRPr="0085622D">
        <w:t>bedrijfsactiviteiten en de wil om de activiteiten met zo min mogelijk belasting voor mens en milieu te volbrengen. Naast het milieuaspect heeft het terugdringen van ons energiegebruik</w:t>
      </w:r>
      <w:r w:rsidR="00091089">
        <w:t>,</w:t>
      </w:r>
      <w:r w:rsidRPr="0085622D">
        <w:t xml:space="preserve"> bedrijfseconomisch </w:t>
      </w:r>
      <w:r w:rsidR="00361DB9">
        <w:t>gevolgen t.a.v.</w:t>
      </w:r>
      <w:r w:rsidRPr="0085622D">
        <w:t xml:space="preserve"> </w:t>
      </w:r>
      <w:r w:rsidR="00091089">
        <w:t>het</w:t>
      </w:r>
      <w:r w:rsidRPr="0085622D">
        <w:t xml:space="preserve"> verlagen van onze </w:t>
      </w:r>
      <w:r w:rsidR="00361DB9" w:rsidRPr="0085622D">
        <w:t>energiekos</w:t>
      </w:r>
      <w:r w:rsidR="00361DB9">
        <w:t>ten</w:t>
      </w:r>
      <w:r w:rsidRPr="0085622D">
        <w:t>.</w:t>
      </w:r>
      <w:r w:rsidR="001D5D9B" w:rsidRPr="0085622D">
        <w:t xml:space="preserve"> </w:t>
      </w:r>
      <w:r w:rsidRPr="0085622D">
        <w:t>Onderstaand hoofdstuk behandeld de interne en externe communicatie omtrent de CO</w:t>
      </w:r>
      <w:r w:rsidRPr="0085622D">
        <w:rPr>
          <w:vertAlign w:val="subscript"/>
        </w:rPr>
        <w:t>2</w:t>
      </w:r>
      <w:r w:rsidR="00D23A1D" w:rsidRPr="0085622D">
        <w:t xml:space="preserve"> </w:t>
      </w:r>
      <w:r w:rsidR="00F0321E" w:rsidRPr="0085622D">
        <w:t xml:space="preserve">prestatieladder in </w:t>
      </w:r>
      <w:r w:rsidR="009B04B0" w:rsidRPr="0085622D">
        <w:t>202</w:t>
      </w:r>
      <w:r w:rsidR="00091089">
        <w:t>1</w:t>
      </w:r>
      <w:r w:rsidRPr="0085622D">
        <w:t xml:space="preserve"> alsmede de doelstellingen die wij nastre</w:t>
      </w:r>
      <w:r w:rsidR="00091089">
        <w:t xml:space="preserve">ven en </w:t>
      </w:r>
      <w:r w:rsidRPr="0085622D">
        <w:t>beha</w:t>
      </w:r>
      <w:r w:rsidR="00091089">
        <w:t>a</w:t>
      </w:r>
      <w:r w:rsidRPr="0085622D">
        <w:t>l</w:t>
      </w:r>
      <w:r w:rsidR="00091089">
        <w:t>de resultaten</w:t>
      </w:r>
      <w:r w:rsidRPr="0085622D">
        <w:t>.</w:t>
      </w:r>
    </w:p>
    <w:p w14:paraId="310DEAFB" w14:textId="5846367E" w:rsidR="002830FF" w:rsidRPr="0085622D" w:rsidRDefault="002830FF" w:rsidP="008371C6">
      <w:pPr>
        <w:pStyle w:val="Geenafstand"/>
      </w:pPr>
    </w:p>
    <w:p w14:paraId="18A55EA3" w14:textId="74B71DB1" w:rsidR="0085622D" w:rsidRPr="0085622D" w:rsidRDefault="0085622D" w:rsidP="008371C6">
      <w:pPr>
        <w:pStyle w:val="Geenafstand"/>
      </w:pPr>
      <w:r w:rsidRPr="0085622D">
        <w:t xml:space="preserve">Voor de taken en bevoegdheden, zie overzicht 6-k in hoofdstuk 6. </w:t>
      </w:r>
    </w:p>
    <w:p w14:paraId="4DC7A2ED" w14:textId="7EC23C21" w:rsidR="0085622D" w:rsidRPr="0085622D" w:rsidRDefault="0085622D" w:rsidP="008371C6">
      <w:pPr>
        <w:pStyle w:val="Geenafstand"/>
      </w:pPr>
    </w:p>
    <w:p w14:paraId="02A2DEAB" w14:textId="4106416C" w:rsidR="00B3540F" w:rsidRPr="0085622D" w:rsidRDefault="0085622D" w:rsidP="008371C6">
      <w:pPr>
        <w:pStyle w:val="Kop2"/>
        <w:spacing w:before="0"/>
        <w:rPr>
          <w:color w:val="auto"/>
        </w:rPr>
      </w:pPr>
      <w:bookmarkStart w:id="20" w:name="_Toc71532236"/>
      <w:r w:rsidRPr="0085622D">
        <w:rPr>
          <w:color w:val="auto"/>
        </w:rPr>
        <w:t>7</w:t>
      </w:r>
      <w:r w:rsidR="00B3540F" w:rsidRPr="0085622D">
        <w:rPr>
          <w:color w:val="auto"/>
        </w:rPr>
        <w:t xml:space="preserve">.1 </w:t>
      </w:r>
      <w:r w:rsidRPr="0085622D">
        <w:rPr>
          <w:color w:val="auto"/>
        </w:rPr>
        <w:tab/>
        <w:t>d</w:t>
      </w:r>
      <w:r w:rsidR="00B3540F" w:rsidRPr="0085622D">
        <w:rPr>
          <w:color w:val="auto"/>
        </w:rPr>
        <w:t>oelstelling</w:t>
      </w:r>
      <w:bookmarkEnd w:id="20"/>
    </w:p>
    <w:p w14:paraId="2343987E" w14:textId="77777777" w:rsidR="00290441" w:rsidRPr="0085622D" w:rsidRDefault="00290441" w:rsidP="008371C6">
      <w:pPr>
        <w:pStyle w:val="Geenafstand"/>
      </w:pPr>
    </w:p>
    <w:p w14:paraId="0812D4A2" w14:textId="77777777" w:rsidR="000C04B8" w:rsidRDefault="00B3540F" w:rsidP="008371C6">
      <w:pPr>
        <w:pStyle w:val="Geenafstand"/>
      </w:pPr>
      <w:r w:rsidRPr="0085622D">
        <w:t xml:space="preserve">Het doel van </w:t>
      </w:r>
      <w:r w:rsidR="008A27F0" w:rsidRPr="0085622D">
        <w:t>onze</w:t>
      </w:r>
      <w:r w:rsidRPr="0085622D">
        <w:t xml:space="preserve"> communicatie is </w:t>
      </w:r>
      <w:r w:rsidR="0085622D">
        <w:t xml:space="preserve">het vastleggen van </w:t>
      </w:r>
      <w:r w:rsidR="008F60D1">
        <w:t>communicatiem</w:t>
      </w:r>
      <w:r w:rsidR="008F60D1" w:rsidRPr="0085622D">
        <w:t>iddelen</w:t>
      </w:r>
      <w:r w:rsidRPr="0085622D">
        <w:t xml:space="preserve"> </w:t>
      </w:r>
      <w:r w:rsidR="000C04B8">
        <w:t>m.b.t.</w:t>
      </w:r>
      <w:r w:rsidRPr="0085622D">
        <w:t xml:space="preserve"> de CO</w:t>
      </w:r>
      <w:r w:rsidRPr="0085622D">
        <w:rPr>
          <w:vertAlign w:val="subscript"/>
        </w:rPr>
        <w:t>2</w:t>
      </w:r>
      <w:r w:rsidRPr="0085622D">
        <w:t xml:space="preserve"> prestatieladder. </w:t>
      </w:r>
    </w:p>
    <w:p w14:paraId="19BDD90B" w14:textId="0DB36338" w:rsidR="008A27F0" w:rsidRPr="0085622D" w:rsidRDefault="00B3540F" w:rsidP="008371C6">
      <w:pPr>
        <w:pStyle w:val="Geenafstand"/>
      </w:pPr>
      <w:r w:rsidRPr="0085622D">
        <w:t>Op deze basis kunnen wij onze interne</w:t>
      </w:r>
      <w:r w:rsidR="00EB7883">
        <w:t xml:space="preserve">, </w:t>
      </w:r>
      <w:r w:rsidRPr="0085622D">
        <w:t>externe</w:t>
      </w:r>
      <w:r w:rsidR="00EB7883">
        <w:t xml:space="preserve"> en indirecte</w:t>
      </w:r>
      <w:r w:rsidR="008A27F0" w:rsidRPr="0085622D">
        <w:t xml:space="preserve"> </w:t>
      </w:r>
      <w:r w:rsidRPr="0085622D">
        <w:t>belanghebbenden informeren</w:t>
      </w:r>
      <w:r w:rsidR="008A27F0" w:rsidRPr="0085622D">
        <w:t xml:space="preserve"> en stimuleren</w:t>
      </w:r>
      <w:r w:rsidRPr="0085622D">
        <w:t xml:space="preserve"> </w:t>
      </w:r>
      <w:r w:rsidR="00EB7883">
        <w:t>betreffende</w:t>
      </w:r>
      <w:r w:rsidR="008A27F0" w:rsidRPr="0085622D">
        <w:t xml:space="preserve"> de CO</w:t>
      </w:r>
      <w:r w:rsidR="008A27F0" w:rsidRPr="0085622D">
        <w:rPr>
          <w:vertAlign w:val="subscript"/>
        </w:rPr>
        <w:t>2</w:t>
      </w:r>
      <w:r w:rsidR="008A27F0" w:rsidRPr="0085622D">
        <w:t xml:space="preserve"> prestaties en reductie doelen van</w:t>
      </w:r>
      <w:r w:rsidRPr="0085622D">
        <w:t xml:space="preserve"> </w:t>
      </w:r>
      <w:r w:rsidR="00E0273B" w:rsidRPr="0085622D">
        <w:t>Groenmakers</w:t>
      </w:r>
      <w:r w:rsidR="00EB7883">
        <w:t>.</w:t>
      </w:r>
      <w:r w:rsidRPr="0085622D">
        <w:t xml:space="preserve"> Naast het algemene doel van informeren</w:t>
      </w:r>
      <w:r w:rsidR="008A27F0" w:rsidRPr="0085622D">
        <w:t xml:space="preserve"> </w:t>
      </w:r>
      <w:r w:rsidRPr="0085622D">
        <w:t>betreft het hier ook specifiek het doel</w:t>
      </w:r>
      <w:r w:rsidR="00B85591">
        <w:t>,</w:t>
      </w:r>
      <w:r w:rsidRPr="0085622D">
        <w:t xml:space="preserve"> </w:t>
      </w:r>
      <w:r w:rsidR="00EB7883">
        <w:t>om</w:t>
      </w:r>
      <w:r w:rsidR="00B85591">
        <w:t xml:space="preserve"> het</w:t>
      </w:r>
      <w:r w:rsidRPr="0085622D">
        <w:t xml:space="preserve"> bewustzijn omtrent CO</w:t>
      </w:r>
      <w:r w:rsidRPr="0085622D">
        <w:rPr>
          <w:vertAlign w:val="subscript"/>
        </w:rPr>
        <w:t>2</w:t>
      </w:r>
      <w:r w:rsidRPr="0085622D">
        <w:t xml:space="preserve"> uitstoot te bewerkstelligen.</w:t>
      </w:r>
      <w:r w:rsidR="0085622D">
        <w:t xml:space="preserve"> </w:t>
      </w:r>
      <w:r w:rsidR="008A27F0" w:rsidRPr="0085622D">
        <w:t>CO</w:t>
      </w:r>
      <w:r w:rsidR="008A27F0" w:rsidRPr="0085622D">
        <w:rPr>
          <w:vertAlign w:val="subscript"/>
        </w:rPr>
        <w:t>2</w:t>
      </w:r>
      <w:r w:rsidR="008A27F0" w:rsidRPr="0085622D">
        <w:t>-initiatieven stimuleren om met ideeën, voorstellen en maatregelen het energieverbruik verder te reduceren. Het kan hierbij zowel gaan om mogelijkheden voor persoonlijke bijdragen alsook optimalisaties binnen het bedrijf, aangedragen van zowel interne</w:t>
      </w:r>
      <w:r w:rsidR="00B85591">
        <w:t>,</w:t>
      </w:r>
      <w:r w:rsidR="008A27F0" w:rsidRPr="0085622D">
        <w:t xml:space="preserve"> externe</w:t>
      </w:r>
      <w:r w:rsidR="00B85591">
        <w:t xml:space="preserve"> en indirecte</w:t>
      </w:r>
      <w:r w:rsidR="008A27F0" w:rsidRPr="0085622D">
        <w:t xml:space="preserve"> belanghebbenden.</w:t>
      </w:r>
      <w:r w:rsidR="0085622D">
        <w:t xml:space="preserve"> </w:t>
      </w:r>
      <w:r w:rsidR="00F377BF" w:rsidRPr="0085622D">
        <w:t xml:space="preserve">(zie </w:t>
      </w:r>
      <w:r w:rsidR="0085622D">
        <w:t>7</w:t>
      </w:r>
      <w:r w:rsidR="00F377BF" w:rsidRPr="0085622D">
        <w:t>.4)</w:t>
      </w:r>
    </w:p>
    <w:p w14:paraId="233C440E" w14:textId="77777777" w:rsidR="008A27F0" w:rsidRPr="0085622D" w:rsidRDefault="008A27F0" w:rsidP="008371C6">
      <w:pPr>
        <w:pStyle w:val="Geenafstand"/>
      </w:pPr>
    </w:p>
    <w:p w14:paraId="5A0B8462" w14:textId="64155CC1" w:rsidR="00B3540F" w:rsidRPr="0085622D" w:rsidRDefault="00A03C1D" w:rsidP="008371C6">
      <w:pPr>
        <w:pStyle w:val="Kop2"/>
        <w:spacing w:before="0"/>
        <w:rPr>
          <w:color w:val="auto"/>
        </w:rPr>
      </w:pPr>
      <w:bookmarkStart w:id="21" w:name="_Toc71532237"/>
      <w:r>
        <w:rPr>
          <w:color w:val="auto"/>
        </w:rPr>
        <w:t>7</w:t>
      </w:r>
      <w:r w:rsidR="00B3540F" w:rsidRPr="0085622D">
        <w:rPr>
          <w:color w:val="auto"/>
        </w:rPr>
        <w:t xml:space="preserve">.2 </w:t>
      </w:r>
      <w:r w:rsidR="0085622D" w:rsidRPr="0085622D">
        <w:rPr>
          <w:color w:val="auto"/>
        </w:rPr>
        <w:tab/>
        <w:t>b</w:t>
      </w:r>
      <w:r w:rsidR="00B3540F" w:rsidRPr="0085622D">
        <w:rPr>
          <w:color w:val="auto"/>
        </w:rPr>
        <w:t>elanghebbenden</w:t>
      </w:r>
      <w:bookmarkEnd w:id="21"/>
    </w:p>
    <w:p w14:paraId="2A392566" w14:textId="77777777" w:rsidR="00290441" w:rsidRPr="0085622D" w:rsidRDefault="00290441" w:rsidP="008371C6">
      <w:pPr>
        <w:pStyle w:val="Geenafstand"/>
      </w:pPr>
    </w:p>
    <w:p w14:paraId="3663082B" w14:textId="1E4DA0D0" w:rsidR="001C26E5" w:rsidRDefault="00B3540F" w:rsidP="008371C6">
      <w:pPr>
        <w:pStyle w:val="Geenafstand"/>
      </w:pPr>
      <w:r w:rsidRPr="0085622D">
        <w:t xml:space="preserve">Alvorens </w:t>
      </w:r>
      <w:r w:rsidR="00E0273B" w:rsidRPr="0085622D">
        <w:t>Groenmakers</w:t>
      </w:r>
      <w:r w:rsidRPr="0085622D">
        <w:t xml:space="preserve"> naar buiten tre</w:t>
      </w:r>
      <w:r w:rsidR="00B6402A">
        <w:t>edt</w:t>
      </w:r>
      <w:r w:rsidRPr="0085622D">
        <w:t xml:space="preserve"> met informatie omtrent de CO</w:t>
      </w:r>
      <w:r w:rsidRPr="0085622D">
        <w:rPr>
          <w:vertAlign w:val="subscript"/>
        </w:rPr>
        <w:t>2</w:t>
      </w:r>
      <w:r w:rsidRPr="0085622D">
        <w:t xml:space="preserve"> prestatieladder en</w:t>
      </w:r>
      <w:r w:rsidR="00262329" w:rsidRPr="0085622D">
        <w:t xml:space="preserve"> </w:t>
      </w:r>
      <w:r w:rsidRPr="0085622D">
        <w:t>de daarbij inherent zijnde CO</w:t>
      </w:r>
      <w:r w:rsidRPr="0085622D">
        <w:rPr>
          <w:vertAlign w:val="subscript"/>
        </w:rPr>
        <w:t>2</w:t>
      </w:r>
      <w:r w:rsidRPr="0085622D">
        <w:t xml:space="preserve"> reductiedoelstellingen is het</w:t>
      </w:r>
      <w:r w:rsidR="00457880" w:rsidRPr="0085622D">
        <w:t xml:space="preserve"> van</w:t>
      </w:r>
      <w:r w:rsidRPr="0085622D">
        <w:t xml:space="preserve"> wezenlijk belang dat we weten wie we</w:t>
      </w:r>
      <w:r w:rsidR="00262329" w:rsidRPr="0085622D">
        <w:t xml:space="preserve"> </w:t>
      </w:r>
      <w:r w:rsidRPr="0085622D">
        <w:t>willen bereiken. Het belang van dit feit zit verscholen in de kans en of het risico van het wel of niet</w:t>
      </w:r>
      <w:r w:rsidR="00262329" w:rsidRPr="0085622D">
        <w:t xml:space="preserve"> </w:t>
      </w:r>
      <w:r w:rsidRPr="0085622D">
        <w:t xml:space="preserve">slagen in onze doelstellingen. </w:t>
      </w:r>
    </w:p>
    <w:p w14:paraId="17EEBBE7" w14:textId="77777777" w:rsidR="001C26E5" w:rsidRDefault="001C26E5" w:rsidP="008371C6">
      <w:pPr>
        <w:pStyle w:val="Geenafstand"/>
      </w:pPr>
    </w:p>
    <w:p w14:paraId="77D9E307" w14:textId="77777777" w:rsidR="00A340A5" w:rsidRDefault="001C26E5" w:rsidP="00A340A5">
      <w:pPr>
        <w:pStyle w:val="Geenafstand"/>
      </w:pPr>
      <w:r>
        <w:t xml:space="preserve">De voor </w:t>
      </w:r>
      <w:r w:rsidR="00B3540F" w:rsidRPr="0085622D">
        <w:t>ons van belang zijnde</w:t>
      </w:r>
      <w:r w:rsidR="00262329" w:rsidRPr="0085622D">
        <w:t xml:space="preserve"> </w:t>
      </w:r>
      <w:r w:rsidR="00B3540F" w:rsidRPr="0085622D">
        <w:t>bel</w:t>
      </w:r>
      <w:r w:rsidR="00F377BF" w:rsidRPr="0085622D">
        <w:t>anghebbenden</w:t>
      </w:r>
      <w:r>
        <w:t xml:space="preserve"> zijn</w:t>
      </w:r>
      <w:r w:rsidR="00A340A5">
        <w:t xml:space="preserve"> vermeld in overzicht 7-a. </w:t>
      </w:r>
    </w:p>
    <w:p w14:paraId="07AA482B" w14:textId="77777777" w:rsidR="0085622D" w:rsidRPr="00770BE5" w:rsidRDefault="0085622D" w:rsidP="008371C6">
      <w:pPr>
        <w:pStyle w:val="Geenafstand"/>
        <w:rPr>
          <w:color w:val="FF0000"/>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195"/>
        <w:gridCol w:w="3212"/>
        <w:gridCol w:w="3224"/>
      </w:tblGrid>
      <w:tr w:rsidR="00A340A5" w:rsidRPr="00A340A5" w14:paraId="3B63778E" w14:textId="77777777" w:rsidTr="00A07E87">
        <w:tc>
          <w:tcPr>
            <w:tcW w:w="9631" w:type="dxa"/>
            <w:gridSpan w:val="3"/>
            <w:shd w:val="clear" w:color="auto" w:fill="D9D9D9" w:themeFill="background1" w:themeFillShade="D9"/>
          </w:tcPr>
          <w:p w14:paraId="51AB803D" w14:textId="564FFAD2" w:rsidR="00A340A5" w:rsidRPr="00A07E87" w:rsidRDefault="00A340A5" w:rsidP="008371C6">
            <w:pPr>
              <w:pStyle w:val="Geenafstand"/>
              <w:rPr>
                <w:sz w:val="14"/>
                <w:szCs w:val="14"/>
              </w:rPr>
            </w:pPr>
            <w:r w:rsidRPr="00A07E87">
              <w:rPr>
                <w:sz w:val="14"/>
                <w:szCs w:val="14"/>
              </w:rPr>
              <w:t xml:space="preserve">Overzicht 7-a: belanghebbenden </w:t>
            </w:r>
          </w:p>
        </w:tc>
      </w:tr>
      <w:tr w:rsidR="00A340A5" w:rsidRPr="00A340A5" w14:paraId="685FA04E" w14:textId="77777777" w:rsidTr="00A07E87">
        <w:tc>
          <w:tcPr>
            <w:tcW w:w="3195" w:type="dxa"/>
            <w:shd w:val="clear" w:color="auto" w:fill="D9D9D9" w:themeFill="background1" w:themeFillShade="D9"/>
          </w:tcPr>
          <w:p w14:paraId="6C6F9F00" w14:textId="3E5AF984" w:rsidR="004B0CCB" w:rsidRPr="00A07E87" w:rsidRDefault="004B0CCB" w:rsidP="008371C6">
            <w:pPr>
              <w:pStyle w:val="Geenafstand"/>
              <w:rPr>
                <w:sz w:val="14"/>
                <w:szCs w:val="14"/>
              </w:rPr>
            </w:pPr>
            <w:r w:rsidRPr="00A07E87">
              <w:rPr>
                <w:sz w:val="14"/>
                <w:szCs w:val="14"/>
              </w:rPr>
              <w:t xml:space="preserve">Interne </w:t>
            </w:r>
            <w:r w:rsidR="00CE7D2E">
              <w:rPr>
                <w:sz w:val="14"/>
                <w:szCs w:val="14"/>
              </w:rPr>
              <w:t>b</w:t>
            </w:r>
            <w:r w:rsidRPr="00A07E87">
              <w:rPr>
                <w:sz w:val="14"/>
                <w:szCs w:val="14"/>
              </w:rPr>
              <w:t>elanghebbenden</w:t>
            </w:r>
          </w:p>
        </w:tc>
        <w:tc>
          <w:tcPr>
            <w:tcW w:w="3212" w:type="dxa"/>
            <w:shd w:val="clear" w:color="auto" w:fill="D9D9D9" w:themeFill="background1" w:themeFillShade="D9"/>
          </w:tcPr>
          <w:p w14:paraId="1133A53C" w14:textId="77777777" w:rsidR="004B0CCB" w:rsidRPr="00A07E87" w:rsidRDefault="004B0CCB" w:rsidP="008371C6">
            <w:pPr>
              <w:pStyle w:val="Geenafstand"/>
              <w:rPr>
                <w:sz w:val="14"/>
                <w:szCs w:val="14"/>
              </w:rPr>
            </w:pPr>
            <w:r w:rsidRPr="00A07E87">
              <w:rPr>
                <w:sz w:val="14"/>
                <w:szCs w:val="14"/>
              </w:rPr>
              <w:t>Relatie/kennis</w:t>
            </w:r>
          </w:p>
        </w:tc>
        <w:tc>
          <w:tcPr>
            <w:tcW w:w="3224" w:type="dxa"/>
            <w:shd w:val="clear" w:color="auto" w:fill="D9D9D9" w:themeFill="background1" w:themeFillShade="D9"/>
          </w:tcPr>
          <w:p w14:paraId="0556A75F" w14:textId="77777777" w:rsidR="004B0CCB" w:rsidRPr="00A07E87" w:rsidRDefault="004B0CCB" w:rsidP="008371C6">
            <w:pPr>
              <w:pStyle w:val="Geenafstand"/>
              <w:rPr>
                <w:sz w:val="14"/>
                <w:szCs w:val="14"/>
              </w:rPr>
            </w:pPr>
            <w:r w:rsidRPr="00A07E87">
              <w:rPr>
                <w:sz w:val="14"/>
                <w:szCs w:val="14"/>
              </w:rPr>
              <w:t>Mate van invloed</w:t>
            </w:r>
          </w:p>
        </w:tc>
      </w:tr>
      <w:tr w:rsidR="00A340A5" w:rsidRPr="00A340A5" w14:paraId="3A795D73" w14:textId="77777777" w:rsidTr="00A340A5">
        <w:tc>
          <w:tcPr>
            <w:tcW w:w="3195" w:type="dxa"/>
          </w:tcPr>
          <w:p w14:paraId="3795C467" w14:textId="77777777" w:rsidR="004B0CCB" w:rsidRPr="00A340A5" w:rsidRDefault="004B0CCB" w:rsidP="008371C6">
            <w:pPr>
              <w:pStyle w:val="Geenafstand"/>
              <w:rPr>
                <w:sz w:val="14"/>
                <w:szCs w:val="14"/>
              </w:rPr>
            </w:pPr>
            <w:r w:rsidRPr="00A340A5">
              <w:rPr>
                <w:sz w:val="14"/>
                <w:szCs w:val="14"/>
              </w:rPr>
              <w:t>Directie aandeelhouders</w:t>
            </w:r>
          </w:p>
        </w:tc>
        <w:tc>
          <w:tcPr>
            <w:tcW w:w="3212" w:type="dxa"/>
          </w:tcPr>
          <w:p w14:paraId="079C64C2" w14:textId="22176BFF" w:rsidR="004B0CCB" w:rsidRPr="00A340A5" w:rsidRDefault="004B0CCB" w:rsidP="008371C6">
            <w:pPr>
              <w:pStyle w:val="Geenafstand"/>
              <w:rPr>
                <w:sz w:val="14"/>
                <w:szCs w:val="14"/>
              </w:rPr>
            </w:pPr>
            <w:r w:rsidRPr="00A340A5">
              <w:rPr>
                <w:sz w:val="14"/>
                <w:szCs w:val="14"/>
              </w:rPr>
              <w:t>Eigenaar/beslisser/ kennisdrager en communiceert</w:t>
            </w:r>
            <w:r w:rsidR="00DA248E">
              <w:rPr>
                <w:sz w:val="14"/>
                <w:szCs w:val="14"/>
              </w:rPr>
              <w:t xml:space="preserve"> </w:t>
            </w:r>
            <w:r w:rsidRPr="00A340A5">
              <w:rPr>
                <w:sz w:val="14"/>
                <w:szCs w:val="14"/>
              </w:rPr>
              <w:t>de kennis</w:t>
            </w:r>
          </w:p>
        </w:tc>
        <w:tc>
          <w:tcPr>
            <w:tcW w:w="3224" w:type="dxa"/>
          </w:tcPr>
          <w:p w14:paraId="15D228F1" w14:textId="3277A194" w:rsidR="004B0CCB" w:rsidRPr="00A340A5" w:rsidRDefault="004B0CCB" w:rsidP="008371C6">
            <w:pPr>
              <w:pStyle w:val="Geenafstand"/>
              <w:rPr>
                <w:sz w:val="14"/>
                <w:szCs w:val="14"/>
              </w:rPr>
            </w:pPr>
            <w:r w:rsidRPr="00A340A5">
              <w:rPr>
                <w:sz w:val="14"/>
                <w:szCs w:val="14"/>
              </w:rPr>
              <w:t>Groot</w:t>
            </w:r>
            <w:r w:rsidR="00E1075A">
              <w:rPr>
                <w:sz w:val="14"/>
                <w:szCs w:val="14"/>
              </w:rPr>
              <w:t>. S</w:t>
            </w:r>
            <w:r w:rsidRPr="00A340A5">
              <w:rPr>
                <w:sz w:val="14"/>
                <w:szCs w:val="14"/>
              </w:rPr>
              <w:t>treeft naar CO</w:t>
            </w:r>
            <w:r w:rsidRPr="00A340A5">
              <w:rPr>
                <w:sz w:val="14"/>
                <w:szCs w:val="14"/>
                <w:vertAlign w:val="subscript"/>
              </w:rPr>
              <w:t>2</w:t>
            </w:r>
            <w:r w:rsidRPr="00A340A5">
              <w:rPr>
                <w:sz w:val="14"/>
                <w:szCs w:val="14"/>
              </w:rPr>
              <w:t xml:space="preserve"> reductie</w:t>
            </w:r>
            <w:r w:rsidR="00E1075A">
              <w:rPr>
                <w:sz w:val="14"/>
                <w:szCs w:val="14"/>
              </w:rPr>
              <w:t>. B</w:t>
            </w:r>
            <w:r w:rsidRPr="00A340A5">
              <w:rPr>
                <w:sz w:val="14"/>
                <w:szCs w:val="14"/>
              </w:rPr>
              <w:t>eleid</w:t>
            </w:r>
            <w:r w:rsidR="00E1075A">
              <w:rPr>
                <w:sz w:val="14"/>
                <w:szCs w:val="14"/>
              </w:rPr>
              <w:t>.</w:t>
            </w:r>
          </w:p>
        </w:tc>
      </w:tr>
      <w:tr w:rsidR="00A340A5" w:rsidRPr="00A340A5" w14:paraId="03A97130" w14:textId="77777777" w:rsidTr="00A340A5">
        <w:tc>
          <w:tcPr>
            <w:tcW w:w="3195" w:type="dxa"/>
          </w:tcPr>
          <w:p w14:paraId="5D02CB95" w14:textId="77777777" w:rsidR="004B0CCB" w:rsidRPr="00A340A5" w:rsidRDefault="004B0CCB" w:rsidP="008371C6">
            <w:pPr>
              <w:pStyle w:val="Geenafstand"/>
              <w:rPr>
                <w:sz w:val="14"/>
                <w:szCs w:val="14"/>
              </w:rPr>
            </w:pPr>
            <w:r w:rsidRPr="00A340A5">
              <w:rPr>
                <w:sz w:val="14"/>
                <w:szCs w:val="14"/>
              </w:rPr>
              <w:t>Medewerkers</w:t>
            </w:r>
          </w:p>
        </w:tc>
        <w:tc>
          <w:tcPr>
            <w:tcW w:w="3212" w:type="dxa"/>
          </w:tcPr>
          <w:p w14:paraId="4F4905EB" w14:textId="77777777" w:rsidR="004B0CCB" w:rsidRPr="00A340A5" w:rsidRDefault="004B0CCB" w:rsidP="008371C6">
            <w:pPr>
              <w:pStyle w:val="Geenafstand"/>
              <w:rPr>
                <w:sz w:val="14"/>
                <w:szCs w:val="14"/>
              </w:rPr>
            </w:pPr>
            <w:r w:rsidRPr="00A340A5">
              <w:rPr>
                <w:sz w:val="14"/>
                <w:szCs w:val="14"/>
              </w:rPr>
              <w:t>Uitvoeren van werken/ ontvanger en bevestiger van kennis door praktische uitvoering.</w:t>
            </w:r>
          </w:p>
        </w:tc>
        <w:tc>
          <w:tcPr>
            <w:tcW w:w="3224" w:type="dxa"/>
          </w:tcPr>
          <w:p w14:paraId="3F74ECB3" w14:textId="3A5E7D1B" w:rsidR="004B0CCB" w:rsidRPr="00A340A5" w:rsidRDefault="004B0CCB" w:rsidP="008371C6">
            <w:pPr>
              <w:pStyle w:val="Geenafstand"/>
              <w:rPr>
                <w:sz w:val="14"/>
                <w:szCs w:val="14"/>
              </w:rPr>
            </w:pPr>
            <w:r w:rsidRPr="00A340A5">
              <w:rPr>
                <w:sz w:val="14"/>
                <w:szCs w:val="14"/>
              </w:rPr>
              <w:t>Groot</w:t>
            </w:r>
            <w:r w:rsidR="00E1075A">
              <w:rPr>
                <w:sz w:val="14"/>
                <w:szCs w:val="14"/>
              </w:rPr>
              <w:t>. V</w:t>
            </w:r>
            <w:r w:rsidRPr="00A340A5">
              <w:rPr>
                <w:sz w:val="14"/>
                <w:szCs w:val="14"/>
              </w:rPr>
              <w:t>oert het beleid uit</w:t>
            </w:r>
            <w:r w:rsidR="00E1075A">
              <w:rPr>
                <w:sz w:val="14"/>
                <w:szCs w:val="14"/>
              </w:rPr>
              <w:t>. C</w:t>
            </w:r>
            <w:r w:rsidRPr="00A340A5">
              <w:rPr>
                <w:sz w:val="14"/>
                <w:szCs w:val="14"/>
              </w:rPr>
              <w:t>onformeren zich aan reductie</w:t>
            </w:r>
          </w:p>
        </w:tc>
      </w:tr>
      <w:tr w:rsidR="00A340A5" w:rsidRPr="00A340A5" w14:paraId="01519FE7" w14:textId="77777777" w:rsidTr="005A17A6">
        <w:tc>
          <w:tcPr>
            <w:tcW w:w="3195" w:type="dxa"/>
            <w:shd w:val="clear" w:color="auto" w:fill="D9D9D9" w:themeFill="background1" w:themeFillShade="D9"/>
          </w:tcPr>
          <w:p w14:paraId="1667EFF8" w14:textId="77777777" w:rsidR="004B0CCB" w:rsidRPr="00A340A5" w:rsidRDefault="004B0CCB" w:rsidP="008371C6">
            <w:pPr>
              <w:pStyle w:val="Geenafstand"/>
              <w:rPr>
                <w:sz w:val="14"/>
                <w:szCs w:val="14"/>
              </w:rPr>
            </w:pPr>
            <w:r w:rsidRPr="00A340A5">
              <w:rPr>
                <w:sz w:val="14"/>
                <w:szCs w:val="14"/>
              </w:rPr>
              <w:t>Externe belanghebbenden</w:t>
            </w:r>
          </w:p>
        </w:tc>
        <w:tc>
          <w:tcPr>
            <w:tcW w:w="3212" w:type="dxa"/>
            <w:shd w:val="clear" w:color="auto" w:fill="D9D9D9" w:themeFill="background1" w:themeFillShade="D9"/>
          </w:tcPr>
          <w:p w14:paraId="2C6DB30B" w14:textId="77777777" w:rsidR="004B0CCB" w:rsidRPr="00A340A5" w:rsidRDefault="004B0CCB" w:rsidP="008371C6">
            <w:pPr>
              <w:pStyle w:val="Geenafstand"/>
              <w:rPr>
                <w:sz w:val="14"/>
                <w:szCs w:val="14"/>
              </w:rPr>
            </w:pPr>
            <w:r w:rsidRPr="00A340A5">
              <w:rPr>
                <w:sz w:val="14"/>
                <w:szCs w:val="14"/>
              </w:rPr>
              <w:t>Relatie/kennis</w:t>
            </w:r>
          </w:p>
        </w:tc>
        <w:tc>
          <w:tcPr>
            <w:tcW w:w="3224" w:type="dxa"/>
            <w:shd w:val="clear" w:color="auto" w:fill="D9D9D9" w:themeFill="background1" w:themeFillShade="D9"/>
          </w:tcPr>
          <w:p w14:paraId="077A7E72" w14:textId="77777777" w:rsidR="004B0CCB" w:rsidRPr="00A340A5" w:rsidRDefault="004B0CCB" w:rsidP="008371C6">
            <w:pPr>
              <w:pStyle w:val="Geenafstand"/>
              <w:rPr>
                <w:sz w:val="14"/>
                <w:szCs w:val="14"/>
              </w:rPr>
            </w:pPr>
            <w:r w:rsidRPr="00A340A5">
              <w:rPr>
                <w:sz w:val="14"/>
                <w:szCs w:val="14"/>
              </w:rPr>
              <w:t>Mate van invloed</w:t>
            </w:r>
          </w:p>
        </w:tc>
      </w:tr>
      <w:tr w:rsidR="00A340A5" w:rsidRPr="00A340A5" w14:paraId="153FE7DD" w14:textId="77777777" w:rsidTr="00A340A5">
        <w:tc>
          <w:tcPr>
            <w:tcW w:w="3195" w:type="dxa"/>
            <w:shd w:val="clear" w:color="auto" w:fill="FFFFFF" w:themeFill="background1"/>
          </w:tcPr>
          <w:p w14:paraId="33701525" w14:textId="77777777" w:rsidR="004B0CCB" w:rsidRPr="00A340A5" w:rsidRDefault="004B0CCB" w:rsidP="008371C6">
            <w:pPr>
              <w:pStyle w:val="Geenafstand"/>
              <w:rPr>
                <w:sz w:val="14"/>
                <w:szCs w:val="14"/>
              </w:rPr>
            </w:pPr>
            <w:r w:rsidRPr="00A340A5">
              <w:rPr>
                <w:sz w:val="14"/>
                <w:szCs w:val="14"/>
              </w:rPr>
              <w:t>Opdrachtgevers (niet overheid)</w:t>
            </w:r>
          </w:p>
        </w:tc>
        <w:tc>
          <w:tcPr>
            <w:tcW w:w="3212" w:type="dxa"/>
            <w:shd w:val="clear" w:color="auto" w:fill="FFFFFF" w:themeFill="background1"/>
          </w:tcPr>
          <w:p w14:paraId="6DE7F712" w14:textId="7796E728" w:rsidR="004B0CCB" w:rsidRPr="00A340A5" w:rsidRDefault="004B0CCB" w:rsidP="008371C6">
            <w:pPr>
              <w:pStyle w:val="Geenafstand"/>
              <w:rPr>
                <w:sz w:val="14"/>
                <w:szCs w:val="14"/>
              </w:rPr>
            </w:pPr>
            <w:r w:rsidRPr="00A340A5">
              <w:rPr>
                <w:sz w:val="14"/>
                <w:szCs w:val="14"/>
              </w:rPr>
              <w:t>Uitvoeren van projecten/</w:t>
            </w:r>
            <w:r w:rsidR="00DA248E">
              <w:rPr>
                <w:sz w:val="14"/>
                <w:szCs w:val="14"/>
              </w:rPr>
              <w:t xml:space="preserve"> </w:t>
            </w:r>
            <w:r w:rsidRPr="00A340A5">
              <w:rPr>
                <w:sz w:val="14"/>
                <w:szCs w:val="14"/>
              </w:rPr>
              <w:t>weinig praktische kennis</w:t>
            </w:r>
          </w:p>
        </w:tc>
        <w:tc>
          <w:tcPr>
            <w:tcW w:w="3224" w:type="dxa"/>
            <w:shd w:val="clear" w:color="auto" w:fill="FFFFFF" w:themeFill="background1"/>
          </w:tcPr>
          <w:p w14:paraId="76FE4F94" w14:textId="0CB470EA" w:rsidR="004B0CCB" w:rsidRPr="00A340A5" w:rsidRDefault="004B0CCB" w:rsidP="008371C6">
            <w:pPr>
              <w:pStyle w:val="Geenafstand"/>
              <w:rPr>
                <w:sz w:val="14"/>
                <w:szCs w:val="14"/>
              </w:rPr>
            </w:pPr>
            <w:r w:rsidRPr="00A340A5">
              <w:rPr>
                <w:sz w:val="14"/>
                <w:szCs w:val="14"/>
              </w:rPr>
              <w:t>Middelgroot</w:t>
            </w:r>
            <w:r w:rsidR="00E1075A">
              <w:rPr>
                <w:sz w:val="14"/>
                <w:szCs w:val="14"/>
              </w:rPr>
              <w:t>. S</w:t>
            </w:r>
            <w:r w:rsidRPr="00A340A5">
              <w:rPr>
                <w:sz w:val="14"/>
                <w:szCs w:val="14"/>
              </w:rPr>
              <w:t>treeft zelden aantoonbaar naar CO</w:t>
            </w:r>
            <w:r w:rsidRPr="00A340A5">
              <w:rPr>
                <w:sz w:val="14"/>
                <w:szCs w:val="14"/>
                <w:vertAlign w:val="subscript"/>
              </w:rPr>
              <w:t>2</w:t>
            </w:r>
            <w:r w:rsidRPr="00A340A5">
              <w:rPr>
                <w:sz w:val="14"/>
                <w:szCs w:val="14"/>
              </w:rPr>
              <w:t xml:space="preserve"> reductie</w:t>
            </w:r>
            <w:r w:rsidR="00E1075A">
              <w:rPr>
                <w:sz w:val="14"/>
                <w:szCs w:val="14"/>
              </w:rPr>
              <w:t>. V</w:t>
            </w:r>
            <w:r w:rsidRPr="00A340A5">
              <w:rPr>
                <w:sz w:val="14"/>
                <w:szCs w:val="14"/>
              </w:rPr>
              <w:t>oert zelf geen beleid</w:t>
            </w:r>
          </w:p>
        </w:tc>
      </w:tr>
      <w:tr w:rsidR="00A340A5" w:rsidRPr="00A340A5" w14:paraId="6D187751" w14:textId="77777777" w:rsidTr="00A340A5">
        <w:tc>
          <w:tcPr>
            <w:tcW w:w="3195" w:type="dxa"/>
            <w:shd w:val="clear" w:color="auto" w:fill="FFFFFF" w:themeFill="background1"/>
          </w:tcPr>
          <w:p w14:paraId="4FAECFF1" w14:textId="17277B25" w:rsidR="004B0CCB" w:rsidRPr="00A340A5" w:rsidRDefault="00CD0C80" w:rsidP="008371C6">
            <w:pPr>
              <w:pStyle w:val="Geenafstand"/>
              <w:rPr>
                <w:sz w:val="14"/>
                <w:szCs w:val="14"/>
              </w:rPr>
            </w:pPr>
            <w:r>
              <w:rPr>
                <w:sz w:val="14"/>
                <w:szCs w:val="14"/>
              </w:rPr>
              <w:t>Aanbestedende o</w:t>
            </w:r>
            <w:r w:rsidR="004B0CCB" w:rsidRPr="00A340A5">
              <w:rPr>
                <w:sz w:val="14"/>
                <w:szCs w:val="14"/>
              </w:rPr>
              <w:t>verheid</w:t>
            </w:r>
          </w:p>
        </w:tc>
        <w:tc>
          <w:tcPr>
            <w:tcW w:w="3212" w:type="dxa"/>
            <w:shd w:val="clear" w:color="auto" w:fill="FFFFFF" w:themeFill="background1"/>
          </w:tcPr>
          <w:p w14:paraId="006C3569" w14:textId="41B6FEE3" w:rsidR="004B0CCB" w:rsidRPr="00A340A5" w:rsidRDefault="004B0CCB" w:rsidP="008371C6">
            <w:pPr>
              <w:pStyle w:val="Geenafstand"/>
              <w:rPr>
                <w:sz w:val="14"/>
                <w:szCs w:val="14"/>
              </w:rPr>
            </w:pPr>
            <w:r w:rsidRPr="00A340A5">
              <w:rPr>
                <w:sz w:val="14"/>
                <w:szCs w:val="14"/>
              </w:rPr>
              <w:t>projecten, kennisdrager theorie en praktische kennis</w:t>
            </w:r>
          </w:p>
        </w:tc>
        <w:tc>
          <w:tcPr>
            <w:tcW w:w="3224" w:type="dxa"/>
            <w:shd w:val="clear" w:color="auto" w:fill="FFFFFF" w:themeFill="background1"/>
          </w:tcPr>
          <w:p w14:paraId="52499CFD" w14:textId="7EC4C937" w:rsidR="004B0CCB" w:rsidRPr="00A340A5" w:rsidRDefault="004B0CCB" w:rsidP="008371C6">
            <w:pPr>
              <w:pStyle w:val="Geenafstand"/>
              <w:rPr>
                <w:sz w:val="14"/>
                <w:szCs w:val="14"/>
              </w:rPr>
            </w:pPr>
            <w:r w:rsidRPr="00A340A5">
              <w:rPr>
                <w:sz w:val="14"/>
                <w:szCs w:val="14"/>
              </w:rPr>
              <w:t>Groot</w:t>
            </w:r>
            <w:r w:rsidR="00E1075A">
              <w:rPr>
                <w:sz w:val="14"/>
                <w:szCs w:val="14"/>
              </w:rPr>
              <w:t>. S</w:t>
            </w:r>
            <w:r w:rsidRPr="00A340A5">
              <w:rPr>
                <w:sz w:val="14"/>
                <w:szCs w:val="14"/>
              </w:rPr>
              <w:t>treeft naar CO</w:t>
            </w:r>
            <w:r w:rsidRPr="00A340A5">
              <w:rPr>
                <w:sz w:val="14"/>
                <w:szCs w:val="14"/>
                <w:vertAlign w:val="subscript"/>
              </w:rPr>
              <w:t>2</w:t>
            </w:r>
            <w:r w:rsidRPr="00A340A5">
              <w:rPr>
                <w:sz w:val="14"/>
                <w:szCs w:val="14"/>
              </w:rPr>
              <w:t xml:space="preserve"> reductie</w:t>
            </w:r>
            <w:r w:rsidR="00E1075A">
              <w:rPr>
                <w:sz w:val="14"/>
                <w:szCs w:val="14"/>
              </w:rPr>
              <w:t>. B</w:t>
            </w:r>
            <w:r w:rsidRPr="00A340A5">
              <w:rPr>
                <w:sz w:val="14"/>
                <w:szCs w:val="14"/>
              </w:rPr>
              <w:t>eleid/gunningscriteria</w:t>
            </w:r>
          </w:p>
        </w:tc>
      </w:tr>
      <w:tr w:rsidR="00A340A5" w:rsidRPr="00A340A5" w14:paraId="744EB1BD" w14:textId="77777777" w:rsidTr="00A340A5">
        <w:tc>
          <w:tcPr>
            <w:tcW w:w="3195" w:type="dxa"/>
            <w:shd w:val="clear" w:color="auto" w:fill="FFFFFF" w:themeFill="background1"/>
          </w:tcPr>
          <w:p w14:paraId="5EA648D3" w14:textId="77777777" w:rsidR="004B0CCB" w:rsidRPr="00A340A5" w:rsidRDefault="004B0CCB" w:rsidP="008371C6">
            <w:pPr>
              <w:pStyle w:val="Geenafstand"/>
              <w:rPr>
                <w:sz w:val="14"/>
                <w:szCs w:val="14"/>
              </w:rPr>
            </w:pPr>
            <w:r w:rsidRPr="00A340A5">
              <w:rPr>
                <w:sz w:val="14"/>
                <w:szCs w:val="14"/>
              </w:rPr>
              <w:t>Financiële instellingen</w:t>
            </w:r>
          </w:p>
        </w:tc>
        <w:tc>
          <w:tcPr>
            <w:tcW w:w="3212" w:type="dxa"/>
            <w:shd w:val="clear" w:color="auto" w:fill="FFFFFF" w:themeFill="background1"/>
          </w:tcPr>
          <w:p w14:paraId="2C449DCC" w14:textId="77777777" w:rsidR="004B0CCB" w:rsidRPr="00A340A5" w:rsidRDefault="004B0CCB" w:rsidP="008371C6">
            <w:pPr>
              <w:pStyle w:val="Geenafstand"/>
              <w:rPr>
                <w:sz w:val="14"/>
                <w:szCs w:val="14"/>
              </w:rPr>
            </w:pPr>
            <w:r w:rsidRPr="00A340A5">
              <w:rPr>
                <w:sz w:val="14"/>
                <w:szCs w:val="14"/>
              </w:rPr>
              <w:t>Beheer transacties en kapitaal/ weinig praktische kennis</w:t>
            </w:r>
          </w:p>
        </w:tc>
        <w:tc>
          <w:tcPr>
            <w:tcW w:w="3224" w:type="dxa"/>
            <w:shd w:val="clear" w:color="auto" w:fill="FFFFFF" w:themeFill="background1"/>
          </w:tcPr>
          <w:p w14:paraId="5F665819" w14:textId="2FA23CBB" w:rsidR="004B0CCB" w:rsidRPr="00A340A5" w:rsidRDefault="00141267" w:rsidP="008371C6">
            <w:pPr>
              <w:pStyle w:val="Geenafstand"/>
              <w:rPr>
                <w:sz w:val="14"/>
                <w:szCs w:val="14"/>
              </w:rPr>
            </w:pPr>
            <w:r w:rsidRPr="00A340A5">
              <w:rPr>
                <w:sz w:val="14"/>
                <w:szCs w:val="14"/>
              </w:rPr>
              <w:t>Middelgroot</w:t>
            </w:r>
            <w:r w:rsidR="00E1075A">
              <w:rPr>
                <w:sz w:val="14"/>
                <w:szCs w:val="14"/>
              </w:rPr>
              <w:t>.</w:t>
            </w:r>
            <w:r w:rsidRPr="00A340A5">
              <w:rPr>
                <w:sz w:val="14"/>
                <w:szCs w:val="14"/>
              </w:rPr>
              <w:t xml:space="preserve"> Streeft</w:t>
            </w:r>
            <w:r w:rsidR="004B0CCB" w:rsidRPr="00A340A5">
              <w:rPr>
                <w:sz w:val="14"/>
                <w:szCs w:val="14"/>
              </w:rPr>
              <w:t xml:space="preserve"> aantoonbaar naar CO</w:t>
            </w:r>
            <w:r w:rsidR="004B0CCB" w:rsidRPr="00A340A5">
              <w:rPr>
                <w:sz w:val="14"/>
                <w:szCs w:val="14"/>
                <w:vertAlign w:val="subscript"/>
              </w:rPr>
              <w:t>2</w:t>
            </w:r>
            <w:r w:rsidRPr="00A340A5">
              <w:rPr>
                <w:sz w:val="14"/>
                <w:szCs w:val="14"/>
              </w:rPr>
              <w:t xml:space="preserve"> reductie</w:t>
            </w:r>
            <w:r w:rsidR="00E1075A">
              <w:rPr>
                <w:sz w:val="14"/>
                <w:szCs w:val="14"/>
              </w:rPr>
              <w:t>. V</w:t>
            </w:r>
            <w:r w:rsidRPr="00A340A5">
              <w:rPr>
                <w:sz w:val="14"/>
                <w:szCs w:val="14"/>
              </w:rPr>
              <w:t xml:space="preserve">oert zelf </w:t>
            </w:r>
            <w:r w:rsidR="004B0CCB" w:rsidRPr="00A340A5">
              <w:rPr>
                <w:sz w:val="14"/>
                <w:szCs w:val="14"/>
              </w:rPr>
              <w:t xml:space="preserve"> beleid</w:t>
            </w:r>
          </w:p>
        </w:tc>
      </w:tr>
      <w:tr w:rsidR="00A340A5" w:rsidRPr="00A340A5" w14:paraId="3B780EFE" w14:textId="77777777" w:rsidTr="00A340A5">
        <w:tc>
          <w:tcPr>
            <w:tcW w:w="3195" w:type="dxa"/>
            <w:shd w:val="clear" w:color="auto" w:fill="FFFFFF" w:themeFill="background1"/>
          </w:tcPr>
          <w:p w14:paraId="0A0586C4" w14:textId="77777777" w:rsidR="004B0CCB" w:rsidRPr="00A340A5" w:rsidRDefault="004B0CCB" w:rsidP="008371C6">
            <w:pPr>
              <w:pStyle w:val="Geenafstand"/>
              <w:rPr>
                <w:sz w:val="14"/>
                <w:szCs w:val="14"/>
              </w:rPr>
            </w:pPr>
            <w:r w:rsidRPr="00A340A5">
              <w:rPr>
                <w:sz w:val="14"/>
                <w:szCs w:val="14"/>
              </w:rPr>
              <w:t>Leveranciers, transporteurs</w:t>
            </w:r>
          </w:p>
        </w:tc>
        <w:tc>
          <w:tcPr>
            <w:tcW w:w="3212" w:type="dxa"/>
            <w:shd w:val="clear" w:color="auto" w:fill="FFFFFF" w:themeFill="background1"/>
          </w:tcPr>
          <w:p w14:paraId="110FBE49" w14:textId="77777777" w:rsidR="004B0CCB" w:rsidRPr="00A340A5" w:rsidRDefault="004B0CCB" w:rsidP="008371C6">
            <w:pPr>
              <w:pStyle w:val="Geenafstand"/>
              <w:rPr>
                <w:sz w:val="14"/>
                <w:szCs w:val="14"/>
              </w:rPr>
            </w:pPr>
            <w:r w:rsidRPr="00A340A5">
              <w:rPr>
                <w:sz w:val="14"/>
                <w:szCs w:val="14"/>
              </w:rPr>
              <w:t>Distributieketen/ weinig praktische kennis</w:t>
            </w:r>
          </w:p>
        </w:tc>
        <w:tc>
          <w:tcPr>
            <w:tcW w:w="3224" w:type="dxa"/>
            <w:shd w:val="clear" w:color="auto" w:fill="FFFFFF" w:themeFill="background1"/>
          </w:tcPr>
          <w:p w14:paraId="2403A906" w14:textId="5D4B287C" w:rsidR="004B0CCB" w:rsidRPr="00A340A5" w:rsidRDefault="004B0CCB" w:rsidP="008371C6">
            <w:pPr>
              <w:pStyle w:val="Geenafstand"/>
              <w:rPr>
                <w:sz w:val="14"/>
                <w:szCs w:val="14"/>
              </w:rPr>
            </w:pPr>
            <w:r w:rsidRPr="00A340A5">
              <w:rPr>
                <w:sz w:val="14"/>
                <w:szCs w:val="14"/>
              </w:rPr>
              <w:t>Klein</w:t>
            </w:r>
            <w:r w:rsidR="00E1075A">
              <w:rPr>
                <w:sz w:val="14"/>
                <w:szCs w:val="14"/>
              </w:rPr>
              <w:t xml:space="preserve">. </w:t>
            </w:r>
            <w:r w:rsidRPr="00A340A5">
              <w:rPr>
                <w:sz w:val="14"/>
                <w:szCs w:val="14"/>
              </w:rPr>
              <w:t>Streeft zelden aantoonbaar naar CO</w:t>
            </w:r>
            <w:r w:rsidRPr="00A340A5">
              <w:rPr>
                <w:sz w:val="14"/>
                <w:szCs w:val="14"/>
                <w:vertAlign w:val="subscript"/>
              </w:rPr>
              <w:t>2</w:t>
            </w:r>
            <w:r w:rsidRPr="00A340A5">
              <w:rPr>
                <w:sz w:val="14"/>
                <w:szCs w:val="14"/>
              </w:rPr>
              <w:t xml:space="preserve"> reductie</w:t>
            </w:r>
            <w:r w:rsidR="00E1075A">
              <w:rPr>
                <w:sz w:val="14"/>
                <w:szCs w:val="14"/>
              </w:rPr>
              <w:t>. V</w:t>
            </w:r>
            <w:r w:rsidRPr="00A340A5">
              <w:rPr>
                <w:sz w:val="14"/>
                <w:szCs w:val="14"/>
              </w:rPr>
              <w:t>oert zelf geen beleid</w:t>
            </w:r>
          </w:p>
        </w:tc>
      </w:tr>
      <w:tr w:rsidR="00A340A5" w:rsidRPr="00A340A5" w14:paraId="02B8344D" w14:textId="77777777" w:rsidTr="00A340A5">
        <w:tc>
          <w:tcPr>
            <w:tcW w:w="3195" w:type="dxa"/>
            <w:shd w:val="clear" w:color="auto" w:fill="FFFFFF" w:themeFill="background1"/>
          </w:tcPr>
          <w:p w14:paraId="07E3E884" w14:textId="77777777" w:rsidR="004B0CCB" w:rsidRPr="00A340A5" w:rsidRDefault="004B0CCB" w:rsidP="008371C6">
            <w:pPr>
              <w:pStyle w:val="Geenafstand"/>
              <w:rPr>
                <w:sz w:val="14"/>
                <w:szCs w:val="14"/>
              </w:rPr>
            </w:pPr>
            <w:r w:rsidRPr="00A340A5">
              <w:rPr>
                <w:sz w:val="14"/>
                <w:szCs w:val="14"/>
              </w:rPr>
              <w:t>Onderaannemers</w:t>
            </w:r>
          </w:p>
        </w:tc>
        <w:tc>
          <w:tcPr>
            <w:tcW w:w="3212" w:type="dxa"/>
            <w:shd w:val="clear" w:color="auto" w:fill="FFFFFF" w:themeFill="background1"/>
          </w:tcPr>
          <w:p w14:paraId="4D5BB2F2" w14:textId="77777777" w:rsidR="004B0CCB" w:rsidRPr="00A340A5" w:rsidRDefault="004B0CCB" w:rsidP="008371C6">
            <w:pPr>
              <w:pStyle w:val="Geenafstand"/>
              <w:rPr>
                <w:sz w:val="14"/>
                <w:szCs w:val="14"/>
              </w:rPr>
            </w:pPr>
            <w:r w:rsidRPr="00A340A5">
              <w:rPr>
                <w:sz w:val="14"/>
                <w:szCs w:val="14"/>
              </w:rPr>
              <w:t>Specialisatie of buffer krachten/ weinig praktische kennis</w:t>
            </w:r>
          </w:p>
        </w:tc>
        <w:tc>
          <w:tcPr>
            <w:tcW w:w="3224" w:type="dxa"/>
            <w:shd w:val="clear" w:color="auto" w:fill="FFFFFF" w:themeFill="background1"/>
          </w:tcPr>
          <w:p w14:paraId="51ECC115" w14:textId="43955A11" w:rsidR="004B0CCB" w:rsidRPr="00A340A5" w:rsidRDefault="004B0CCB" w:rsidP="008371C6">
            <w:pPr>
              <w:pStyle w:val="Geenafstand"/>
              <w:rPr>
                <w:sz w:val="14"/>
                <w:szCs w:val="14"/>
              </w:rPr>
            </w:pPr>
            <w:r w:rsidRPr="00A340A5">
              <w:rPr>
                <w:sz w:val="14"/>
                <w:szCs w:val="14"/>
              </w:rPr>
              <w:t>Middelgroot</w:t>
            </w:r>
            <w:r w:rsidR="00E1075A">
              <w:rPr>
                <w:sz w:val="14"/>
                <w:szCs w:val="14"/>
              </w:rPr>
              <w:t xml:space="preserve">. </w:t>
            </w:r>
            <w:r w:rsidRPr="00A340A5">
              <w:rPr>
                <w:sz w:val="14"/>
                <w:szCs w:val="14"/>
              </w:rPr>
              <w:t>Streeft zelden aantoonbaar naar CO</w:t>
            </w:r>
            <w:r w:rsidRPr="00A340A5">
              <w:rPr>
                <w:sz w:val="14"/>
                <w:szCs w:val="14"/>
                <w:vertAlign w:val="subscript"/>
              </w:rPr>
              <w:t>2</w:t>
            </w:r>
            <w:r w:rsidRPr="00A340A5">
              <w:rPr>
                <w:sz w:val="14"/>
                <w:szCs w:val="14"/>
              </w:rPr>
              <w:t xml:space="preserve"> reductie</w:t>
            </w:r>
            <w:r w:rsidR="00E1075A">
              <w:rPr>
                <w:sz w:val="14"/>
                <w:szCs w:val="14"/>
              </w:rPr>
              <w:t>. V</w:t>
            </w:r>
            <w:r w:rsidRPr="00A340A5">
              <w:rPr>
                <w:sz w:val="14"/>
                <w:szCs w:val="14"/>
              </w:rPr>
              <w:t>oert zelf geen beleid</w:t>
            </w:r>
          </w:p>
        </w:tc>
      </w:tr>
      <w:tr w:rsidR="00A340A5" w:rsidRPr="00A340A5" w14:paraId="3655D461" w14:textId="77777777" w:rsidTr="00A340A5">
        <w:tc>
          <w:tcPr>
            <w:tcW w:w="3195" w:type="dxa"/>
            <w:shd w:val="clear" w:color="auto" w:fill="FFFFFF" w:themeFill="background1"/>
          </w:tcPr>
          <w:p w14:paraId="6FBB1023" w14:textId="77777777" w:rsidR="004B0CCB" w:rsidRPr="00A340A5" w:rsidRDefault="004B0CCB" w:rsidP="008371C6">
            <w:pPr>
              <w:pStyle w:val="Geenafstand"/>
              <w:rPr>
                <w:sz w:val="14"/>
                <w:szCs w:val="14"/>
              </w:rPr>
            </w:pPr>
            <w:r w:rsidRPr="00A340A5">
              <w:rPr>
                <w:sz w:val="14"/>
                <w:szCs w:val="14"/>
              </w:rPr>
              <w:t>Overige, particulieren</w:t>
            </w:r>
          </w:p>
        </w:tc>
        <w:tc>
          <w:tcPr>
            <w:tcW w:w="3212" w:type="dxa"/>
            <w:shd w:val="clear" w:color="auto" w:fill="FFFFFF" w:themeFill="background1"/>
          </w:tcPr>
          <w:p w14:paraId="76670853" w14:textId="77777777" w:rsidR="004B0CCB" w:rsidRPr="00A340A5" w:rsidRDefault="004B0CCB" w:rsidP="008371C6">
            <w:pPr>
              <w:pStyle w:val="Geenafstand"/>
              <w:rPr>
                <w:sz w:val="14"/>
                <w:szCs w:val="14"/>
              </w:rPr>
            </w:pPr>
            <w:r w:rsidRPr="00A340A5">
              <w:rPr>
                <w:sz w:val="14"/>
                <w:szCs w:val="14"/>
              </w:rPr>
              <w:t>Sponsoring, deelname, participatie/ weinig praktische kennis</w:t>
            </w:r>
          </w:p>
        </w:tc>
        <w:tc>
          <w:tcPr>
            <w:tcW w:w="3224" w:type="dxa"/>
            <w:shd w:val="clear" w:color="auto" w:fill="FFFFFF" w:themeFill="background1"/>
          </w:tcPr>
          <w:p w14:paraId="69B7416D" w14:textId="34290243" w:rsidR="004B0CCB" w:rsidRPr="00A340A5" w:rsidRDefault="004B0CCB" w:rsidP="008371C6">
            <w:pPr>
              <w:pStyle w:val="Geenafstand"/>
              <w:rPr>
                <w:sz w:val="14"/>
                <w:szCs w:val="14"/>
              </w:rPr>
            </w:pPr>
            <w:r w:rsidRPr="00A340A5">
              <w:rPr>
                <w:sz w:val="14"/>
                <w:szCs w:val="14"/>
              </w:rPr>
              <w:t>Klein</w:t>
            </w:r>
            <w:r w:rsidR="00E1075A">
              <w:rPr>
                <w:sz w:val="14"/>
                <w:szCs w:val="14"/>
              </w:rPr>
              <w:t xml:space="preserve">. </w:t>
            </w:r>
            <w:r w:rsidRPr="00A340A5">
              <w:rPr>
                <w:sz w:val="14"/>
                <w:szCs w:val="14"/>
              </w:rPr>
              <w:t>Streeft zelden aantoonbaar naar CO</w:t>
            </w:r>
            <w:r w:rsidRPr="00A340A5">
              <w:rPr>
                <w:sz w:val="14"/>
                <w:szCs w:val="14"/>
                <w:vertAlign w:val="subscript"/>
              </w:rPr>
              <w:t>2</w:t>
            </w:r>
            <w:r w:rsidRPr="00A340A5">
              <w:rPr>
                <w:sz w:val="14"/>
                <w:szCs w:val="14"/>
              </w:rPr>
              <w:t xml:space="preserve"> reductie</w:t>
            </w:r>
            <w:r w:rsidR="00E1075A">
              <w:rPr>
                <w:sz w:val="14"/>
                <w:szCs w:val="14"/>
              </w:rPr>
              <w:t>. V</w:t>
            </w:r>
            <w:r w:rsidRPr="00A340A5">
              <w:rPr>
                <w:sz w:val="14"/>
                <w:szCs w:val="14"/>
              </w:rPr>
              <w:t>oert zelf geen beleid</w:t>
            </w:r>
            <w:r w:rsidR="00E1075A">
              <w:rPr>
                <w:sz w:val="14"/>
                <w:szCs w:val="14"/>
              </w:rPr>
              <w:t>. W</w:t>
            </w:r>
            <w:r w:rsidRPr="00A340A5">
              <w:rPr>
                <w:sz w:val="14"/>
                <w:szCs w:val="14"/>
              </w:rPr>
              <w:t>illen zo weinig mogelijk overlast</w:t>
            </w:r>
          </w:p>
        </w:tc>
      </w:tr>
      <w:tr w:rsidR="00CD0C80" w:rsidRPr="00A340A5" w14:paraId="4A78E45C" w14:textId="77777777" w:rsidTr="005A17A6">
        <w:tc>
          <w:tcPr>
            <w:tcW w:w="3195" w:type="dxa"/>
            <w:shd w:val="clear" w:color="auto" w:fill="D9D9D9" w:themeFill="background1" w:themeFillShade="D9"/>
          </w:tcPr>
          <w:p w14:paraId="07F40BEA" w14:textId="7977EDBC" w:rsidR="00CD0C80" w:rsidRPr="00A340A5" w:rsidRDefault="00CD0C80" w:rsidP="005A08E4">
            <w:pPr>
              <w:pStyle w:val="Geenafstand"/>
              <w:rPr>
                <w:sz w:val="14"/>
                <w:szCs w:val="14"/>
              </w:rPr>
            </w:pPr>
            <w:r>
              <w:rPr>
                <w:sz w:val="14"/>
                <w:szCs w:val="14"/>
              </w:rPr>
              <w:t xml:space="preserve">Indirecte </w:t>
            </w:r>
            <w:r w:rsidRPr="00A340A5">
              <w:rPr>
                <w:sz w:val="14"/>
                <w:szCs w:val="14"/>
              </w:rPr>
              <w:t>belanghebbenden</w:t>
            </w:r>
          </w:p>
        </w:tc>
        <w:tc>
          <w:tcPr>
            <w:tcW w:w="3212" w:type="dxa"/>
            <w:shd w:val="clear" w:color="auto" w:fill="D9D9D9" w:themeFill="background1" w:themeFillShade="D9"/>
          </w:tcPr>
          <w:p w14:paraId="3879C415" w14:textId="77777777" w:rsidR="00CD0C80" w:rsidRPr="00A340A5" w:rsidRDefault="00CD0C80" w:rsidP="005A08E4">
            <w:pPr>
              <w:pStyle w:val="Geenafstand"/>
              <w:rPr>
                <w:sz w:val="14"/>
                <w:szCs w:val="14"/>
              </w:rPr>
            </w:pPr>
            <w:r w:rsidRPr="00A340A5">
              <w:rPr>
                <w:sz w:val="14"/>
                <w:szCs w:val="14"/>
              </w:rPr>
              <w:t>Relatie/kennis</w:t>
            </w:r>
          </w:p>
        </w:tc>
        <w:tc>
          <w:tcPr>
            <w:tcW w:w="3224" w:type="dxa"/>
            <w:shd w:val="clear" w:color="auto" w:fill="D9D9D9" w:themeFill="background1" w:themeFillShade="D9"/>
          </w:tcPr>
          <w:p w14:paraId="32643CAF" w14:textId="77777777" w:rsidR="00CD0C80" w:rsidRPr="00A340A5" w:rsidRDefault="00CD0C80" w:rsidP="005A08E4">
            <w:pPr>
              <w:pStyle w:val="Geenafstand"/>
              <w:rPr>
                <w:sz w:val="14"/>
                <w:szCs w:val="14"/>
              </w:rPr>
            </w:pPr>
            <w:r w:rsidRPr="00A340A5">
              <w:rPr>
                <w:sz w:val="14"/>
                <w:szCs w:val="14"/>
              </w:rPr>
              <w:t>Mate van invloed</w:t>
            </w:r>
          </w:p>
        </w:tc>
      </w:tr>
      <w:tr w:rsidR="00CD0C80" w:rsidRPr="00A340A5" w14:paraId="0A40D736" w14:textId="77777777" w:rsidTr="005A08E4">
        <w:tc>
          <w:tcPr>
            <w:tcW w:w="3195" w:type="dxa"/>
            <w:shd w:val="clear" w:color="auto" w:fill="FFFFFF" w:themeFill="background1"/>
          </w:tcPr>
          <w:p w14:paraId="099D1082" w14:textId="77777777" w:rsidR="00CD0C80" w:rsidRPr="00A340A5" w:rsidRDefault="00CD0C80" w:rsidP="005A08E4">
            <w:pPr>
              <w:pStyle w:val="Geenafstand"/>
              <w:rPr>
                <w:sz w:val="14"/>
                <w:szCs w:val="14"/>
              </w:rPr>
            </w:pPr>
            <w:r w:rsidRPr="00A340A5">
              <w:rPr>
                <w:sz w:val="14"/>
                <w:szCs w:val="14"/>
              </w:rPr>
              <w:t>Overheid</w:t>
            </w:r>
          </w:p>
        </w:tc>
        <w:tc>
          <w:tcPr>
            <w:tcW w:w="3212" w:type="dxa"/>
            <w:shd w:val="clear" w:color="auto" w:fill="FFFFFF" w:themeFill="background1"/>
          </w:tcPr>
          <w:p w14:paraId="698F0D16" w14:textId="7BAA3D9E" w:rsidR="00CD0C80" w:rsidRPr="00A340A5" w:rsidRDefault="00CD0C80" w:rsidP="005A08E4">
            <w:pPr>
              <w:pStyle w:val="Geenafstand"/>
              <w:rPr>
                <w:sz w:val="14"/>
                <w:szCs w:val="14"/>
              </w:rPr>
            </w:pPr>
            <w:r w:rsidRPr="00A340A5">
              <w:rPr>
                <w:sz w:val="14"/>
                <w:szCs w:val="14"/>
              </w:rPr>
              <w:t>Wetgeving, kennisdrager theorie en praktische kennis</w:t>
            </w:r>
          </w:p>
        </w:tc>
        <w:tc>
          <w:tcPr>
            <w:tcW w:w="3224" w:type="dxa"/>
            <w:shd w:val="clear" w:color="auto" w:fill="FFFFFF" w:themeFill="background1"/>
          </w:tcPr>
          <w:p w14:paraId="2FF5F83C" w14:textId="77777777" w:rsidR="00CD0C80" w:rsidRPr="00A340A5" w:rsidRDefault="00CD0C80" w:rsidP="005A08E4">
            <w:pPr>
              <w:pStyle w:val="Geenafstand"/>
              <w:rPr>
                <w:sz w:val="14"/>
                <w:szCs w:val="14"/>
              </w:rPr>
            </w:pPr>
            <w:r w:rsidRPr="00A340A5">
              <w:rPr>
                <w:sz w:val="14"/>
                <w:szCs w:val="14"/>
              </w:rPr>
              <w:t>Groot</w:t>
            </w:r>
            <w:r>
              <w:rPr>
                <w:sz w:val="14"/>
                <w:szCs w:val="14"/>
              </w:rPr>
              <w:t>. S</w:t>
            </w:r>
            <w:r w:rsidRPr="00A340A5">
              <w:rPr>
                <w:sz w:val="14"/>
                <w:szCs w:val="14"/>
              </w:rPr>
              <w:t>treeft naar CO</w:t>
            </w:r>
            <w:r w:rsidRPr="00A340A5">
              <w:rPr>
                <w:sz w:val="14"/>
                <w:szCs w:val="14"/>
                <w:vertAlign w:val="subscript"/>
              </w:rPr>
              <w:t>2</w:t>
            </w:r>
            <w:r w:rsidRPr="00A340A5">
              <w:rPr>
                <w:sz w:val="14"/>
                <w:szCs w:val="14"/>
              </w:rPr>
              <w:t xml:space="preserve"> reductie</w:t>
            </w:r>
            <w:r>
              <w:rPr>
                <w:sz w:val="14"/>
                <w:szCs w:val="14"/>
              </w:rPr>
              <w:t>. B</w:t>
            </w:r>
            <w:r w:rsidRPr="00A340A5">
              <w:rPr>
                <w:sz w:val="14"/>
                <w:szCs w:val="14"/>
              </w:rPr>
              <w:t>eleid/gunningscriteria</w:t>
            </w:r>
          </w:p>
        </w:tc>
      </w:tr>
      <w:tr w:rsidR="00CD0C80" w:rsidRPr="00A340A5" w14:paraId="73804572" w14:textId="77777777" w:rsidTr="00A340A5">
        <w:tc>
          <w:tcPr>
            <w:tcW w:w="3195" w:type="dxa"/>
            <w:shd w:val="clear" w:color="auto" w:fill="FFFFFF" w:themeFill="background1"/>
          </w:tcPr>
          <w:p w14:paraId="02381D53" w14:textId="1B12263C" w:rsidR="00CD0C80" w:rsidRPr="00A340A5" w:rsidRDefault="00CD0C80" w:rsidP="008371C6">
            <w:pPr>
              <w:pStyle w:val="Geenafstand"/>
              <w:rPr>
                <w:sz w:val="14"/>
                <w:szCs w:val="14"/>
              </w:rPr>
            </w:pPr>
            <w:r>
              <w:rPr>
                <w:sz w:val="14"/>
                <w:szCs w:val="14"/>
              </w:rPr>
              <w:t>SKAO</w:t>
            </w:r>
          </w:p>
        </w:tc>
        <w:tc>
          <w:tcPr>
            <w:tcW w:w="3212" w:type="dxa"/>
            <w:shd w:val="clear" w:color="auto" w:fill="FFFFFF" w:themeFill="background1"/>
          </w:tcPr>
          <w:p w14:paraId="3DC9B35F" w14:textId="62E7B0DD" w:rsidR="00CD0C80" w:rsidRPr="00135C5A" w:rsidRDefault="00DA248E" w:rsidP="008371C6">
            <w:pPr>
              <w:pStyle w:val="Geenafstand"/>
              <w:rPr>
                <w:sz w:val="14"/>
                <w:szCs w:val="14"/>
                <w:vertAlign w:val="subscript"/>
              </w:rPr>
            </w:pPr>
            <w:r>
              <w:rPr>
                <w:sz w:val="14"/>
                <w:szCs w:val="14"/>
              </w:rPr>
              <w:t>Eigenaar en beheerder</w:t>
            </w:r>
            <w:r w:rsidR="00135C5A">
              <w:rPr>
                <w:sz w:val="14"/>
                <w:szCs w:val="14"/>
              </w:rPr>
              <w:t xml:space="preserve"> CO</w:t>
            </w:r>
            <w:r w:rsidR="00135C5A">
              <w:rPr>
                <w:sz w:val="14"/>
                <w:szCs w:val="14"/>
                <w:vertAlign w:val="subscript"/>
              </w:rPr>
              <w:t>2-</w:t>
            </w:r>
            <w:r w:rsidR="00135C5A" w:rsidRPr="00135C5A">
              <w:rPr>
                <w:sz w:val="14"/>
                <w:szCs w:val="14"/>
              </w:rPr>
              <w:t>Prestatieladder</w:t>
            </w:r>
          </w:p>
        </w:tc>
        <w:tc>
          <w:tcPr>
            <w:tcW w:w="3224" w:type="dxa"/>
            <w:shd w:val="clear" w:color="auto" w:fill="FFFFFF" w:themeFill="background1"/>
          </w:tcPr>
          <w:p w14:paraId="7DF32285" w14:textId="3FD8E974" w:rsidR="00CD0C80" w:rsidRPr="00135C5A" w:rsidRDefault="00135C5A" w:rsidP="008371C6">
            <w:pPr>
              <w:pStyle w:val="Geenafstand"/>
              <w:rPr>
                <w:sz w:val="14"/>
                <w:szCs w:val="14"/>
              </w:rPr>
            </w:pPr>
            <w:r w:rsidRPr="00135C5A">
              <w:rPr>
                <w:sz w:val="14"/>
                <w:szCs w:val="14"/>
              </w:rPr>
              <w:t xml:space="preserve">Groot, </w:t>
            </w:r>
            <w:r w:rsidRPr="00135C5A">
              <w:rPr>
                <w:rFonts w:cs="Tahoma"/>
                <w:sz w:val="14"/>
                <w:szCs w:val="14"/>
              </w:rPr>
              <w:t>V</w:t>
            </w:r>
            <w:r w:rsidRPr="00135C5A">
              <w:rPr>
                <w:rFonts w:cs="Tahoma"/>
                <w:color w:val="666666"/>
                <w:spacing w:val="-3"/>
                <w:sz w:val="14"/>
                <w:szCs w:val="14"/>
                <w:shd w:val="clear" w:color="auto" w:fill="FFFFFF"/>
              </w:rPr>
              <w:t>erantwoordelijk voor het gebruik</w:t>
            </w:r>
            <w:r>
              <w:rPr>
                <w:rFonts w:cs="Tahoma"/>
                <w:color w:val="666666"/>
                <w:spacing w:val="-3"/>
                <w:sz w:val="14"/>
                <w:szCs w:val="14"/>
                <w:shd w:val="clear" w:color="auto" w:fill="FFFFFF"/>
              </w:rPr>
              <w:t>,</w:t>
            </w:r>
            <w:r w:rsidRPr="00135C5A">
              <w:rPr>
                <w:rFonts w:cs="Tahoma"/>
                <w:color w:val="666666"/>
                <w:spacing w:val="-3"/>
                <w:sz w:val="14"/>
                <w:szCs w:val="14"/>
                <w:shd w:val="clear" w:color="auto" w:fill="FFFFFF"/>
              </w:rPr>
              <w:t xml:space="preserve"> de doorontwikkeling van het certificeringschema</w:t>
            </w:r>
            <w:r>
              <w:rPr>
                <w:rFonts w:cs="Tahoma"/>
                <w:color w:val="666666"/>
                <w:spacing w:val="-3"/>
                <w:sz w:val="14"/>
                <w:szCs w:val="14"/>
                <w:shd w:val="clear" w:color="auto" w:fill="FFFFFF"/>
              </w:rPr>
              <w:t xml:space="preserve"> en stimuleert bedrijven en overheden om CO</w:t>
            </w:r>
            <w:r>
              <w:rPr>
                <w:rFonts w:cs="Tahoma"/>
                <w:color w:val="666666"/>
                <w:spacing w:val="-3"/>
                <w:sz w:val="14"/>
                <w:szCs w:val="14"/>
                <w:shd w:val="clear" w:color="auto" w:fill="FFFFFF"/>
                <w:vertAlign w:val="subscript"/>
              </w:rPr>
              <w:t>2</w:t>
            </w:r>
            <w:r>
              <w:rPr>
                <w:rFonts w:cs="Tahoma"/>
                <w:color w:val="666666"/>
                <w:spacing w:val="-3"/>
                <w:sz w:val="14"/>
                <w:szCs w:val="14"/>
                <w:shd w:val="clear" w:color="auto" w:fill="FFFFFF"/>
              </w:rPr>
              <w:t xml:space="preserve"> uitstoot te reduceren. (doel, klimaatneutraal bedrijfsleven)</w:t>
            </w:r>
          </w:p>
        </w:tc>
      </w:tr>
    </w:tbl>
    <w:p w14:paraId="0B642CC7" w14:textId="0242210C" w:rsidR="002D291E" w:rsidRDefault="002D291E" w:rsidP="002D291E">
      <w:pPr>
        <w:autoSpaceDE w:val="0"/>
        <w:autoSpaceDN w:val="0"/>
        <w:adjustRightInd w:val="0"/>
        <w:rPr>
          <w:rFonts w:ascii="Tahoma" w:hAnsi="Tahoma" w:cs="Tahoma"/>
          <w:color w:val="FF0000"/>
          <w:sz w:val="20"/>
        </w:rPr>
      </w:pPr>
    </w:p>
    <w:p w14:paraId="3DFA8168" w14:textId="77777777" w:rsidR="002D291E" w:rsidRDefault="002D291E">
      <w:pPr>
        <w:rPr>
          <w:rFonts w:ascii="Tahoma" w:hAnsi="Tahoma" w:cs="Tahoma"/>
          <w:color w:val="FF0000"/>
          <w:sz w:val="20"/>
        </w:rPr>
      </w:pPr>
      <w:r>
        <w:rPr>
          <w:rFonts w:ascii="Tahoma" w:hAnsi="Tahoma" w:cs="Tahoma"/>
          <w:color w:val="FF0000"/>
          <w:sz w:val="20"/>
        </w:rPr>
        <w:br w:type="page"/>
      </w:r>
    </w:p>
    <w:p w14:paraId="0F030777" w14:textId="77777777" w:rsidR="004B0CCB" w:rsidRPr="002D291E" w:rsidRDefault="004B0CCB" w:rsidP="002D291E">
      <w:pPr>
        <w:autoSpaceDE w:val="0"/>
        <w:autoSpaceDN w:val="0"/>
        <w:adjustRightInd w:val="0"/>
        <w:rPr>
          <w:rFonts w:ascii="Tahoma" w:hAnsi="Tahoma" w:cs="Tahoma"/>
          <w:color w:val="FF0000"/>
          <w:sz w:val="20"/>
        </w:rPr>
      </w:pPr>
    </w:p>
    <w:p w14:paraId="1006121B" w14:textId="32F09BC0" w:rsidR="00E1075A" w:rsidRPr="00CD0C80" w:rsidRDefault="004E288E" w:rsidP="002D291E">
      <w:pPr>
        <w:pStyle w:val="Kop2"/>
        <w:spacing w:before="0"/>
        <w:rPr>
          <w:color w:val="auto"/>
          <w:sz w:val="18"/>
          <w:szCs w:val="18"/>
        </w:rPr>
      </w:pPr>
      <w:bookmarkStart w:id="22" w:name="_Toc71532238"/>
      <w:r>
        <w:rPr>
          <w:color w:val="auto"/>
        </w:rPr>
        <w:t>7</w:t>
      </w:r>
      <w:r w:rsidR="00B3540F" w:rsidRPr="00E1075A">
        <w:rPr>
          <w:color w:val="auto"/>
        </w:rPr>
        <w:t xml:space="preserve">.3 </w:t>
      </w:r>
      <w:r w:rsidR="00E1075A" w:rsidRPr="00E1075A">
        <w:rPr>
          <w:color w:val="auto"/>
        </w:rPr>
        <w:tab/>
        <w:t>c</w:t>
      </w:r>
      <w:r w:rsidR="00B3540F" w:rsidRPr="00E1075A">
        <w:rPr>
          <w:color w:val="auto"/>
        </w:rPr>
        <w:t>ommunicatie</w:t>
      </w:r>
      <w:bookmarkEnd w:id="22"/>
    </w:p>
    <w:p w14:paraId="12352C56" w14:textId="77777777" w:rsidR="002D291E" w:rsidRDefault="002D291E" w:rsidP="008371C6">
      <w:pPr>
        <w:pStyle w:val="Geenafstand"/>
        <w:rPr>
          <w:szCs w:val="18"/>
        </w:rPr>
      </w:pPr>
    </w:p>
    <w:p w14:paraId="33A0A68C" w14:textId="77777777" w:rsidR="004E288E" w:rsidRDefault="00B3540F" w:rsidP="008371C6">
      <w:pPr>
        <w:pStyle w:val="Geenafstand"/>
        <w:rPr>
          <w:szCs w:val="18"/>
        </w:rPr>
      </w:pPr>
      <w:r w:rsidRPr="00CD0C80">
        <w:rPr>
          <w:szCs w:val="18"/>
        </w:rPr>
        <w:t xml:space="preserve">Voor het bereiken van de verschillende groepen belanghebbenden heeft </w:t>
      </w:r>
      <w:r w:rsidR="00E0273B" w:rsidRPr="00CD0C80">
        <w:rPr>
          <w:szCs w:val="18"/>
        </w:rPr>
        <w:t>Groenmakers</w:t>
      </w:r>
      <w:r w:rsidRPr="00CD0C80">
        <w:rPr>
          <w:szCs w:val="18"/>
        </w:rPr>
        <w:t xml:space="preserve"> diverse typen</w:t>
      </w:r>
      <w:r w:rsidR="00591926" w:rsidRPr="00CD0C80">
        <w:rPr>
          <w:szCs w:val="18"/>
        </w:rPr>
        <w:t xml:space="preserve"> </w:t>
      </w:r>
      <w:r w:rsidRPr="00CD0C80">
        <w:rPr>
          <w:szCs w:val="18"/>
        </w:rPr>
        <w:t>media geselecteerd. De selectie is gebaseerd op de onderverdeling in interne</w:t>
      </w:r>
      <w:r w:rsidR="004E288E">
        <w:rPr>
          <w:szCs w:val="18"/>
        </w:rPr>
        <w:t xml:space="preserve">, </w:t>
      </w:r>
      <w:r w:rsidRPr="00CD0C80">
        <w:rPr>
          <w:szCs w:val="18"/>
        </w:rPr>
        <w:t>externe</w:t>
      </w:r>
      <w:r w:rsidR="004E288E">
        <w:rPr>
          <w:szCs w:val="18"/>
        </w:rPr>
        <w:t xml:space="preserve"> en indirecte</w:t>
      </w:r>
      <w:r w:rsidR="00262329" w:rsidRPr="00CD0C80">
        <w:rPr>
          <w:szCs w:val="18"/>
        </w:rPr>
        <w:t xml:space="preserve"> </w:t>
      </w:r>
      <w:r w:rsidRPr="00CD0C80">
        <w:rPr>
          <w:szCs w:val="18"/>
        </w:rPr>
        <w:t xml:space="preserve">belanghebbenden. </w:t>
      </w:r>
    </w:p>
    <w:p w14:paraId="058E1C72" w14:textId="08914EEC" w:rsidR="002E05EC" w:rsidRPr="00CD0C80" w:rsidRDefault="00B3540F" w:rsidP="008371C6">
      <w:pPr>
        <w:pStyle w:val="Geenafstand"/>
        <w:rPr>
          <w:szCs w:val="18"/>
        </w:rPr>
      </w:pPr>
      <w:r w:rsidRPr="00CD0C80">
        <w:rPr>
          <w:szCs w:val="18"/>
        </w:rPr>
        <w:t xml:space="preserve">Onderstaand wordt voor de </w:t>
      </w:r>
      <w:r w:rsidR="004E288E">
        <w:rPr>
          <w:szCs w:val="18"/>
        </w:rPr>
        <w:t>drie</w:t>
      </w:r>
      <w:r w:rsidRPr="00CD0C80">
        <w:rPr>
          <w:szCs w:val="18"/>
        </w:rPr>
        <w:t xml:space="preserve"> verschillende groepen separaat besproken </w:t>
      </w:r>
      <w:r w:rsidR="00E0273B" w:rsidRPr="00CD0C80">
        <w:rPr>
          <w:szCs w:val="18"/>
        </w:rPr>
        <w:t>Groenmakers</w:t>
      </w:r>
      <w:r w:rsidRPr="00CD0C80">
        <w:rPr>
          <w:szCs w:val="18"/>
        </w:rPr>
        <w:t xml:space="preserve"> de</w:t>
      </w:r>
      <w:r w:rsidR="00F377BF" w:rsidRPr="00CD0C80">
        <w:rPr>
          <w:szCs w:val="18"/>
        </w:rPr>
        <w:t>ze</w:t>
      </w:r>
      <w:r w:rsidRPr="00CD0C80">
        <w:rPr>
          <w:szCs w:val="18"/>
        </w:rPr>
        <w:t xml:space="preserve"> </w:t>
      </w:r>
      <w:r w:rsidR="00262329" w:rsidRPr="00CD0C80">
        <w:rPr>
          <w:szCs w:val="18"/>
        </w:rPr>
        <w:t>c</w:t>
      </w:r>
      <w:r w:rsidR="00F377BF" w:rsidRPr="00CD0C80">
        <w:rPr>
          <w:szCs w:val="18"/>
        </w:rPr>
        <w:t>ommunicatie gaat vormgeven</w:t>
      </w:r>
      <w:r w:rsidRPr="00CD0C80">
        <w:rPr>
          <w:szCs w:val="18"/>
        </w:rPr>
        <w:t>.</w:t>
      </w:r>
      <w:r w:rsidR="00262329" w:rsidRPr="00CD0C80">
        <w:rPr>
          <w:szCs w:val="18"/>
        </w:rPr>
        <w:t xml:space="preserve"> </w:t>
      </w:r>
    </w:p>
    <w:p w14:paraId="37E5FD6F" w14:textId="77777777" w:rsidR="00262329" w:rsidRPr="00CD0C80" w:rsidRDefault="00262329" w:rsidP="008371C6">
      <w:pPr>
        <w:autoSpaceDE w:val="0"/>
        <w:autoSpaceDN w:val="0"/>
        <w:adjustRightInd w:val="0"/>
        <w:rPr>
          <w:rFonts w:ascii="Tahoma" w:hAnsi="Tahoma" w:cs="Tahoma"/>
          <w:b/>
          <w:sz w:val="18"/>
          <w:szCs w:val="18"/>
        </w:rPr>
      </w:pPr>
    </w:p>
    <w:p w14:paraId="0D3851C3" w14:textId="39755518" w:rsidR="00D23A1D" w:rsidRPr="00CD0C80" w:rsidRDefault="004E288E" w:rsidP="008371C6">
      <w:pPr>
        <w:pStyle w:val="Kop3"/>
        <w:rPr>
          <w:color w:val="auto"/>
        </w:rPr>
      </w:pPr>
      <w:bookmarkStart w:id="23" w:name="_Toc71532239"/>
      <w:r>
        <w:rPr>
          <w:color w:val="auto"/>
        </w:rPr>
        <w:t>7</w:t>
      </w:r>
      <w:r w:rsidR="000B5EBF" w:rsidRPr="00CD0C80">
        <w:rPr>
          <w:color w:val="auto"/>
        </w:rPr>
        <w:t>.3.1</w:t>
      </w:r>
      <w:r w:rsidR="005B32F7">
        <w:rPr>
          <w:color w:val="auto"/>
        </w:rPr>
        <w:tab/>
      </w:r>
      <w:r w:rsidR="005B32F7">
        <w:rPr>
          <w:color w:val="auto"/>
        </w:rPr>
        <w:tab/>
      </w:r>
      <w:r w:rsidR="000B5EBF" w:rsidRPr="00CD0C80">
        <w:rPr>
          <w:color w:val="auto"/>
        </w:rPr>
        <w:t xml:space="preserve"> </w:t>
      </w:r>
      <w:r w:rsidR="00E1075A" w:rsidRPr="00CD0C80">
        <w:rPr>
          <w:color w:val="auto"/>
        </w:rPr>
        <w:t>i</w:t>
      </w:r>
      <w:r w:rsidR="00D23A1D" w:rsidRPr="00CD0C80">
        <w:rPr>
          <w:color w:val="auto"/>
        </w:rPr>
        <w:t xml:space="preserve">nterne communicatie </w:t>
      </w:r>
      <w:bookmarkEnd w:id="23"/>
    </w:p>
    <w:p w14:paraId="69C200B2" w14:textId="77777777" w:rsidR="00E1075A" w:rsidRPr="00CD0C80" w:rsidRDefault="00E1075A" w:rsidP="008371C6">
      <w:pPr>
        <w:pStyle w:val="Geenafstand"/>
      </w:pPr>
    </w:p>
    <w:p w14:paraId="44A54F6D" w14:textId="60C96803" w:rsidR="00F43F0C" w:rsidRDefault="00F43F0C" w:rsidP="008371C6">
      <w:pPr>
        <w:pStyle w:val="Geenafstand"/>
      </w:pPr>
      <w:r w:rsidRPr="00CD0C80">
        <w:t xml:space="preserve">De communicatiedoelstellingen met de interne </w:t>
      </w:r>
      <w:r w:rsidR="00CD0C80">
        <w:t>belanghebbenden</w:t>
      </w:r>
      <w:r w:rsidRPr="00CD0C80">
        <w:t xml:space="preserve"> richten zich op de volgende acties: </w:t>
      </w:r>
    </w:p>
    <w:p w14:paraId="2AB8E0E8" w14:textId="35118844" w:rsidR="00141267" w:rsidRPr="00CD0C80" w:rsidRDefault="00CD0C80" w:rsidP="00CD0C80">
      <w:pPr>
        <w:pStyle w:val="Geenafstand"/>
        <w:rPr>
          <w:szCs w:val="18"/>
        </w:rPr>
      </w:pPr>
      <w:r>
        <w:rPr>
          <w:szCs w:val="18"/>
        </w:rPr>
        <w:t>-</w:t>
      </w:r>
      <w:r>
        <w:rPr>
          <w:szCs w:val="18"/>
        </w:rPr>
        <w:tab/>
      </w:r>
      <w:r w:rsidR="00141267" w:rsidRPr="00CD0C80">
        <w:rPr>
          <w:szCs w:val="18"/>
        </w:rPr>
        <w:t xml:space="preserve">publicatie van de beleidsverklaring in de kantine </w:t>
      </w:r>
    </w:p>
    <w:p w14:paraId="1198E76C" w14:textId="7007944E" w:rsidR="00141267" w:rsidRPr="00CD0C80" w:rsidRDefault="00CD0C80" w:rsidP="00CD0C80">
      <w:pPr>
        <w:pStyle w:val="Geenafstand"/>
        <w:rPr>
          <w:szCs w:val="18"/>
        </w:rPr>
      </w:pPr>
      <w:r>
        <w:rPr>
          <w:szCs w:val="18"/>
        </w:rPr>
        <w:t>-</w:t>
      </w:r>
      <w:r>
        <w:rPr>
          <w:szCs w:val="18"/>
        </w:rPr>
        <w:tab/>
      </w:r>
      <w:proofErr w:type="spellStart"/>
      <w:r w:rsidR="00141267" w:rsidRPr="00CD0C80">
        <w:rPr>
          <w:szCs w:val="18"/>
        </w:rPr>
        <w:t>toolbox</w:t>
      </w:r>
      <w:proofErr w:type="spellEnd"/>
      <w:r w:rsidR="00141267" w:rsidRPr="00CD0C80">
        <w:rPr>
          <w:szCs w:val="18"/>
        </w:rPr>
        <w:t xml:space="preserve"> over CO</w:t>
      </w:r>
      <w:r w:rsidR="00141267" w:rsidRPr="00CD0C80">
        <w:rPr>
          <w:szCs w:val="18"/>
          <w:vertAlign w:val="subscript"/>
        </w:rPr>
        <w:t>2</w:t>
      </w:r>
      <w:r w:rsidR="00141267" w:rsidRPr="00CD0C80">
        <w:rPr>
          <w:szCs w:val="18"/>
        </w:rPr>
        <w:t xml:space="preserve">-prestatieladder en het waarom </w:t>
      </w:r>
    </w:p>
    <w:p w14:paraId="31F2C41F" w14:textId="71E1C1A1" w:rsidR="00141267" w:rsidRPr="00CD0C80" w:rsidRDefault="00CD0C80" w:rsidP="00CD0C80">
      <w:pPr>
        <w:pStyle w:val="Geenafstand"/>
        <w:rPr>
          <w:szCs w:val="18"/>
        </w:rPr>
      </w:pPr>
      <w:r>
        <w:rPr>
          <w:szCs w:val="18"/>
        </w:rPr>
        <w:t>-</w:t>
      </w:r>
      <w:r>
        <w:rPr>
          <w:szCs w:val="18"/>
        </w:rPr>
        <w:tab/>
      </w:r>
      <w:r w:rsidR="00141267" w:rsidRPr="00CD0C80">
        <w:rPr>
          <w:szCs w:val="18"/>
        </w:rPr>
        <w:t>presentatie CO</w:t>
      </w:r>
      <w:r w:rsidR="00141267" w:rsidRPr="00CD0C80">
        <w:rPr>
          <w:szCs w:val="18"/>
          <w:vertAlign w:val="subscript"/>
        </w:rPr>
        <w:t>2</w:t>
      </w:r>
      <w:r w:rsidR="00141267" w:rsidRPr="00CD0C80">
        <w:rPr>
          <w:szCs w:val="18"/>
        </w:rPr>
        <w:t xml:space="preserve"> footprint, beleid en reductiedoelstellingen in de tool-box meeting</w:t>
      </w:r>
    </w:p>
    <w:p w14:paraId="495AA158" w14:textId="3F157B4E" w:rsidR="00141267" w:rsidRPr="00CD0C80" w:rsidRDefault="002D291E" w:rsidP="002D291E">
      <w:pPr>
        <w:pStyle w:val="Geenafstand"/>
        <w:rPr>
          <w:szCs w:val="18"/>
        </w:rPr>
      </w:pPr>
      <w:r>
        <w:rPr>
          <w:szCs w:val="18"/>
        </w:rPr>
        <w:t>-</w:t>
      </w:r>
      <w:r>
        <w:rPr>
          <w:szCs w:val="18"/>
        </w:rPr>
        <w:tab/>
      </w:r>
      <w:r w:rsidR="00141267" w:rsidRPr="00CD0C80">
        <w:rPr>
          <w:szCs w:val="18"/>
        </w:rPr>
        <w:t>directiebeoordelingen m.b.t. de CO</w:t>
      </w:r>
      <w:r w:rsidR="00141267" w:rsidRPr="00CD0C80">
        <w:rPr>
          <w:szCs w:val="18"/>
          <w:vertAlign w:val="subscript"/>
        </w:rPr>
        <w:t>2</w:t>
      </w:r>
      <w:r w:rsidR="00141267" w:rsidRPr="00CD0C80">
        <w:rPr>
          <w:szCs w:val="18"/>
        </w:rPr>
        <w:t xml:space="preserve"> prestaties </w:t>
      </w:r>
    </w:p>
    <w:p w14:paraId="34EC7CC5" w14:textId="41BE72A8" w:rsidR="00141267" w:rsidRPr="00CD0C80" w:rsidRDefault="002D291E" w:rsidP="002D291E">
      <w:pPr>
        <w:pStyle w:val="Geenafstand"/>
        <w:rPr>
          <w:szCs w:val="18"/>
        </w:rPr>
      </w:pPr>
      <w:r>
        <w:rPr>
          <w:szCs w:val="18"/>
        </w:rPr>
        <w:t>-</w:t>
      </w:r>
      <w:r>
        <w:rPr>
          <w:szCs w:val="18"/>
        </w:rPr>
        <w:tab/>
      </w:r>
      <w:r w:rsidR="00141267" w:rsidRPr="00CD0C80">
        <w:rPr>
          <w:szCs w:val="18"/>
        </w:rPr>
        <w:t>kwartaalevaluaties projecten (met gunningvoordeel)</w:t>
      </w:r>
    </w:p>
    <w:p w14:paraId="6F7B5633" w14:textId="620CFE45" w:rsidR="00141267" w:rsidRPr="00CD0C80" w:rsidRDefault="002D291E" w:rsidP="002D291E">
      <w:pPr>
        <w:pStyle w:val="Geenafstand"/>
        <w:rPr>
          <w:szCs w:val="18"/>
        </w:rPr>
      </w:pPr>
      <w:r>
        <w:rPr>
          <w:szCs w:val="18"/>
        </w:rPr>
        <w:t>-</w:t>
      </w:r>
      <w:r>
        <w:rPr>
          <w:szCs w:val="18"/>
        </w:rPr>
        <w:tab/>
      </w:r>
      <w:r w:rsidR="00141267" w:rsidRPr="00CD0C80">
        <w:rPr>
          <w:szCs w:val="18"/>
        </w:rPr>
        <w:t>voortgang reductiedoelstellingen</w:t>
      </w:r>
    </w:p>
    <w:p w14:paraId="69A6CB0D" w14:textId="7CE50C60" w:rsidR="00141267" w:rsidRPr="00CD0C80" w:rsidRDefault="002D291E" w:rsidP="002D291E">
      <w:pPr>
        <w:pStyle w:val="Geenafstand"/>
        <w:rPr>
          <w:szCs w:val="18"/>
        </w:rPr>
      </w:pPr>
      <w:r>
        <w:rPr>
          <w:szCs w:val="18"/>
        </w:rPr>
        <w:t>-</w:t>
      </w:r>
      <w:r>
        <w:rPr>
          <w:szCs w:val="18"/>
        </w:rPr>
        <w:tab/>
      </w:r>
      <w:r w:rsidR="00141267" w:rsidRPr="00CD0C80">
        <w:rPr>
          <w:szCs w:val="18"/>
        </w:rPr>
        <w:t>maatregelen voor CO</w:t>
      </w:r>
      <w:r w:rsidR="00141267" w:rsidRPr="00CD0C80">
        <w:rPr>
          <w:szCs w:val="18"/>
          <w:vertAlign w:val="subscript"/>
        </w:rPr>
        <w:t>2</w:t>
      </w:r>
      <w:r w:rsidR="00141267" w:rsidRPr="00CD0C80">
        <w:rPr>
          <w:szCs w:val="18"/>
        </w:rPr>
        <w:t xml:space="preserve"> reductie</w:t>
      </w:r>
    </w:p>
    <w:p w14:paraId="3EC89A8C" w14:textId="2313AC41" w:rsidR="00141267" w:rsidRPr="00CD0C80" w:rsidRDefault="002D291E" w:rsidP="002D291E">
      <w:pPr>
        <w:pStyle w:val="Geenafstand"/>
        <w:rPr>
          <w:szCs w:val="18"/>
        </w:rPr>
      </w:pPr>
      <w:r>
        <w:rPr>
          <w:szCs w:val="18"/>
        </w:rPr>
        <w:t>-</w:t>
      </w:r>
      <w:r>
        <w:rPr>
          <w:szCs w:val="18"/>
        </w:rPr>
        <w:tab/>
      </w:r>
      <w:r w:rsidR="00141267" w:rsidRPr="00CD0C80">
        <w:rPr>
          <w:szCs w:val="18"/>
        </w:rPr>
        <w:t>voortgang traject certificering CO</w:t>
      </w:r>
      <w:r w:rsidR="00141267" w:rsidRPr="00CD0C80">
        <w:rPr>
          <w:szCs w:val="18"/>
          <w:vertAlign w:val="subscript"/>
        </w:rPr>
        <w:t>2</w:t>
      </w:r>
    </w:p>
    <w:p w14:paraId="30DDCB1F" w14:textId="2F98ACEB" w:rsidR="00141267" w:rsidRPr="00CD0C80" w:rsidRDefault="002D291E" w:rsidP="002D291E">
      <w:pPr>
        <w:pStyle w:val="Geenafstand"/>
        <w:rPr>
          <w:szCs w:val="18"/>
        </w:rPr>
      </w:pPr>
      <w:r>
        <w:rPr>
          <w:szCs w:val="18"/>
        </w:rPr>
        <w:t>-</w:t>
      </w:r>
      <w:r>
        <w:rPr>
          <w:szCs w:val="18"/>
        </w:rPr>
        <w:tab/>
      </w:r>
      <w:r w:rsidR="00141267" w:rsidRPr="00CD0C80">
        <w:rPr>
          <w:szCs w:val="18"/>
        </w:rPr>
        <w:t>opstellen EMP (verzamelen gegevens intern KAM)</w:t>
      </w:r>
    </w:p>
    <w:p w14:paraId="186F1DF8" w14:textId="034E6E6D" w:rsidR="00141267" w:rsidRPr="00CD0C80" w:rsidRDefault="002D291E" w:rsidP="002D291E">
      <w:pPr>
        <w:pStyle w:val="Geenafstand"/>
        <w:rPr>
          <w:b/>
          <w:szCs w:val="18"/>
        </w:rPr>
      </w:pPr>
      <w:r>
        <w:rPr>
          <w:szCs w:val="18"/>
        </w:rPr>
        <w:t>-</w:t>
      </w:r>
      <w:r>
        <w:rPr>
          <w:szCs w:val="18"/>
        </w:rPr>
        <w:tab/>
      </w:r>
      <w:r w:rsidR="00141267" w:rsidRPr="00CD0C80">
        <w:rPr>
          <w:szCs w:val="18"/>
        </w:rPr>
        <w:t>flyer actie of nieuwsflits bij loonstroken</w:t>
      </w:r>
      <w:r>
        <w:rPr>
          <w:szCs w:val="18"/>
        </w:rPr>
        <w:t>.</w:t>
      </w:r>
    </w:p>
    <w:p w14:paraId="79DD710E" w14:textId="769C7071" w:rsidR="002F54BF" w:rsidRDefault="002F54BF" w:rsidP="008371C6">
      <w:pPr>
        <w:pStyle w:val="Default"/>
        <w:rPr>
          <w:rFonts w:ascii="Tahoma" w:hAnsi="Tahoma" w:cs="Tahoma"/>
          <w:color w:val="auto"/>
          <w:sz w:val="20"/>
          <w:szCs w:val="20"/>
        </w:rPr>
      </w:pPr>
    </w:p>
    <w:p w14:paraId="6A92A159" w14:textId="799A4772" w:rsidR="002D291E" w:rsidRDefault="002D291E" w:rsidP="008371C6">
      <w:pPr>
        <w:pStyle w:val="Default"/>
        <w:rPr>
          <w:rFonts w:ascii="Tahoma" w:hAnsi="Tahoma" w:cs="Tahoma"/>
          <w:color w:val="auto"/>
          <w:sz w:val="20"/>
          <w:szCs w:val="20"/>
        </w:rPr>
      </w:pPr>
      <w:r>
        <w:rPr>
          <w:rFonts w:ascii="Tahoma" w:hAnsi="Tahoma" w:cs="Tahoma"/>
          <w:color w:val="auto"/>
          <w:sz w:val="20"/>
          <w:szCs w:val="20"/>
        </w:rPr>
        <w:t>Overige interne communicatie behelst o.a.:</w:t>
      </w:r>
    </w:p>
    <w:p w14:paraId="1CD6FFC6" w14:textId="77F8A7A3" w:rsidR="002D291E" w:rsidRDefault="002D291E" w:rsidP="008371C6">
      <w:pPr>
        <w:pStyle w:val="Default"/>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t>managementoverleg</w:t>
      </w:r>
    </w:p>
    <w:p w14:paraId="194421A3" w14:textId="2D9ACBBB" w:rsidR="002D291E" w:rsidRDefault="002D291E" w:rsidP="008371C6">
      <w:pPr>
        <w:pStyle w:val="Default"/>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proofErr w:type="spellStart"/>
      <w:r>
        <w:rPr>
          <w:rFonts w:ascii="Tahoma" w:hAnsi="Tahoma" w:cs="Tahoma"/>
          <w:color w:val="auto"/>
          <w:sz w:val="20"/>
          <w:szCs w:val="20"/>
        </w:rPr>
        <w:t>toolboxmeeting</w:t>
      </w:r>
      <w:proofErr w:type="spellEnd"/>
      <w:r>
        <w:rPr>
          <w:rFonts w:ascii="Tahoma" w:hAnsi="Tahoma" w:cs="Tahoma"/>
          <w:color w:val="auto"/>
          <w:sz w:val="20"/>
          <w:szCs w:val="20"/>
        </w:rPr>
        <w:t>.</w:t>
      </w:r>
    </w:p>
    <w:p w14:paraId="67387896" w14:textId="268680A7" w:rsidR="002D291E" w:rsidRDefault="002D291E" w:rsidP="008371C6">
      <w:pPr>
        <w:pStyle w:val="Default"/>
        <w:rPr>
          <w:rFonts w:ascii="Tahoma" w:hAnsi="Tahoma" w:cs="Tahoma"/>
          <w:color w:val="auto"/>
          <w:sz w:val="20"/>
          <w:szCs w:val="20"/>
        </w:rPr>
      </w:pPr>
    </w:p>
    <w:p w14:paraId="3759BF63" w14:textId="77777777" w:rsidR="002D291E" w:rsidRPr="00CD0C80" w:rsidRDefault="002D291E" w:rsidP="002D291E">
      <w:pPr>
        <w:pStyle w:val="Geenafstand"/>
      </w:pPr>
      <w:r w:rsidRPr="00CD0C80">
        <w:t xml:space="preserve">Tijdens het (informele) management overleg </w:t>
      </w:r>
      <w:r>
        <w:t>worden</w:t>
      </w:r>
      <w:r w:rsidRPr="00CD0C80">
        <w:t xml:space="preserve"> 4 keer per jaar de voortgang en de resultaten van de CO</w:t>
      </w:r>
      <w:r w:rsidRPr="00CD0C80">
        <w:rPr>
          <w:vertAlign w:val="subscript"/>
        </w:rPr>
        <w:t>2</w:t>
      </w:r>
    </w:p>
    <w:p w14:paraId="319ED8E5" w14:textId="1FF2BC0D" w:rsidR="00D41A0D" w:rsidRDefault="002D291E" w:rsidP="002D291E">
      <w:pPr>
        <w:pStyle w:val="Geenafstand"/>
      </w:pPr>
      <w:r w:rsidRPr="00CD0C80">
        <w:t>reductiedoelstellingen beoordeel</w:t>
      </w:r>
      <w:r>
        <w:t>d</w:t>
      </w:r>
      <w:r w:rsidR="00D41A0D">
        <w:t>,</w:t>
      </w:r>
      <w:r w:rsidRPr="00CD0C80">
        <w:t xml:space="preserve"> tijdens het zogenoemde management review. </w:t>
      </w:r>
      <w:r w:rsidR="00D41A0D">
        <w:t>Gedurende</w:t>
      </w:r>
      <w:r w:rsidRPr="00CD0C80">
        <w:t xml:space="preserve"> dit overleg wordt ook bepaald of documenten / procedures / doelstellingen aangepast dienen te worden op basis van de resultaten. </w:t>
      </w:r>
    </w:p>
    <w:p w14:paraId="09100000" w14:textId="1A9B2C1E" w:rsidR="002D291E" w:rsidRPr="00CD0C80" w:rsidRDefault="002D291E" w:rsidP="002D291E">
      <w:pPr>
        <w:pStyle w:val="Geenafstand"/>
      </w:pPr>
      <w:r w:rsidRPr="00CD0C80">
        <w:t>De hieruit volgende management rapportage is de basis voor alle overige communicatiemiddelen.</w:t>
      </w:r>
    </w:p>
    <w:p w14:paraId="11025798" w14:textId="21E71C4A" w:rsidR="002D291E" w:rsidRDefault="002D291E" w:rsidP="008371C6">
      <w:pPr>
        <w:pStyle w:val="Default"/>
        <w:rPr>
          <w:rFonts w:ascii="Tahoma" w:hAnsi="Tahoma" w:cs="Tahoma"/>
          <w:color w:val="auto"/>
          <w:sz w:val="20"/>
          <w:szCs w:val="20"/>
        </w:rPr>
      </w:pPr>
    </w:p>
    <w:p w14:paraId="51673699" w14:textId="77777777" w:rsidR="00BE4FE6" w:rsidRDefault="002D291E" w:rsidP="002D291E">
      <w:pPr>
        <w:pStyle w:val="Geenafstand"/>
      </w:pPr>
      <w:r w:rsidRPr="00CD0C80">
        <w:t xml:space="preserve">Eén van de speerpunten van ons </w:t>
      </w:r>
      <w:r>
        <w:t>KA</w:t>
      </w:r>
      <w:r w:rsidRPr="00CD0C80">
        <w:t>M</w:t>
      </w:r>
      <w:r>
        <w:t>-</w:t>
      </w:r>
      <w:r w:rsidRPr="00CD0C80">
        <w:t xml:space="preserve">beleid is het uitvoeren van de </w:t>
      </w:r>
      <w:proofErr w:type="spellStart"/>
      <w:r w:rsidRPr="00CD0C80">
        <w:t>toolboxmeeting</w:t>
      </w:r>
      <w:proofErr w:type="spellEnd"/>
      <w:r w:rsidRPr="00CD0C80">
        <w:t xml:space="preserve">. </w:t>
      </w:r>
    </w:p>
    <w:p w14:paraId="5D59D798" w14:textId="414B2976" w:rsidR="002D291E" w:rsidRPr="00CD0C80" w:rsidRDefault="002D291E" w:rsidP="002D291E">
      <w:pPr>
        <w:pStyle w:val="Geenafstand"/>
      </w:pPr>
      <w:r w:rsidRPr="00CD0C80">
        <w:t>Hierin zullen wij</w:t>
      </w:r>
      <w:r w:rsidR="00BE4FE6">
        <w:t xml:space="preserve"> </w:t>
      </w:r>
      <w:r w:rsidRPr="00CD0C80">
        <w:t>ingaan op de voordelen van energiebesparing brandstof besparing en wat het de samenleving oplevert.</w:t>
      </w:r>
    </w:p>
    <w:p w14:paraId="5AB0BE9B" w14:textId="77777777" w:rsidR="002D291E" w:rsidRPr="00CD0C80" w:rsidRDefault="002D291E" w:rsidP="002D291E">
      <w:pPr>
        <w:pStyle w:val="Geenafstand"/>
        <w:rPr>
          <w:b/>
        </w:rPr>
      </w:pPr>
    </w:p>
    <w:p w14:paraId="498D18B9" w14:textId="77777777" w:rsidR="002D291E" w:rsidRPr="00CD0C80" w:rsidRDefault="002D291E" w:rsidP="002D291E">
      <w:pPr>
        <w:pStyle w:val="Geenafstand"/>
      </w:pPr>
      <w:r w:rsidRPr="00CD0C80">
        <w:t>Eens per jaar organiseert het bedrijf een personeelsbijeenkomst om het kalenderjaar af te sluiten. Tijdens deze bijeenkomst zal de directie de voortgang omtrent de CO</w:t>
      </w:r>
      <w:r w:rsidRPr="00CD0C80">
        <w:rPr>
          <w:vertAlign w:val="subscript"/>
        </w:rPr>
        <w:t xml:space="preserve">2 </w:t>
      </w:r>
      <w:r w:rsidRPr="00CD0C80">
        <w:t xml:space="preserve">reductie doelstellingen mededelen. </w:t>
      </w:r>
    </w:p>
    <w:p w14:paraId="0ED0E453" w14:textId="77777777" w:rsidR="00CF303F" w:rsidRPr="00CD0C80" w:rsidRDefault="00CF303F" w:rsidP="00CF303F">
      <w:pPr>
        <w:autoSpaceDE w:val="0"/>
        <w:autoSpaceDN w:val="0"/>
        <w:adjustRightInd w:val="0"/>
        <w:rPr>
          <w:rFonts w:ascii="Tahoma" w:hAnsi="Tahoma" w:cs="Tahoma"/>
          <w:b/>
          <w:sz w:val="20"/>
        </w:rPr>
      </w:pPr>
    </w:p>
    <w:p w14:paraId="7ED405F0" w14:textId="6B822253" w:rsidR="00CF303F" w:rsidRPr="00CD0C80" w:rsidRDefault="00CF303F" w:rsidP="00CF303F">
      <w:pPr>
        <w:pStyle w:val="Geenafstand"/>
      </w:pPr>
      <w:r w:rsidRPr="00CD0C80">
        <w:t xml:space="preserve">Kosten gerelateerd aan het energiemanagement plan en alle bijbehorende facetten c.q. bijlagen worden  geboekt op de kostenplaats voor de certificeringen. Jaarlijks wordt voor deze kostenplaats door de financieel controller, de KAM coördinator en de directie het budget vast gesteld. (zie </w:t>
      </w:r>
      <w:r w:rsidR="00C85C52">
        <w:t>7</w:t>
      </w:r>
      <w:r w:rsidRPr="00CD0C80">
        <w:t>.6)</w:t>
      </w:r>
    </w:p>
    <w:p w14:paraId="53EB8EC4" w14:textId="77777777" w:rsidR="00CF303F" w:rsidRDefault="00CF303F" w:rsidP="008371C6">
      <w:pPr>
        <w:pStyle w:val="Default"/>
        <w:rPr>
          <w:rFonts w:ascii="Tahoma" w:hAnsi="Tahoma" w:cs="Tahoma"/>
          <w:color w:val="auto"/>
          <w:sz w:val="20"/>
          <w:szCs w:val="20"/>
        </w:rPr>
      </w:pPr>
    </w:p>
    <w:p w14:paraId="3F472E9B" w14:textId="64348D6D" w:rsidR="002F54BF" w:rsidRPr="00CD0C80" w:rsidRDefault="005B32F7" w:rsidP="005B32F7">
      <w:pPr>
        <w:pStyle w:val="Kop3"/>
        <w:rPr>
          <w:color w:val="auto"/>
        </w:rPr>
      </w:pPr>
      <w:bookmarkStart w:id="24" w:name="_Toc71532240"/>
      <w:r>
        <w:rPr>
          <w:color w:val="auto"/>
        </w:rPr>
        <w:t>7.3.2</w:t>
      </w:r>
      <w:r>
        <w:rPr>
          <w:color w:val="auto"/>
        </w:rPr>
        <w:tab/>
      </w:r>
      <w:r>
        <w:rPr>
          <w:color w:val="auto"/>
        </w:rPr>
        <w:tab/>
      </w:r>
      <w:r w:rsidR="00CD0C80">
        <w:rPr>
          <w:color w:val="auto"/>
        </w:rPr>
        <w:t xml:space="preserve">externe communicatie </w:t>
      </w:r>
      <w:bookmarkEnd w:id="24"/>
    </w:p>
    <w:p w14:paraId="2A479664" w14:textId="77777777" w:rsidR="00CD0C80" w:rsidRDefault="00CD0C80" w:rsidP="00CD0C80">
      <w:pPr>
        <w:pStyle w:val="Geenafstand"/>
      </w:pPr>
    </w:p>
    <w:p w14:paraId="6F6725F8" w14:textId="36E92BF1" w:rsidR="00CD0C80" w:rsidRDefault="00CD0C80" w:rsidP="00CD0C80">
      <w:pPr>
        <w:pStyle w:val="Geenafstand"/>
      </w:pPr>
      <w:r>
        <w:t>Externe communicatie vindt plaats richting externe belanghebbenden alsmede indirecte belanghebbenden.</w:t>
      </w:r>
    </w:p>
    <w:p w14:paraId="1F7937EF" w14:textId="4D75594B" w:rsidR="00CD0C80" w:rsidRDefault="00CD0C80" w:rsidP="00CD0C80">
      <w:pPr>
        <w:pStyle w:val="Geenafstand"/>
      </w:pPr>
      <w:r>
        <w:t>Met de laatste bedoelen we o.a. SKAO.</w:t>
      </w:r>
    </w:p>
    <w:p w14:paraId="268A3390" w14:textId="29EF7FA5" w:rsidR="00CD0C80" w:rsidRDefault="00CD0C80" w:rsidP="00CD0C80">
      <w:pPr>
        <w:pStyle w:val="Geenafstand"/>
      </w:pPr>
    </w:p>
    <w:p w14:paraId="640097E8" w14:textId="32EC194B" w:rsidR="00CD0C80" w:rsidRDefault="00CD0C80" w:rsidP="00CD0C80">
      <w:pPr>
        <w:pStyle w:val="Geenafstand"/>
      </w:pPr>
      <w:r>
        <w:t>Richting SKAO wordt op de volgende wijze gecommuniceerd:</w:t>
      </w:r>
    </w:p>
    <w:p w14:paraId="28D3C85A" w14:textId="2671594B" w:rsidR="002F54BF" w:rsidRPr="00CD0C80" w:rsidRDefault="00CD0C80" w:rsidP="00CD0C80">
      <w:pPr>
        <w:pStyle w:val="Geenafstand"/>
      </w:pPr>
      <w:r>
        <w:t>-</w:t>
      </w:r>
      <w:r>
        <w:tab/>
      </w:r>
      <w:r w:rsidR="002F54BF" w:rsidRPr="00CD0C80">
        <w:t xml:space="preserve">jaarlijkse </w:t>
      </w:r>
      <w:r w:rsidR="002D291E">
        <w:t>m</w:t>
      </w:r>
      <w:r w:rsidR="002F54BF" w:rsidRPr="00CD0C80">
        <w:t>anagementrapportage evaluatie van energiestromen en CO</w:t>
      </w:r>
      <w:r w:rsidR="002F54BF" w:rsidRPr="00CD0C80">
        <w:rPr>
          <w:vertAlign w:val="subscript"/>
        </w:rPr>
        <w:t>2</w:t>
      </w:r>
      <w:r w:rsidR="002F54BF" w:rsidRPr="00CD0C80">
        <w:t xml:space="preserve"> emissie </w:t>
      </w:r>
    </w:p>
    <w:p w14:paraId="5FB9E894" w14:textId="5A6DB8B6" w:rsidR="002F54BF" w:rsidRPr="00CD0C80" w:rsidRDefault="00CD0C80" w:rsidP="00CD0C80">
      <w:pPr>
        <w:pStyle w:val="Geenafstand"/>
      </w:pPr>
      <w:r>
        <w:t>-</w:t>
      </w:r>
      <w:r>
        <w:tab/>
        <w:t>a</w:t>
      </w:r>
      <w:r w:rsidR="002F54BF" w:rsidRPr="00CD0C80">
        <w:t>cties en initiatieven op het gebied van CO</w:t>
      </w:r>
      <w:r w:rsidR="002F54BF" w:rsidRPr="00CD0C80">
        <w:rPr>
          <w:vertAlign w:val="subscript"/>
        </w:rPr>
        <w:t>2</w:t>
      </w:r>
      <w:r w:rsidR="002F54BF" w:rsidRPr="00CD0C80">
        <w:t xml:space="preserve"> reductie waarin men deelnemer is </w:t>
      </w:r>
    </w:p>
    <w:p w14:paraId="7A1C6555" w14:textId="547B11C5" w:rsidR="002F54BF" w:rsidRPr="00CD0C80" w:rsidRDefault="00CD0C80" w:rsidP="00CD0C80">
      <w:pPr>
        <w:pStyle w:val="Geenafstand"/>
      </w:pPr>
      <w:r>
        <w:t>-</w:t>
      </w:r>
      <w:r>
        <w:tab/>
        <w:t>i</w:t>
      </w:r>
      <w:r w:rsidR="002F54BF" w:rsidRPr="00CD0C80">
        <w:t>nitiatiefnemer/</w:t>
      </w:r>
      <w:r w:rsidR="002D291E">
        <w:t>p</w:t>
      </w:r>
      <w:r w:rsidR="002F54BF" w:rsidRPr="00CD0C80">
        <w:t>articipant aan werkgroep</w:t>
      </w:r>
      <w:r w:rsidR="002D291E">
        <w:t>en</w:t>
      </w:r>
      <w:r w:rsidR="002F54BF" w:rsidRPr="00CD0C80">
        <w:t xml:space="preserve"> </w:t>
      </w:r>
    </w:p>
    <w:p w14:paraId="2E68597A" w14:textId="4656050C" w:rsidR="002101F2" w:rsidRPr="00CD0C80" w:rsidRDefault="00CD0C80" w:rsidP="00CD0C80">
      <w:pPr>
        <w:pStyle w:val="Geenafstand"/>
      </w:pPr>
      <w:r>
        <w:t>-</w:t>
      </w:r>
      <w:r>
        <w:tab/>
        <w:t>h</w:t>
      </w:r>
      <w:r w:rsidR="002101F2" w:rsidRPr="00CD0C80">
        <w:t>alfjaarlijkse rapportage</w:t>
      </w:r>
    </w:p>
    <w:p w14:paraId="743D70DD" w14:textId="37DFECFF" w:rsidR="005E5AAE" w:rsidRPr="00CD0C80" w:rsidRDefault="00CD0C80" w:rsidP="00CD0C80">
      <w:pPr>
        <w:pStyle w:val="Geenafstand"/>
      </w:pPr>
      <w:r>
        <w:t>-</w:t>
      </w:r>
      <w:r>
        <w:tab/>
      </w:r>
      <w:r w:rsidR="005E5AAE" w:rsidRPr="00CD0C80">
        <w:t>CO</w:t>
      </w:r>
      <w:r w:rsidR="005E5AAE" w:rsidRPr="00CD0C80">
        <w:rPr>
          <w:vertAlign w:val="subscript"/>
        </w:rPr>
        <w:t>2</w:t>
      </w:r>
      <w:r w:rsidR="005E5AAE" w:rsidRPr="00CD0C80">
        <w:t xml:space="preserve"> certificaat</w:t>
      </w:r>
    </w:p>
    <w:p w14:paraId="741FBC6D" w14:textId="50791BF5" w:rsidR="005E5AAE" w:rsidRPr="00CD0C80" w:rsidRDefault="00CD0C80" w:rsidP="00CD0C80">
      <w:pPr>
        <w:pStyle w:val="Geenafstand"/>
      </w:pPr>
      <w:r>
        <w:t>-</w:t>
      </w:r>
      <w:r>
        <w:tab/>
      </w:r>
      <w:r w:rsidR="005E5AAE" w:rsidRPr="00CD0C80">
        <w:t>footprint verklaring</w:t>
      </w:r>
    </w:p>
    <w:p w14:paraId="008CA267" w14:textId="657B6AE2" w:rsidR="00FB6198" w:rsidRPr="00CD0C80" w:rsidRDefault="00CD0C80" w:rsidP="00CD0C80">
      <w:pPr>
        <w:pStyle w:val="Geenafstand"/>
      </w:pPr>
      <w:r>
        <w:t>-</w:t>
      </w:r>
      <w:r>
        <w:tab/>
      </w:r>
      <w:r w:rsidR="00FB6198" w:rsidRPr="00CD0C80">
        <w:t xml:space="preserve">verwijzing naar de website van de </w:t>
      </w:r>
      <w:r>
        <w:t xml:space="preserve">gecertificeerde onderneming </w:t>
      </w:r>
      <w:r w:rsidR="00FB6198" w:rsidRPr="00CD0C80">
        <w:t>bij SKAO</w:t>
      </w:r>
      <w:r w:rsidR="002D291E">
        <w:t>.</w:t>
      </w:r>
    </w:p>
    <w:p w14:paraId="2E3F0630" w14:textId="77777777" w:rsidR="00B238CC" w:rsidRPr="00CD0C80" w:rsidRDefault="00B238CC" w:rsidP="008371C6">
      <w:pPr>
        <w:pStyle w:val="Geenafstand"/>
      </w:pPr>
    </w:p>
    <w:p w14:paraId="6C9C5604" w14:textId="38C3AEF9" w:rsidR="00D42908" w:rsidRPr="00CD0C80" w:rsidRDefault="00D42908" w:rsidP="008371C6">
      <w:pPr>
        <w:pStyle w:val="Geenafstand"/>
      </w:pPr>
      <w:r w:rsidRPr="00CD0C80">
        <w:t xml:space="preserve">De communicatiedoelstellingen met </w:t>
      </w:r>
      <w:r w:rsidR="002D291E">
        <w:t xml:space="preserve">overige </w:t>
      </w:r>
      <w:r w:rsidRPr="00CD0C80">
        <w:t xml:space="preserve">externe </w:t>
      </w:r>
      <w:r w:rsidR="002D291E">
        <w:t>belanghebbenden</w:t>
      </w:r>
      <w:r w:rsidRPr="00CD0C80">
        <w:t xml:space="preserve"> omvatten </w:t>
      </w:r>
      <w:r w:rsidR="002D291E">
        <w:t xml:space="preserve">bijvoorbeeld </w:t>
      </w:r>
      <w:r w:rsidRPr="00CD0C80">
        <w:t xml:space="preserve">de volgende acties: </w:t>
      </w:r>
    </w:p>
    <w:p w14:paraId="449CDA94" w14:textId="4ED43FC3" w:rsidR="00D42908" w:rsidRPr="00CD0C80" w:rsidRDefault="002D291E" w:rsidP="002D291E">
      <w:pPr>
        <w:pStyle w:val="Geenafstand"/>
      </w:pPr>
      <w:r>
        <w:t>-</w:t>
      </w:r>
      <w:r>
        <w:tab/>
      </w:r>
      <w:r w:rsidR="00D42908" w:rsidRPr="00CD0C80">
        <w:t xml:space="preserve">beleidsverklaring op de website van </w:t>
      </w:r>
      <w:r w:rsidR="00E0273B" w:rsidRPr="00CD0C80">
        <w:t>De Groenmakers</w:t>
      </w:r>
      <w:r w:rsidR="00EC5925" w:rsidRPr="00CD0C80">
        <w:t xml:space="preserve"> Bedrijven</w:t>
      </w:r>
      <w:r w:rsidR="000C757D" w:rsidRPr="00CD0C80">
        <w:t xml:space="preserve"> B.V.</w:t>
      </w:r>
      <w:r w:rsidR="00615091" w:rsidRPr="00CD0C80">
        <w:t xml:space="preserve"> Via EMP</w:t>
      </w:r>
      <w:r w:rsidR="00D42908" w:rsidRPr="00CD0C80">
        <w:t xml:space="preserve"> </w:t>
      </w:r>
    </w:p>
    <w:p w14:paraId="507A34CF" w14:textId="20326BD1" w:rsidR="00FB6198" w:rsidRPr="00CD0C80" w:rsidRDefault="002D291E" w:rsidP="002D291E">
      <w:pPr>
        <w:pStyle w:val="Geenafstand"/>
        <w:rPr>
          <w:szCs w:val="18"/>
        </w:rPr>
      </w:pPr>
      <w:r>
        <w:rPr>
          <w:szCs w:val="18"/>
        </w:rPr>
        <w:t>-</w:t>
      </w:r>
      <w:r>
        <w:rPr>
          <w:szCs w:val="18"/>
        </w:rPr>
        <w:tab/>
        <w:t>k</w:t>
      </w:r>
      <w:r w:rsidR="00FB6198" w:rsidRPr="00CD0C80">
        <w:rPr>
          <w:szCs w:val="18"/>
        </w:rPr>
        <w:t xml:space="preserve">ennis over inzicht, reductie, transparantie, participatie eigen organisatie (via EMP) </w:t>
      </w:r>
    </w:p>
    <w:p w14:paraId="7B48C941" w14:textId="14A1CFB1" w:rsidR="00D42908" w:rsidRPr="00CD0C80" w:rsidRDefault="0054249B" w:rsidP="0054249B">
      <w:pPr>
        <w:pStyle w:val="Geenafstand"/>
      </w:pPr>
      <w:r>
        <w:t>-</w:t>
      </w:r>
      <w:r>
        <w:tab/>
        <w:t>s</w:t>
      </w:r>
      <w:r w:rsidR="00D42908" w:rsidRPr="00CD0C80">
        <w:t>pecifieke aandacht voor CO</w:t>
      </w:r>
      <w:r w:rsidR="00D42908" w:rsidRPr="00CD0C80">
        <w:rPr>
          <w:vertAlign w:val="subscript"/>
        </w:rPr>
        <w:t>2</w:t>
      </w:r>
      <w:r w:rsidR="00D42908" w:rsidRPr="00CD0C80">
        <w:t xml:space="preserve"> -emissie (footprint) op de website  </w:t>
      </w:r>
    </w:p>
    <w:p w14:paraId="325DBD92" w14:textId="2896E89D" w:rsidR="00D23A1D" w:rsidRPr="00CD0C80" w:rsidRDefault="0054249B" w:rsidP="0054249B">
      <w:pPr>
        <w:pStyle w:val="Geenafstand"/>
      </w:pPr>
      <w:r>
        <w:t>-</w:t>
      </w:r>
      <w:r>
        <w:tab/>
        <w:t>d</w:t>
      </w:r>
      <w:r w:rsidR="00664B8F" w:rsidRPr="00CD0C80">
        <w:t>eelnemer</w:t>
      </w:r>
      <w:r w:rsidR="00D42908" w:rsidRPr="00CD0C80">
        <w:t xml:space="preserve"> aan de SKAO prestatieladder </w:t>
      </w:r>
    </w:p>
    <w:p w14:paraId="513E66BA" w14:textId="3AF27C95" w:rsidR="00920FFF" w:rsidRPr="00CD0C80" w:rsidRDefault="0054249B" w:rsidP="0054249B">
      <w:pPr>
        <w:pStyle w:val="Geenafstand"/>
      </w:pPr>
      <w:r>
        <w:t>-</w:t>
      </w:r>
      <w:r>
        <w:tab/>
        <w:t>p</w:t>
      </w:r>
      <w:r w:rsidR="00920FFF" w:rsidRPr="00CD0C80">
        <w:t>ublicatie Carbon footprint op d</w:t>
      </w:r>
      <w:r w:rsidR="00EC2DA7" w:rsidRPr="00CD0C80">
        <w:t xml:space="preserve">e eigen website </w:t>
      </w:r>
    </w:p>
    <w:p w14:paraId="2899567E" w14:textId="615E9A3D" w:rsidR="00D42908" w:rsidRPr="00CD0C80" w:rsidRDefault="0054249B" w:rsidP="0054249B">
      <w:pPr>
        <w:pStyle w:val="Geenafstand"/>
      </w:pPr>
      <w:r>
        <w:t>-</w:t>
      </w:r>
      <w:r>
        <w:tab/>
        <w:t>v</w:t>
      </w:r>
      <w:r w:rsidR="00EC2DA7" w:rsidRPr="00CD0C80">
        <w:t>erspreiden van Carbon footprint aan belanghebbenden</w:t>
      </w:r>
      <w:r w:rsidR="005E0547" w:rsidRPr="00CD0C80">
        <w:t xml:space="preserve"> (aanbe</w:t>
      </w:r>
      <w:r w:rsidR="005E5AAE" w:rsidRPr="00CD0C80">
        <w:t>st</w:t>
      </w:r>
      <w:r w:rsidR="005E0547" w:rsidRPr="00CD0C80">
        <w:t>edingen)</w:t>
      </w:r>
    </w:p>
    <w:p w14:paraId="381A3EFD" w14:textId="1982EC5D" w:rsidR="00CF303F" w:rsidRDefault="00CF303F">
      <w:pPr>
        <w:rPr>
          <w:rFonts w:ascii="Tahoma" w:hAnsi="Tahoma"/>
          <w:sz w:val="18"/>
        </w:rPr>
      </w:pPr>
      <w:r>
        <w:br w:type="page"/>
      </w:r>
    </w:p>
    <w:p w14:paraId="4EB2755D" w14:textId="77777777" w:rsidR="00D84CBF" w:rsidRPr="00CD0C80" w:rsidRDefault="00D84CBF" w:rsidP="00CF303F">
      <w:pPr>
        <w:pStyle w:val="Geenafstand"/>
      </w:pPr>
    </w:p>
    <w:p w14:paraId="2CF58A8F" w14:textId="77777777" w:rsidR="008F0158" w:rsidRDefault="00B3540F" w:rsidP="008371C6">
      <w:pPr>
        <w:pStyle w:val="Geenafstand"/>
      </w:pPr>
      <w:r w:rsidRPr="00CD0C80">
        <w:t xml:space="preserve">De externe communicatie komt voornamelijk tot stand via de website </w:t>
      </w:r>
      <w:hyperlink r:id="rId12" w:history="1">
        <w:r w:rsidR="00664B8F" w:rsidRPr="00CD0C80">
          <w:rPr>
            <w:rStyle w:val="Hyperlink"/>
            <w:rFonts w:cs="Tahoma"/>
            <w:color w:val="auto"/>
            <w:sz w:val="20"/>
          </w:rPr>
          <w:t>http://www.de-groenmakers.nl/</w:t>
        </w:r>
      </w:hyperlink>
      <w:r w:rsidR="00664B8F" w:rsidRPr="00CD0C80">
        <w:rPr>
          <w:rStyle w:val="Hyperlink"/>
          <w:rFonts w:cs="Tahoma"/>
          <w:color w:val="auto"/>
          <w:sz w:val="20"/>
        </w:rPr>
        <w:t>.</w:t>
      </w:r>
      <w:r w:rsidRPr="00CD0C80">
        <w:t xml:space="preserve"> </w:t>
      </w:r>
    </w:p>
    <w:p w14:paraId="694D1958" w14:textId="62D1534F" w:rsidR="00B3540F" w:rsidRPr="00CD0C80" w:rsidRDefault="00B3540F" w:rsidP="008371C6">
      <w:pPr>
        <w:pStyle w:val="Geenafstand"/>
      </w:pPr>
      <w:r w:rsidRPr="00CD0C80">
        <w:t xml:space="preserve">Om deze transparantie te kunnen realiseren </w:t>
      </w:r>
      <w:r w:rsidR="008D0579" w:rsidRPr="00CD0C80">
        <w:t>is</w:t>
      </w:r>
      <w:r w:rsidRPr="00CD0C80">
        <w:t xml:space="preserve"> op de website het</w:t>
      </w:r>
      <w:r w:rsidR="001D269C" w:rsidRPr="00CD0C80">
        <w:t xml:space="preserve"> kopje</w:t>
      </w:r>
      <w:r w:rsidRPr="00CD0C80">
        <w:t xml:space="preserve"> CO</w:t>
      </w:r>
      <w:r w:rsidRPr="00CD0C80">
        <w:rPr>
          <w:vertAlign w:val="subscript"/>
        </w:rPr>
        <w:t>2</w:t>
      </w:r>
      <w:r w:rsidRPr="00CD0C80">
        <w:t xml:space="preserve"> prestatieladder</w:t>
      </w:r>
      <w:r w:rsidR="001D269C" w:rsidRPr="00CD0C80">
        <w:t xml:space="preserve"> aangemaakt met</w:t>
      </w:r>
      <w:r w:rsidRPr="00CD0C80">
        <w:t xml:space="preserve"> gerelateerde onderwerpen en</w:t>
      </w:r>
      <w:r w:rsidR="001D269C" w:rsidRPr="00CD0C80">
        <w:t xml:space="preserve"> </w:t>
      </w:r>
      <w:r w:rsidRPr="00CD0C80">
        <w:t>rapporten</w:t>
      </w:r>
      <w:r w:rsidR="00EC2DA7" w:rsidRPr="00CD0C80">
        <w:t>.</w:t>
      </w:r>
      <w:r w:rsidR="00B238CC" w:rsidRPr="00CD0C80">
        <w:t xml:space="preserve"> </w:t>
      </w:r>
      <w:r w:rsidRPr="00CD0C80">
        <w:t xml:space="preserve">Eens per </w:t>
      </w:r>
      <w:r w:rsidR="001D269C" w:rsidRPr="00CD0C80">
        <w:t xml:space="preserve">half jaar </w:t>
      </w:r>
      <w:r w:rsidRPr="00CD0C80">
        <w:t>zal de CO</w:t>
      </w:r>
      <w:r w:rsidRPr="00CD0C80">
        <w:rPr>
          <w:vertAlign w:val="subscript"/>
        </w:rPr>
        <w:t>2</w:t>
      </w:r>
      <w:r w:rsidRPr="00CD0C80">
        <w:t xml:space="preserve"> rapportage hier openbaar gemaakt</w:t>
      </w:r>
      <w:r w:rsidR="001D269C" w:rsidRPr="00CD0C80">
        <w:t xml:space="preserve"> </w:t>
      </w:r>
      <w:r w:rsidRPr="00CD0C80">
        <w:t>worden.</w:t>
      </w:r>
    </w:p>
    <w:p w14:paraId="6FBBA720" w14:textId="77777777" w:rsidR="008F0158" w:rsidRDefault="00615091" w:rsidP="008F0158">
      <w:pPr>
        <w:pStyle w:val="Geenafstand"/>
      </w:pPr>
      <w:r w:rsidRPr="00CD0C80">
        <w:t xml:space="preserve">Op deze site bevindt zich informatie over: </w:t>
      </w:r>
    </w:p>
    <w:p w14:paraId="54698BAA" w14:textId="2CB8BFCB" w:rsidR="00615091" w:rsidRPr="00CD0C80" w:rsidRDefault="008F0158" w:rsidP="008F0158">
      <w:pPr>
        <w:pStyle w:val="Geenafstand"/>
        <w:numPr>
          <w:ilvl w:val="0"/>
          <w:numId w:val="43"/>
        </w:numPr>
      </w:pPr>
      <w:r>
        <w:t xml:space="preserve">        </w:t>
      </w:r>
      <w:r w:rsidR="00615091" w:rsidRPr="00CD0C80">
        <w:t>ons CO</w:t>
      </w:r>
      <w:r w:rsidR="00615091" w:rsidRPr="00CD0C80">
        <w:rPr>
          <w:vertAlign w:val="subscript"/>
        </w:rPr>
        <w:t>2</w:t>
      </w:r>
      <w:r w:rsidR="00615091" w:rsidRPr="00CD0C80">
        <w:t xml:space="preserve"> reductiebeleid </w:t>
      </w:r>
    </w:p>
    <w:p w14:paraId="701FD1C5" w14:textId="62CE1B1D" w:rsidR="00615091" w:rsidRPr="00CD0C80" w:rsidRDefault="0065684C" w:rsidP="0065684C">
      <w:pPr>
        <w:pStyle w:val="Geenafstand"/>
        <w:numPr>
          <w:ilvl w:val="0"/>
          <w:numId w:val="43"/>
        </w:numPr>
      </w:pPr>
      <w:r>
        <w:t xml:space="preserve">        </w:t>
      </w:r>
      <w:r w:rsidR="00615091" w:rsidRPr="00CD0C80">
        <w:t>onze CO</w:t>
      </w:r>
      <w:r w:rsidR="00615091" w:rsidRPr="00CD0C80">
        <w:rPr>
          <w:vertAlign w:val="subscript"/>
        </w:rPr>
        <w:t>2</w:t>
      </w:r>
      <w:r w:rsidR="00615091" w:rsidRPr="00CD0C80">
        <w:t xml:space="preserve"> footprint </w:t>
      </w:r>
    </w:p>
    <w:p w14:paraId="0FBF6AAE" w14:textId="70234230" w:rsidR="00615091" w:rsidRPr="00CD0C80" w:rsidRDefault="0065684C" w:rsidP="0065684C">
      <w:pPr>
        <w:pStyle w:val="Geenafstand"/>
        <w:numPr>
          <w:ilvl w:val="0"/>
          <w:numId w:val="43"/>
        </w:numPr>
      </w:pPr>
      <w:r>
        <w:t xml:space="preserve">        </w:t>
      </w:r>
      <w:r w:rsidR="00615091" w:rsidRPr="00CD0C80">
        <w:t>de CO</w:t>
      </w:r>
      <w:r w:rsidR="00615091" w:rsidRPr="00CD0C80">
        <w:rPr>
          <w:vertAlign w:val="subscript"/>
        </w:rPr>
        <w:t>2</w:t>
      </w:r>
      <w:r w:rsidR="00615091" w:rsidRPr="00CD0C80">
        <w:t xml:space="preserve"> reductiedoelstellingen, en de voortgang hierin </w:t>
      </w:r>
    </w:p>
    <w:p w14:paraId="3D6C4F48" w14:textId="56A8E96E" w:rsidR="00615091" w:rsidRPr="00CD0C80" w:rsidRDefault="00845DE3" w:rsidP="00845DE3">
      <w:pPr>
        <w:pStyle w:val="Geenafstand"/>
        <w:numPr>
          <w:ilvl w:val="0"/>
          <w:numId w:val="43"/>
        </w:numPr>
      </w:pPr>
      <w:r>
        <w:t xml:space="preserve">        </w:t>
      </w:r>
      <w:r w:rsidR="00615091" w:rsidRPr="00CD0C80">
        <w:t>de CO</w:t>
      </w:r>
      <w:r w:rsidR="00615091" w:rsidRPr="00CD0C80">
        <w:rPr>
          <w:vertAlign w:val="subscript"/>
        </w:rPr>
        <w:t>2</w:t>
      </w:r>
      <w:r w:rsidR="00615091" w:rsidRPr="00CD0C80">
        <w:t xml:space="preserve"> reductiemaatregelen, en de voortgang hierin - het ener</w:t>
      </w:r>
      <w:r w:rsidR="002101F2" w:rsidRPr="00CD0C80">
        <w:t>gie management actieplan</w:t>
      </w:r>
      <w:r w:rsidR="00615091" w:rsidRPr="00CD0C80">
        <w:t xml:space="preserve"> </w:t>
      </w:r>
    </w:p>
    <w:p w14:paraId="7F2A4E3A" w14:textId="04A919A0" w:rsidR="00615091" w:rsidRPr="00CD0C80" w:rsidRDefault="00845DE3" w:rsidP="00845DE3">
      <w:pPr>
        <w:pStyle w:val="Geenafstand"/>
        <w:numPr>
          <w:ilvl w:val="0"/>
          <w:numId w:val="43"/>
        </w:numPr>
      </w:pPr>
      <w:r>
        <w:t xml:space="preserve">        </w:t>
      </w:r>
      <w:r w:rsidR="00615091" w:rsidRPr="00CD0C80">
        <w:t xml:space="preserve">externe communicatie (nieuwsbrieven, persberichten </w:t>
      </w:r>
      <w:r w:rsidRPr="00CD0C80">
        <w:t>ed.</w:t>
      </w:r>
      <w:r w:rsidR="00615091" w:rsidRPr="00CD0C80">
        <w:t xml:space="preserve">), </w:t>
      </w:r>
    </w:p>
    <w:p w14:paraId="6D5FB8F4" w14:textId="35F1EE1C" w:rsidR="00615091" w:rsidRPr="00CD0C80" w:rsidRDefault="00845DE3" w:rsidP="00845DE3">
      <w:pPr>
        <w:pStyle w:val="Geenafstand"/>
        <w:numPr>
          <w:ilvl w:val="0"/>
          <w:numId w:val="43"/>
        </w:numPr>
      </w:pPr>
      <w:r>
        <w:t xml:space="preserve">        </w:t>
      </w:r>
      <w:r w:rsidR="00615091" w:rsidRPr="00CD0C80">
        <w:t>acties en initiatieven op het gebied van CO</w:t>
      </w:r>
      <w:r w:rsidR="00615091" w:rsidRPr="00CD0C80">
        <w:rPr>
          <w:vertAlign w:val="subscript"/>
        </w:rPr>
        <w:t>2</w:t>
      </w:r>
      <w:r w:rsidR="00615091" w:rsidRPr="00CD0C80">
        <w:t xml:space="preserve"> reductie waarin men deelnemer is </w:t>
      </w:r>
    </w:p>
    <w:p w14:paraId="0C475EBB" w14:textId="593AD7F0" w:rsidR="00615091" w:rsidRPr="00CD0C80" w:rsidRDefault="00845DE3" w:rsidP="00845DE3">
      <w:pPr>
        <w:pStyle w:val="Geenafstand"/>
        <w:numPr>
          <w:ilvl w:val="0"/>
          <w:numId w:val="43"/>
        </w:numPr>
      </w:pPr>
      <w:r>
        <w:t xml:space="preserve">        </w:t>
      </w:r>
      <w:r w:rsidR="00615091" w:rsidRPr="00CD0C80">
        <w:t>een kopie van ons meest recent CO</w:t>
      </w:r>
      <w:r w:rsidR="00615091" w:rsidRPr="00CD0C80">
        <w:rPr>
          <w:vertAlign w:val="subscript"/>
        </w:rPr>
        <w:t>2</w:t>
      </w:r>
      <w:r w:rsidR="00EC2DA7" w:rsidRPr="00CD0C80">
        <w:t xml:space="preserve"> </w:t>
      </w:r>
      <w:r w:rsidR="00615091" w:rsidRPr="00CD0C80">
        <w:t xml:space="preserve">certificaat </w:t>
      </w:r>
    </w:p>
    <w:p w14:paraId="7C537F3A" w14:textId="7D3F9A4B" w:rsidR="00615091" w:rsidRPr="00CD0C80" w:rsidRDefault="00845DE3" w:rsidP="00845DE3">
      <w:pPr>
        <w:pStyle w:val="Geenafstand"/>
        <w:numPr>
          <w:ilvl w:val="0"/>
          <w:numId w:val="43"/>
        </w:numPr>
      </w:pPr>
      <w:r>
        <w:t xml:space="preserve">        </w:t>
      </w:r>
      <w:r w:rsidR="00FB6198" w:rsidRPr="00CD0C80">
        <w:t>mededelingen en nieuws m.b.t. zero emissie.</w:t>
      </w:r>
    </w:p>
    <w:p w14:paraId="3D9940BB" w14:textId="77777777" w:rsidR="00845DE3" w:rsidRDefault="00845DE3" w:rsidP="008371C6">
      <w:pPr>
        <w:pStyle w:val="Geenafstand"/>
      </w:pPr>
    </w:p>
    <w:p w14:paraId="2A44BC72" w14:textId="5DDF980B" w:rsidR="00615091" w:rsidRPr="00CD0C80" w:rsidRDefault="00615091" w:rsidP="008371C6">
      <w:pPr>
        <w:pStyle w:val="Geenafstand"/>
      </w:pPr>
      <w:r w:rsidRPr="00CD0C80">
        <w:t>Tevens worden documenten op de website van SKAO www.</w:t>
      </w:r>
      <w:r w:rsidR="006C3D5D">
        <w:t>CO</w:t>
      </w:r>
      <w:r w:rsidR="006C3D5D">
        <w:rPr>
          <w:vertAlign w:val="subscript"/>
        </w:rPr>
        <w:t>2</w:t>
      </w:r>
      <w:r w:rsidRPr="00CD0C80">
        <w:t>-prestatieladder.nl geplaatst.</w:t>
      </w:r>
    </w:p>
    <w:p w14:paraId="29FE3C4E" w14:textId="77777777" w:rsidR="00615091" w:rsidRPr="00CD0C80" w:rsidRDefault="00615091" w:rsidP="008371C6">
      <w:pPr>
        <w:autoSpaceDE w:val="0"/>
        <w:autoSpaceDN w:val="0"/>
        <w:adjustRightInd w:val="0"/>
        <w:rPr>
          <w:rFonts w:ascii="Tahoma" w:hAnsi="Tahoma" w:cs="Tahoma"/>
          <w:sz w:val="20"/>
        </w:rPr>
      </w:pPr>
    </w:p>
    <w:p w14:paraId="572E8EB5" w14:textId="008961C0" w:rsidR="006566C4" w:rsidRPr="00CD0C80" w:rsidRDefault="00B3540F" w:rsidP="008371C6">
      <w:pPr>
        <w:pStyle w:val="Geenafstand"/>
      </w:pPr>
      <w:r w:rsidRPr="00CD0C80">
        <w:t xml:space="preserve">Naast de transparantie die </w:t>
      </w:r>
      <w:r w:rsidR="00E0273B" w:rsidRPr="00CD0C80">
        <w:t>Groenmakers</w:t>
      </w:r>
      <w:r w:rsidR="00EC5925" w:rsidRPr="00CD0C80">
        <w:t xml:space="preserve"> </w:t>
      </w:r>
      <w:r w:rsidRPr="00CD0C80">
        <w:t>hanteert omtrent het CO</w:t>
      </w:r>
      <w:r w:rsidRPr="00CD0C80">
        <w:rPr>
          <w:vertAlign w:val="subscript"/>
        </w:rPr>
        <w:t>2</w:t>
      </w:r>
      <w:r w:rsidRPr="00CD0C80">
        <w:t xml:space="preserve"> </w:t>
      </w:r>
      <w:r w:rsidR="00F16865">
        <w:t>e</w:t>
      </w:r>
      <w:r w:rsidR="00CE1928">
        <w:t>nergie</w:t>
      </w:r>
      <w:r w:rsidRPr="00CD0C80">
        <w:t xml:space="preserve"> management plan, haar</w:t>
      </w:r>
      <w:r w:rsidR="008D0579" w:rsidRPr="00CD0C80">
        <w:t xml:space="preserve"> </w:t>
      </w:r>
      <w:r w:rsidRPr="00CD0C80">
        <w:t>carbon footprint, reductiedoelstell</w:t>
      </w:r>
      <w:r w:rsidR="00C62767" w:rsidRPr="00CD0C80">
        <w:t>ingen en de behaalde resultaten,</w:t>
      </w:r>
      <w:r w:rsidRPr="00CD0C80">
        <w:t xml:space="preserve"> </w:t>
      </w:r>
      <w:r w:rsidR="00C62767" w:rsidRPr="00CD0C80">
        <w:t>s</w:t>
      </w:r>
      <w:r w:rsidRPr="00CD0C80">
        <w:t>turen wij ook eenmaal per</w:t>
      </w:r>
      <w:r w:rsidR="00392790">
        <w:t xml:space="preserve"> </w:t>
      </w:r>
      <w:r w:rsidRPr="00CD0C80">
        <w:t>jaar onze CO</w:t>
      </w:r>
      <w:r w:rsidRPr="00CD0C80">
        <w:rPr>
          <w:vertAlign w:val="subscript"/>
        </w:rPr>
        <w:t>2</w:t>
      </w:r>
      <w:r w:rsidR="00CE75F6" w:rsidRPr="00CD0C80">
        <w:t xml:space="preserve"> footprint</w:t>
      </w:r>
      <w:r w:rsidRPr="00CD0C80">
        <w:t xml:space="preserve"> naar de belangrijkste klanten en partners van</w:t>
      </w:r>
      <w:r w:rsidR="00392790">
        <w:t xml:space="preserve"> </w:t>
      </w:r>
      <w:r w:rsidR="00E0273B" w:rsidRPr="00CD0C80">
        <w:t>Groenmakers</w:t>
      </w:r>
      <w:r w:rsidR="004C7E1D" w:rsidRPr="00CD0C80">
        <w:t>.</w:t>
      </w:r>
      <w:r w:rsidRPr="00CD0C80">
        <w:t xml:space="preserve"> Deze update zal</w:t>
      </w:r>
      <w:r w:rsidR="008D0579" w:rsidRPr="00CD0C80">
        <w:t xml:space="preserve"> </w:t>
      </w:r>
      <w:r w:rsidRPr="00CD0C80">
        <w:t>jaarlijks na de exte</w:t>
      </w:r>
      <w:r w:rsidR="001D269C" w:rsidRPr="00CD0C80">
        <w:t>rne audit opgesteld en verzonden</w:t>
      </w:r>
      <w:r w:rsidRPr="00CD0C80">
        <w:t xml:space="preserve"> worden.</w:t>
      </w:r>
      <w:r w:rsidR="00B85E28" w:rsidRPr="00CD0C80">
        <w:t xml:space="preserve"> </w:t>
      </w:r>
      <w:r w:rsidR="005E0547" w:rsidRPr="00CD0C80">
        <w:t>Het certificaat</w:t>
      </w:r>
      <w:r w:rsidR="004C7E1D" w:rsidRPr="00CD0C80">
        <w:t xml:space="preserve"> en de footprint</w:t>
      </w:r>
      <w:r w:rsidR="005E0547" w:rsidRPr="00CD0C80">
        <w:t xml:space="preserve"> wordt ingezet bij de inschrijvingen op werken.</w:t>
      </w:r>
    </w:p>
    <w:p w14:paraId="22E08A19" w14:textId="77777777" w:rsidR="001D269C" w:rsidRPr="00CD0C80" w:rsidRDefault="001D269C" w:rsidP="008371C6">
      <w:pPr>
        <w:autoSpaceDE w:val="0"/>
        <w:autoSpaceDN w:val="0"/>
        <w:adjustRightInd w:val="0"/>
        <w:rPr>
          <w:rFonts w:ascii="Tahoma" w:hAnsi="Tahoma" w:cs="Tahoma"/>
          <w:sz w:val="20"/>
        </w:rPr>
      </w:pPr>
    </w:p>
    <w:p w14:paraId="1B1E9FBA" w14:textId="0BE5FCD9" w:rsidR="00B3540F" w:rsidRPr="00CD0C80" w:rsidRDefault="00CF303F" w:rsidP="008371C6">
      <w:pPr>
        <w:pStyle w:val="Kop2"/>
        <w:spacing w:before="0"/>
        <w:rPr>
          <w:color w:val="auto"/>
        </w:rPr>
      </w:pPr>
      <w:bookmarkStart w:id="25" w:name="_Toc71532247"/>
      <w:r>
        <w:rPr>
          <w:color w:val="auto"/>
        </w:rPr>
        <w:t>7</w:t>
      </w:r>
      <w:r w:rsidR="007D0907" w:rsidRPr="00CD0C80">
        <w:rPr>
          <w:color w:val="auto"/>
        </w:rPr>
        <w:t>.4</w:t>
      </w:r>
      <w:r w:rsidR="00B3540F" w:rsidRPr="00CD0C80">
        <w:rPr>
          <w:color w:val="auto"/>
        </w:rPr>
        <w:t xml:space="preserve"> </w:t>
      </w:r>
      <w:r>
        <w:rPr>
          <w:color w:val="auto"/>
        </w:rPr>
        <w:tab/>
        <w:t>p</w:t>
      </w:r>
      <w:r w:rsidR="00B3540F" w:rsidRPr="00CD0C80">
        <w:rPr>
          <w:color w:val="auto"/>
        </w:rPr>
        <w:t>lanning</w:t>
      </w:r>
      <w:bookmarkEnd w:id="25"/>
    </w:p>
    <w:p w14:paraId="48A68C38" w14:textId="77777777" w:rsidR="00CF303F" w:rsidRDefault="00CF303F" w:rsidP="008371C6">
      <w:pPr>
        <w:pStyle w:val="Geenafstand"/>
      </w:pPr>
    </w:p>
    <w:p w14:paraId="00E2505B" w14:textId="0D5673D6" w:rsidR="00B3540F" w:rsidRPr="00CD0C80" w:rsidRDefault="00B3540F" w:rsidP="008371C6">
      <w:pPr>
        <w:pStyle w:val="Geenafstand"/>
      </w:pPr>
      <w:r w:rsidRPr="00CD0C80">
        <w:t xml:space="preserve">Per jaar wordt door </w:t>
      </w:r>
      <w:r w:rsidR="00D57D7F" w:rsidRPr="00CD0C80">
        <w:t>KAM voor de</w:t>
      </w:r>
      <w:r w:rsidRPr="00CD0C80">
        <w:t xml:space="preserve"> CO</w:t>
      </w:r>
      <w:r w:rsidRPr="00CD0C80">
        <w:rPr>
          <w:vertAlign w:val="subscript"/>
        </w:rPr>
        <w:t>2</w:t>
      </w:r>
      <w:r w:rsidRPr="00CD0C80">
        <w:t xml:space="preserve"> </w:t>
      </w:r>
      <w:r w:rsidR="00D57D7F" w:rsidRPr="00CD0C80">
        <w:t xml:space="preserve">prestatieladder </w:t>
      </w:r>
      <w:r w:rsidRPr="00CD0C80">
        <w:t>in samenspraak met de directie een jaarplanning</w:t>
      </w:r>
    </w:p>
    <w:p w14:paraId="053165DD" w14:textId="77777777" w:rsidR="00B3540F" w:rsidRPr="00CD0C80" w:rsidRDefault="00B3540F" w:rsidP="008371C6">
      <w:pPr>
        <w:pStyle w:val="Geenafstand"/>
      </w:pPr>
      <w:r w:rsidRPr="00CD0C80">
        <w:t>communicatie opgesteld. Deze planning is gebaseerd op reeds bekende vergaderpatronen die zowel</w:t>
      </w:r>
    </w:p>
    <w:p w14:paraId="531D889B" w14:textId="5E5AE284" w:rsidR="00B3540F" w:rsidRPr="00CD0C80" w:rsidRDefault="00B3540F" w:rsidP="008371C6">
      <w:pPr>
        <w:pStyle w:val="Geenafstand"/>
      </w:pPr>
      <w:r w:rsidRPr="00CD0C80">
        <w:t>intern als extern vastgelegd zijn. Aansluitend wordt er per communicatiemoment aangegeven wat,</w:t>
      </w:r>
    </w:p>
    <w:p w14:paraId="2650B1EB" w14:textId="77777777" w:rsidR="008A4A13" w:rsidRDefault="00B3540F" w:rsidP="008371C6">
      <w:pPr>
        <w:pStyle w:val="Geenafstand"/>
      </w:pPr>
      <w:r w:rsidRPr="00CD0C80">
        <w:t xml:space="preserve">hoe en door wie er gecommuniceerd wordt alsmede wie er verantwoordelijk is voor de input. </w:t>
      </w:r>
    </w:p>
    <w:p w14:paraId="5B3480A1" w14:textId="5B652728" w:rsidR="0054285E" w:rsidRDefault="00B3540F" w:rsidP="008371C6">
      <w:pPr>
        <w:pStyle w:val="Geenafstand"/>
      </w:pPr>
      <w:r w:rsidRPr="00CD0C80">
        <w:t>Tijdens</w:t>
      </w:r>
      <w:r w:rsidR="008A4A13">
        <w:t xml:space="preserve"> </w:t>
      </w:r>
      <w:r w:rsidRPr="00CD0C80">
        <w:t>de jaarlijkse evaluatie van het energie</w:t>
      </w:r>
      <w:r w:rsidR="00F16865">
        <w:t xml:space="preserve"> </w:t>
      </w:r>
      <w:r w:rsidRPr="00CD0C80">
        <w:t>management</w:t>
      </w:r>
      <w:r w:rsidR="001D269C" w:rsidRPr="00CD0C80">
        <w:t xml:space="preserve"> </w:t>
      </w:r>
      <w:r w:rsidRPr="00CD0C80">
        <w:t xml:space="preserve">plan van </w:t>
      </w:r>
      <w:r w:rsidR="00E0273B" w:rsidRPr="00CD0C80">
        <w:t>Groenmakers</w:t>
      </w:r>
      <w:r w:rsidR="00EC5925" w:rsidRPr="00CD0C80">
        <w:t xml:space="preserve"> </w:t>
      </w:r>
      <w:r w:rsidRPr="00CD0C80">
        <w:t>worden ook de resultaten</w:t>
      </w:r>
      <w:r w:rsidR="00094075" w:rsidRPr="00CD0C80">
        <w:t xml:space="preserve"> </w:t>
      </w:r>
      <w:r w:rsidRPr="00CD0C80">
        <w:t>van de communicatiematrix besproken en waar nodig bijgesteld. Voor de communicatiematrix van</w:t>
      </w:r>
      <w:r w:rsidR="00094075" w:rsidRPr="00CD0C80">
        <w:t xml:space="preserve"> </w:t>
      </w:r>
      <w:r w:rsidR="00091C43" w:rsidRPr="00CD0C80">
        <w:t>20</w:t>
      </w:r>
      <w:r w:rsidR="009B04B0" w:rsidRPr="00CD0C80">
        <w:t>2</w:t>
      </w:r>
      <w:r w:rsidR="008A4A13">
        <w:t>1</w:t>
      </w:r>
      <w:r w:rsidR="009B04B0" w:rsidRPr="00CD0C80">
        <w:t>-2</w:t>
      </w:r>
      <w:r w:rsidR="008A4A13">
        <w:t xml:space="preserve">2, zie overzicht 7b. </w:t>
      </w:r>
      <w:r w:rsidRPr="00CD0C80">
        <w:t xml:space="preserve"> </w:t>
      </w:r>
    </w:p>
    <w:p w14:paraId="637A984F" w14:textId="7131E8E9" w:rsidR="00954EEF" w:rsidRDefault="00954EEF" w:rsidP="008371C6">
      <w:pPr>
        <w:pStyle w:val="Geenafstand"/>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2"/>
        <w:gridCol w:w="1650"/>
        <w:gridCol w:w="1696"/>
        <w:gridCol w:w="2324"/>
        <w:gridCol w:w="1275"/>
        <w:gridCol w:w="1053"/>
      </w:tblGrid>
      <w:tr w:rsidR="00954EEF" w:rsidRPr="00770BE5" w14:paraId="6B25D412" w14:textId="77777777" w:rsidTr="0014794B">
        <w:trPr>
          <w:trHeight w:val="88"/>
        </w:trPr>
        <w:tc>
          <w:tcPr>
            <w:tcW w:w="9553" w:type="dxa"/>
            <w:gridSpan w:val="7"/>
            <w:shd w:val="clear" w:color="auto" w:fill="D9D9D9" w:themeFill="background1" w:themeFillShade="D9"/>
          </w:tcPr>
          <w:p w14:paraId="25DEB080" w14:textId="3E7535E1" w:rsidR="00954EEF" w:rsidRPr="00954EEF" w:rsidRDefault="00954EEF" w:rsidP="00C272EB">
            <w:pPr>
              <w:pStyle w:val="Default"/>
              <w:rPr>
                <w:rFonts w:ascii="Tahoma" w:hAnsi="Tahoma" w:cs="Tahoma"/>
                <w:b/>
                <w:bCs/>
                <w:color w:val="auto"/>
                <w:sz w:val="14"/>
                <w:szCs w:val="14"/>
                <w:highlight w:val="lightGray"/>
              </w:rPr>
            </w:pPr>
            <w:r w:rsidRPr="00954EEF">
              <w:rPr>
                <w:rFonts w:ascii="Tahoma" w:hAnsi="Tahoma" w:cs="Tahoma"/>
                <w:sz w:val="14"/>
                <w:szCs w:val="14"/>
              </w:rPr>
              <w:t>Overzicht 7-b</w:t>
            </w:r>
            <w:r w:rsidR="00AC0558">
              <w:rPr>
                <w:rFonts w:ascii="Tahoma" w:hAnsi="Tahoma" w:cs="Tahoma"/>
                <w:sz w:val="14"/>
                <w:szCs w:val="14"/>
              </w:rPr>
              <w:t>:</w:t>
            </w:r>
            <w:r w:rsidRPr="00954EEF">
              <w:rPr>
                <w:rFonts w:ascii="Tahoma" w:hAnsi="Tahoma" w:cs="Tahoma"/>
                <w:sz w:val="14"/>
                <w:szCs w:val="14"/>
              </w:rPr>
              <w:t xml:space="preserve"> Jaarplan 2021 - 2022</w:t>
            </w:r>
          </w:p>
        </w:tc>
      </w:tr>
      <w:tr w:rsidR="00954EEF" w:rsidRPr="00770BE5" w14:paraId="3D81B082" w14:textId="77777777" w:rsidTr="00AE1551">
        <w:trPr>
          <w:trHeight w:val="88"/>
        </w:trPr>
        <w:tc>
          <w:tcPr>
            <w:tcW w:w="1413" w:type="dxa"/>
            <w:shd w:val="clear" w:color="auto" w:fill="D9D9D9" w:themeFill="background1" w:themeFillShade="D9"/>
          </w:tcPr>
          <w:p w14:paraId="670814C0" w14:textId="77777777" w:rsidR="00954EEF" w:rsidRPr="00954EEF" w:rsidRDefault="00954EEF" w:rsidP="00C272EB">
            <w:pPr>
              <w:pStyle w:val="Default"/>
              <w:rPr>
                <w:rFonts w:ascii="Tahoma" w:hAnsi="Tahoma" w:cs="Tahoma"/>
                <w:color w:val="auto"/>
                <w:sz w:val="14"/>
                <w:szCs w:val="14"/>
                <w:highlight w:val="lightGray"/>
              </w:rPr>
            </w:pPr>
            <w:r w:rsidRPr="00954EEF">
              <w:rPr>
                <w:rFonts w:ascii="Tahoma" w:hAnsi="Tahoma" w:cs="Tahoma"/>
                <w:color w:val="auto"/>
                <w:sz w:val="14"/>
                <w:szCs w:val="14"/>
                <w:highlight w:val="lightGray"/>
              </w:rPr>
              <w:t xml:space="preserve">Doelgroep </w:t>
            </w:r>
          </w:p>
        </w:tc>
        <w:tc>
          <w:tcPr>
            <w:tcW w:w="1792" w:type="dxa"/>
            <w:gridSpan w:val="2"/>
            <w:shd w:val="clear" w:color="auto" w:fill="D9D9D9" w:themeFill="background1" w:themeFillShade="D9"/>
          </w:tcPr>
          <w:p w14:paraId="3C11072E" w14:textId="77777777" w:rsidR="00954EEF" w:rsidRPr="00954EEF" w:rsidRDefault="00954EEF" w:rsidP="00C272EB">
            <w:pPr>
              <w:pStyle w:val="Default"/>
              <w:rPr>
                <w:rFonts w:ascii="Tahoma" w:hAnsi="Tahoma" w:cs="Tahoma"/>
                <w:color w:val="auto"/>
                <w:sz w:val="14"/>
                <w:szCs w:val="14"/>
                <w:highlight w:val="lightGray"/>
              </w:rPr>
            </w:pPr>
            <w:r w:rsidRPr="00954EEF">
              <w:rPr>
                <w:rFonts w:ascii="Tahoma" w:hAnsi="Tahoma" w:cs="Tahoma"/>
                <w:color w:val="auto"/>
                <w:sz w:val="14"/>
                <w:szCs w:val="14"/>
                <w:highlight w:val="lightGray"/>
              </w:rPr>
              <w:t xml:space="preserve">Instrument </w:t>
            </w:r>
          </w:p>
        </w:tc>
        <w:tc>
          <w:tcPr>
            <w:tcW w:w="1696" w:type="dxa"/>
            <w:shd w:val="clear" w:color="auto" w:fill="D9D9D9" w:themeFill="background1" w:themeFillShade="D9"/>
          </w:tcPr>
          <w:p w14:paraId="744D4C18" w14:textId="77777777" w:rsidR="00954EEF" w:rsidRPr="00954EEF" w:rsidRDefault="00954EEF" w:rsidP="00C272EB">
            <w:pPr>
              <w:pStyle w:val="Default"/>
              <w:rPr>
                <w:rFonts w:ascii="Tahoma" w:hAnsi="Tahoma" w:cs="Tahoma"/>
                <w:color w:val="auto"/>
                <w:sz w:val="14"/>
                <w:szCs w:val="14"/>
                <w:highlight w:val="lightGray"/>
              </w:rPr>
            </w:pPr>
            <w:r w:rsidRPr="00954EEF">
              <w:rPr>
                <w:rFonts w:ascii="Tahoma" w:hAnsi="Tahoma" w:cs="Tahoma"/>
                <w:color w:val="auto"/>
                <w:sz w:val="14"/>
                <w:szCs w:val="14"/>
                <w:highlight w:val="lightGray"/>
              </w:rPr>
              <w:t xml:space="preserve">Inhoud </w:t>
            </w:r>
          </w:p>
        </w:tc>
        <w:tc>
          <w:tcPr>
            <w:tcW w:w="2324" w:type="dxa"/>
            <w:shd w:val="clear" w:color="auto" w:fill="D9D9D9" w:themeFill="background1" w:themeFillShade="D9"/>
          </w:tcPr>
          <w:p w14:paraId="546D337F" w14:textId="77777777" w:rsidR="00954EEF" w:rsidRPr="00954EEF" w:rsidRDefault="00954EEF" w:rsidP="00C272EB">
            <w:pPr>
              <w:pStyle w:val="Default"/>
              <w:rPr>
                <w:rFonts w:ascii="Tahoma" w:hAnsi="Tahoma" w:cs="Tahoma"/>
                <w:color w:val="auto"/>
                <w:sz w:val="14"/>
                <w:szCs w:val="14"/>
                <w:highlight w:val="lightGray"/>
              </w:rPr>
            </w:pPr>
            <w:r w:rsidRPr="00954EEF">
              <w:rPr>
                <w:rFonts w:ascii="Tahoma" w:hAnsi="Tahoma" w:cs="Tahoma"/>
                <w:color w:val="auto"/>
                <w:sz w:val="14"/>
                <w:szCs w:val="14"/>
                <w:highlight w:val="lightGray"/>
              </w:rPr>
              <w:t xml:space="preserve">Doel </w:t>
            </w:r>
          </w:p>
        </w:tc>
        <w:tc>
          <w:tcPr>
            <w:tcW w:w="1275" w:type="dxa"/>
            <w:shd w:val="clear" w:color="auto" w:fill="D9D9D9" w:themeFill="background1" w:themeFillShade="D9"/>
          </w:tcPr>
          <w:p w14:paraId="7C5D75DC" w14:textId="77777777" w:rsidR="00954EEF" w:rsidRPr="00954EEF" w:rsidRDefault="00954EEF" w:rsidP="00C272EB">
            <w:pPr>
              <w:pStyle w:val="Default"/>
              <w:rPr>
                <w:rFonts w:ascii="Tahoma" w:hAnsi="Tahoma" w:cs="Tahoma"/>
                <w:color w:val="auto"/>
                <w:sz w:val="14"/>
                <w:szCs w:val="14"/>
                <w:highlight w:val="lightGray"/>
              </w:rPr>
            </w:pPr>
            <w:r w:rsidRPr="00954EEF">
              <w:rPr>
                <w:rFonts w:ascii="Tahoma" w:hAnsi="Tahoma" w:cs="Tahoma"/>
                <w:color w:val="auto"/>
                <w:sz w:val="14"/>
                <w:szCs w:val="14"/>
                <w:highlight w:val="lightGray"/>
              </w:rPr>
              <w:t xml:space="preserve">Streefwaarde </w:t>
            </w:r>
          </w:p>
        </w:tc>
        <w:tc>
          <w:tcPr>
            <w:tcW w:w="1053" w:type="dxa"/>
            <w:shd w:val="clear" w:color="auto" w:fill="D9D9D9" w:themeFill="background1" w:themeFillShade="D9"/>
          </w:tcPr>
          <w:p w14:paraId="287F7A40" w14:textId="77777777" w:rsidR="00954EEF" w:rsidRPr="00954EEF" w:rsidRDefault="00954EEF" w:rsidP="00C272EB">
            <w:pPr>
              <w:pStyle w:val="Default"/>
              <w:rPr>
                <w:rFonts w:ascii="Tahoma" w:hAnsi="Tahoma" w:cs="Tahoma"/>
                <w:color w:val="auto"/>
                <w:sz w:val="14"/>
                <w:szCs w:val="14"/>
                <w:highlight w:val="lightGray"/>
              </w:rPr>
            </w:pPr>
            <w:r w:rsidRPr="00954EEF">
              <w:rPr>
                <w:rFonts w:ascii="Tahoma" w:hAnsi="Tahoma" w:cs="Tahoma"/>
                <w:color w:val="auto"/>
                <w:sz w:val="14"/>
                <w:szCs w:val="14"/>
                <w:highlight w:val="lightGray"/>
              </w:rPr>
              <w:t xml:space="preserve">Actiehouder </w:t>
            </w:r>
          </w:p>
        </w:tc>
      </w:tr>
      <w:tr w:rsidR="00954EEF" w:rsidRPr="00770BE5" w14:paraId="579F2914" w14:textId="77777777" w:rsidTr="00AE1551">
        <w:trPr>
          <w:trHeight w:val="305"/>
        </w:trPr>
        <w:tc>
          <w:tcPr>
            <w:tcW w:w="1555" w:type="dxa"/>
            <w:gridSpan w:val="2"/>
            <w:vMerge w:val="restart"/>
          </w:tcPr>
          <w:p w14:paraId="335D3B1A"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Directie</w:t>
            </w:r>
          </w:p>
          <w:p w14:paraId="1AB1200D"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Medewerkers </w:t>
            </w:r>
          </w:p>
          <w:p w14:paraId="182750C4"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ingehuurde</w:t>
            </w:r>
          </w:p>
        </w:tc>
        <w:tc>
          <w:tcPr>
            <w:tcW w:w="1650" w:type="dxa"/>
          </w:tcPr>
          <w:p w14:paraId="375231F7"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Website en papieren info bij loonstrook</w:t>
            </w:r>
          </w:p>
        </w:tc>
        <w:tc>
          <w:tcPr>
            <w:tcW w:w="1696" w:type="dxa"/>
          </w:tcPr>
          <w:p w14:paraId="6753A480"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Vermelden CO₂ gerelateerde nieuwsitems </w:t>
            </w:r>
          </w:p>
        </w:tc>
        <w:tc>
          <w:tcPr>
            <w:tcW w:w="2324" w:type="dxa"/>
          </w:tcPr>
          <w:p w14:paraId="0EDA9F31"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Informeren &amp; kennis delen </w:t>
            </w:r>
          </w:p>
        </w:tc>
        <w:tc>
          <w:tcPr>
            <w:tcW w:w="1275" w:type="dxa"/>
          </w:tcPr>
          <w:p w14:paraId="7419C25C"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 1 x per jaar</w:t>
            </w:r>
          </w:p>
        </w:tc>
        <w:tc>
          <w:tcPr>
            <w:tcW w:w="1053" w:type="dxa"/>
          </w:tcPr>
          <w:p w14:paraId="1B424008"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KAM</w:t>
            </w:r>
          </w:p>
        </w:tc>
      </w:tr>
      <w:tr w:rsidR="00954EEF" w:rsidRPr="00770BE5" w14:paraId="180AE2AF" w14:textId="77777777" w:rsidTr="00AE1551">
        <w:trPr>
          <w:trHeight w:val="305"/>
        </w:trPr>
        <w:tc>
          <w:tcPr>
            <w:tcW w:w="1555" w:type="dxa"/>
            <w:gridSpan w:val="2"/>
            <w:vMerge/>
          </w:tcPr>
          <w:p w14:paraId="0FF7CA9F" w14:textId="77777777" w:rsidR="00954EEF" w:rsidRPr="00954EEF" w:rsidRDefault="00954EEF" w:rsidP="00C272EB">
            <w:pPr>
              <w:pStyle w:val="Default"/>
              <w:rPr>
                <w:rFonts w:ascii="Tahoma" w:hAnsi="Tahoma" w:cs="Tahoma"/>
                <w:color w:val="auto"/>
                <w:sz w:val="14"/>
                <w:szCs w:val="14"/>
              </w:rPr>
            </w:pPr>
          </w:p>
        </w:tc>
        <w:tc>
          <w:tcPr>
            <w:tcW w:w="1650" w:type="dxa"/>
          </w:tcPr>
          <w:p w14:paraId="3024EDE2"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Toolboxmeeting, MT overleg, document website</w:t>
            </w:r>
          </w:p>
        </w:tc>
        <w:tc>
          <w:tcPr>
            <w:tcW w:w="1696" w:type="dxa"/>
          </w:tcPr>
          <w:p w14:paraId="13C6D2D1"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Activiteiten/lopende zaken en initiatieven vermelden, voortgang doelstellingen, EMP, certificeringstraject, maatregelen voor reductie</w:t>
            </w:r>
          </w:p>
        </w:tc>
        <w:tc>
          <w:tcPr>
            <w:tcW w:w="2324" w:type="dxa"/>
          </w:tcPr>
          <w:p w14:paraId="4D925BFD" w14:textId="5A4C56BC"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Informeren &amp; draagvlak creëren, vergelijken reductiedoelstellingen, maatregelen projecten, energiebeleid</w:t>
            </w:r>
          </w:p>
        </w:tc>
        <w:tc>
          <w:tcPr>
            <w:tcW w:w="1275" w:type="dxa"/>
          </w:tcPr>
          <w:p w14:paraId="02DFDE5E"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Minimaal 2 x per jaar  </w:t>
            </w:r>
          </w:p>
        </w:tc>
        <w:tc>
          <w:tcPr>
            <w:tcW w:w="1053" w:type="dxa"/>
          </w:tcPr>
          <w:p w14:paraId="61626D60"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KAM </w:t>
            </w:r>
          </w:p>
        </w:tc>
      </w:tr>
      <w:tr w:rsidR="00954EEF" w:rsidRPr="00770BE5" w14:paraId="59AB7BAC" w14:textId="77777777" w:rsidTr="00AE1551">
        <w:trPr>
          <w:trHeight w:val="305"/>
        </w:trPr>
        <w:tc>
          <w:tcPr>
            <w:tcW w:w="1555" w:type="dxa"/>
            <w:gridSpan w:val="2"/>
            <w:vMerge w:val="restart"/>
          </w:tcPr>
          <w:p w14:paraId="74A6FFC7"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Opdrachtgevers/ </w:t>
            </w:r>
          </w:p>
          <w:p w14:paraId="45AF7BF0"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Zakenpartners </w:t>
            </w:r>
          </w:p>
          <w:p w14:paraId="78328FC2" w14:textId="77777777" w:rsidR="00954EEF" w:rsidRPr="00954EEF" w:rsidRDefault="00954EEF" w:rsidP="00C272EB">
            <w:pPr>
              <w:pStyle w:val="Default"/>
              <w:rPr>
                <w:rFonts w:ascii="Tahoma" w:hAnsi="Tahoma" w:cs="Tahoma"/>
                <w:color w:val="auto"/>
                <w:sz w:val="14"/>
                <w:szCs w:val="14"/>
              </w:rPr>
            </w:pPr>
          </w:p>
          <w:p w14:paraId="46C2030E" w14:textId="77777777" w:rsidR="00954EEF" w:rsidRPr="00954EEF" w:rsidRDefault="00954EEF" w:rsidP="00C272EB">
            <w:pPr>
              <w:pStyle w:val="Default"/>
              <w:rPr>
                <w:rFonts w:ascii="Tahoma" w:hAnsi="Tahoma" w:cs="Tahoma"/>
                <w:color w:val="auto"/>
                <w:sz w:val="14"/>
                <w:szCs w:val="14"/>
              </w:rPr>
            </w:pPr>
          </w:p>
        </w:tc>
        <w:tc>
          <w:tcPr>
            <w:tcW w:w="1650" w:type="dxa"/>
          </w:tcPr>
          <w:p w14:paraId="1BFC1A69" w14:textId="77777777" w:rsidR="00954EEF" w:rsidRPr="00954EEF" w:rsidRDefault="00954EEF" w:rsidP="00C272EB">
            <w:pPr>
              <w:rPr>
                <w:rFonts w:ascii="Tahoma" w:hAnsi="Tahoma" w:cs="Tahoma"/>
                <w:sz w:val="14"/>
                <w:szCs w:val="14"/>
              </w:rPr>
            </w:pPr>
            <w:r w:rsidRPr="00954EEF">
              <w:rPr>
                <w:rFonts w:ascii="Tahoma" w:hAnsi="Tahoma" w:cs="Tahoma"/>
                <w:sz w:val="14"/>
                <w:szCs w:val="14"/>
              </w:rPr>
              <w:t>Kennisdeling bijeenkomsten/projectbespreking</w:t>
            </w:r>
          </w:p>
          <w:p w14:paraId="318DFE52" w14:textId="77777777" w:rsidR="00954EEF" w:rsidRPr="00954EEF" w:rsidRDefault="00954EEF" w:rsidP="00C272EB">
            <w:pPr>
              <w:rPr>
                <w:rFonts w:ascii="Tahoma" w:hAnsi="Tahoma" w:cs="Tahoma"/>
                <w:sz w:val="14"/>
                <w:szCs w:val="14"/>
              </w:rPr>
            </w:pPr>
          </w:p>
          <w:p w14:paraId="2F6250E7" w14:textId="77777777" w:rsidR="00954EEF" w:rsidRPr="00954EEF" w:rsidRDefault="00954EEF" w:rsidP="00C272EB">
            <w:pPr>
              <w:pStyle w:val="Default"/>
              <w:rPr>
                <w:rFonts w:ascii="Tahoma" w:hAnsi="Tahoma" w:cs="Tahoma"/>
                <w:color w:val="auto"/>
                <w:sz w:val="14"/>
                <w:szCs w:val="14"/>
              </w:rPr>
            </w:pPr>
          </w:p>
        </w:tc>
        <w:tc>
          <w:tcPr>
            <w:tcW w:w="1696" w:type="dxa"/>
          </w:tcPr>
          <w:p w14:paraId="69C681D6"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CO₂ nieuwsitems </w:t>
            </w:r>
          </w:p>
        </w:tc>
        <w:tc>
          <w:tcPr>
            <w:tcW w:w="2324" w:type="dxa"/>
          </w:tcPr>
          <w:p w14:paraId="7F6FD95D"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Informeren/kennis delen/draagvlak creëren </w:t>
            </w:r>
          </w:p>
        </w:tc>
        <w:tc>
          <w:tcPr>
            <w:tcW w:w="1275" w:type="dxa"/>
          </w:tcPr>
          <w:p w14:paraId="00F2B0D6"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2 keer per jaar </w:t>
            </w:r>
          </w:p>
        </w:tc>
        <w:tc>
          <w:tcPr>
            <w:tcW w:w="1053" w:type="dxa"/>
          </w:tcPr>
          <w:p w14:paraId="7976B284"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KAM</w:t>
            </w:r>
          </w:p>
        </w:tc>
      </w:tr>
      <w:tr w:rsidR="00954EEF" w:rsidRPr="00770BE5" w14:paraId="7784AB2F" w14:textId="77777777" w:rsidTr="00AE1551">
        <w:trPr>
          <w:trHeight w:val="414"/>
        </w:trPr>
        <w:tc>
          <w:tcPr>
            <w:tcW w:w="1555" w:type="dxa"/>
            <w:gridSpan w:val="2"/>
            <w:vMerge/>
          </w:tcPr>
          <w:p w14:paraId="22B45552" w14:textId="77777777" w:rsidR="00954EEF" w:rsidRPr="00954EEF" w:rsidRDefault="00954EEF" w:rsidP="00C272EB">
            <w:pPr>
              <w:pStyle w:val="Default"/>
              <w:rPr>
                <w:rFonts w:ascii="Tahoma" w:hAnsi="Tahoma" w:cs="Tahoma"/>
                <w:color w:val="auto"/>
                <w:sz w:val="14"/>
                <w:szCs w:val="14"/>
              </w:rPr>
            </w:pPr>
          </w:p>
        </w:tc>
        <w:tc>
          <w:tcPr>
            <w:tcW w:w="1650" w:type="dxa"/>
          </w:tcPr>
          <w:p w14:paraId="7B39EA7A" w14:textId="77777777" w:rsidR="00954EEF" w:rsidRPr="00954EEF" w:rsidRDefault="00954EEF" w:rsidP="00C272EB">
            <w:pPr>
              <w:rPr>
                <w:rFonts w:ascii="Tahoma" w:hAnsi="Tahoma" w:cs="Tahoma"/>
                <w:sz w:val="14"/>
                <w:szCs w:val="14"/>
              </w:rPr>
            </w:pPr>
          </w:p>
          <w:p w14:paraId="77E5334B" w14:textId="77777777" w:rsidR="00954EEF" w:rsidRPr="00954EEF" w:rsidRDefault="00954EEF" w:rsidP="00C272EB">
            <w:pPr>
              <w:rPr>
                <w:rFonts w:ascii="Tahoma" w:hAnsi="Tahoma" w:cs="Tahoma"/>
                <w:sz w:val="14"/>
                <w:szCs w:val="14"/>
              </w:rPr>
            </w:pPr>
            <w:r w:rsidRPr="00954EEF">
              <w:rPr>
                <w:rFonts w:ascii="Tahoma" w:hAnsi="Tahoma" w:cs="Tahoma"/>
                <w:sz w:val="14"/>
                <w:szCs w:val="14"/>
              </w:rPr>
              <w:t>www. De Groenmakers.nl</w:t>
            </w:r>
          </w:p>
          <w:p w14:paraId="2EEDB085" w14:textId="77777777" w:rsidR="00954EEF" w:rsidRPr="00954EEF" w:rsidRDefault="00954EEF" w:rsidP="00C272EB">
            <w:pPr>
              <w:pStyle w:val="Default"/>
              <w:rPr>
                <w:rFonts w:ascii="Tahoma" w:hAnsi="Tahoma" w:cs="Tahoma"/>
                <w:color w:val="auto"/>
                <w:sz w:val="14"/>
                <w:szCs w:val="14"/>
              </w:rPr>
            </w:pPr>
          </w:p>
        </w:tc>
        <w:tc>
          <w:tcPr>
            <w:tcW w:w="1696" w:type="dxa"/>
          </w:tcPr>
          <w:p w14:paraId="6F99A3EC"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CO₂ footprint/ </w:t>
            </w:r>
          </w:p>
          <w:p w14:paraId="74328B1E"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CO₂ reductie-doelstellingen en maatregelen </w:t>
            </w:r>
          </w:p>
        </w:tc>
        <w:tc>
          <w:tcPr>
            <w:tcW w:w="2324" w:type="dxa"/>
          </w:tcPr>
          <w:p w14:paraId="520FFDCD"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Informeren/kennis delen/draagvlak creëren  </w:t>
            </w:r>
          </w:p>
        </w:tc>
        <w:tc>
          <w:tcPr>
            <w:tcW w:w="1275" w:type="dxa"/>
          </w:tcPr>
          <w:p w14:paraId="4A887DB6"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2 keer per jaar </w:t>
            </w:r>
          </w:p>
        </w:tc>
        <w:tc>
          <w:tcPr>
            <w:tcW w:w="1053" w:type="dxa"/>
          </w:tcPr>
          <w:p w14:paraId="714B7998"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KAM</w:t>
            </w:r>
          </w:p>
        </w:tc>
      </w:tr>
      <w:tr w:rsidR="00954EEF" w:rsidRPr="00770BE5" w14:paraId="73645CD3" w14:textId="77777777" w:rsidTr="00AE1551">
        <w:trPr>
          <w:trHeight w:val="414"/>
        </w:trPr>
        <w:tc>
          <w:tcPr>
            <w:tcW w:w="1555" w:type="dxa"/>
            <w:gridSpan w:val="2"/>
            <w:vMerge/>
          </w:tcPr>
          <w:p w14:paraId="37A82ABA" w14:textId="77777777" w:rsidR="00954EEF" w:rsidRPr="00954EEF" w:rsidRDefault="00954EEF" w:rsidP="00C272EB">
            <w:pPr>
              <w:pStyle w:val="Default"/>
              <w:rPr>
                <w:rFonts w:ascii="Tahoma" w:hAnsi="Tahoma" w:cs="Tahoma"/>
                <w:color w:val="auto"/>
                <w:sz w:val="14"/>
                <w:szCs w:val="14"/>
              </w:rPr>
            </w:pPr>
          </w:p>
        </w:tc>
        <w:tc>
          <w:tcPr>
            <w:tcW w:w="1650" w:type="dxa"/>
          </w:tcPr>
          <w:p w14:paraId="497BF6C3" w14:textId="77777777" w:rsidR="00954EEF" w:rsidRPr="00954EEF" w:rsidRDefault="00954EEF" w:rsidP="00C272EB">
            <w:pPr>
              <w:rPr>
                <w:rFonts w:ascii="Tahoma" w:hAnsi="Tahoma" w:cs="Tahoma"/>
                <w:sz w:val="14"/>
                <w:szCs w:val="14"/>
              </w:rPr>
            </w:pPr>
            <w:r w:rsidRPr="00954EEF">
              <w:rPr>
                <w:rFonts w:ascii="Tahoma" w:hAnsi="Tahoma" w:cs="Tahoma"/>
                <w:sz w:val="14"/>
                <w:szCs w:val="14"/>
              </w:rPr>
              <w:t>Mail en kennisdeling digitaal (Hang out)</w:t>
            </w:r>
          </w:p>
        </w:tc>
        <w:tc>
          <w:tcPr>
            <w:tcW w:w="1696" w:type="dxa"/>
          </w:tcPr>
          <w:p w14:paraId="33B684D6"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Slimme motivatie</w:t>
            </w:r>
          </w:p>
        </w:tc>
        <w:tc>
          <w:tcPr>
            <w:tcW w:w="2324" w:type="dxa"/>
          </w:tcPr>
          <w:p w14:paraId="7C12D217"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Onderzoeken,  informeren en kennis delen</w:t>
            </w:r>
          </w:p>
        </w:tc>
        <w:tc>
          <w:tcPr>
            <w:tcW w:w="1275" w:type="dxa"/>
          </w:tcPr>
          <w:p w14:paraId="7912C014"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1 keer per jaar</w:t>
            </w:r>
          </w:p>
        </w:tc>
        <w:tc>
          <w:tcPr>
            <w:tcW w:w="1053" w:type="dxa"/>
          </w:tcPr>
          <w:p w14:paraId="5F5FA5B1"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KAM</w:t>
            </w:r>
          </w:p>
        </w:tc>
      </w:tr>
      <w:tr w:rsidR="00954EEF" w:rsidRPr="00770BE5" w14:paraId="3B076D7B" w14:textId="77777777" w:rsidTr="00AE1551">
        <w:trPr>
          <w:trHeight w:val="414"/>
        </w:trPr>
        <w:tc>
          <w:tcPr>
            <w:tcW w:w="1555" w:type="dxa"/>
            <w:gridSpan w:val="2"/>
            <w:vMerge w:val="restart"/>
          </w:tcPr>
          <w:p w14:paraId="6C4A0F93" w14:textId="77777777" w:rsidR="00954EEF" w:rsidRPr="00954EEF" w:rsidRDefault="00954EEF" w:rsidP="00C272EB">
            <w:pPr>
              <w:pStyle w:val="Default"/>
              <w:rPr>
                <w:rFonts w:ascii="Tahoma" w:hAnsi="Tahoma" w:cs="Tahoma"/>
                <w:color w:val="auto"/>
                <w:sz w:val="14"/>
                <w:szCs w:val="14"/>
              </w:rPr>
            </w:pPr>
          </w:p>
          <w:p w14:paraId="70445D3B"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Onderaannemers </w:t>
            </w:r>
          </w:p>
          <w:p w14:paraId="09B990C1"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Leveranciers</w:t>
            </w:r>
          </w:p>
          <w:p w14:paraId="2EF2FA61"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Transporteur </w:t>
            </w:r>
          </w:p>
          <w:p w14:paraId="3A7C32E8" w14:textId="77777777" w:rsidR="00954EEF" w:rsidRPr="00954EEF" w:rsidRDefault="00954EEF" w:rsidP="00C272EB">
            <w:pPr>
              <w:pStyle w:val="Default"/>
              <w:rPr>
                <w:rFonts w:ascii="Tahoma" w:hAnsi="Tahoma" w:cs="Tahoma"/>
                <w:color w:val="auto"/>
                <w:sz w:val="14"/>
                <w:szCs w:val="14"/>
              </w:rPr>
            </w:pPr>
          </w:p>
          <w:p w14:paraId="49B9B5B0" w14:textId="77777777" w:rsidR="00954EEF" w:rsidRPr="00954EEF" w:rsidRDefault="00954EEF" w:rsidP="00C272EB">
            <w:pPr>
              <w:pStyle w:val="Default"/>
              <w:rPr>
                <w:rFonts w:ascii="Tahoma" w:hAnsi="Tahoma" w:cs="Tahoma"/>
                <w:color w:val="auto"/>
                <w:sz w:val="14"/>
                <w:szCs w:val="14"/>
              </w:rPr>
            </w:pPr>
          </w:p>
        </w:tc>
        <w:tc>
          <w:tcPr>
            <w:tcW w:w="1650" w:type="dxa"/>
          </w:tcPr>
          <w:p w14:paraId="747BFEBF"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Leveranciers/ beoordeling</w:t>
            </w:r>
          </w:p>
        </w:tc>
        <w:tc>
          <w:tcPr>
            <w:tcW w:w="1696" w:type="dxa"/>
          </w:tcPr>
          <w:p w14:paraId="53E8CF1C"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milieubelasting</w:t>
            </w:r>
          </w:p>
        </w:tc>
        <w:tc>
          <w:tcPr>
            <w:tcW w:w="2324" w:type="dxa"/>
          </w:tcPr>
          <w:p w14:paraId="255E4A67"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Informeren/kennis delen/draagvlak creëren </w:t>
            </w:r>
          </w:p>
        </w:tc>
        <w:tc>
          <w:tcPr>
            <w:tcW w:w="1275" w:type="dxa"/>
          </w:tcPr>
          <w:p w14:paraId="2D59141B"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1 keer per jaar</w:t>
            </w:r>
          </w:p>
        </w:tc>
        <w:tc>
          <w:tcPr>
            <w:tcW w:w="1053" w:type="dxa"/>
          </w:tcPr>
          <w:p w14:paraId="4D651C9C"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KAM/directie</w:t>
            </w:r>
          </w:p>
        </w:tc>
      </w:tr>
      <w:tr w:rsidR="00954EEF" w:rsidRPr="00770BE5" w14:paraId="267B4003" w14:textId="77777777" w:rsidTr="00AE1551">
        <w:trPr>
          <w:trHeight w:val="414"/>
        </w:trPr>
        <w:tc>
          <w:tcPr>
            <w:tcW w:w="1555" w:type="dxa"/>
            <w:gridSpan w:val="2"/>
            <w:vMerge/>
          </w:tcPr>
          <w:p w14:paraId="26FFD53C" w14:textId="77777777" w:rsidR="00954EEF" w:rsidRPr="00954EEF" w:rsidRDefault="00954EEF" w:rsidP="00C272EB">
            <w:pPr>
              <w:pStyle w:val="Default"/>
              <w:rPr>
                <w:rFonts w:ascii="Tahoma" w:hAnsi="Tahoma" w:cs="Tahoma"/>
                <w:color w:val="auto"/>
                <w:sz w:val="14"/>
                <w:szCs w:val="14"/>
              </w:rPr>
            </w:pPr>
          </w:p>
        </w:tc>
        <w:tc>
          <w:tcPr>
            <w:tcW w:w="1650" w:type="dxa"/>
          </w:tcPr>
          <w:p w14:paraId="3FA43890" w14:textId="77777777" w:rsidR="00954EEF" w:rsidRPr="00954EEF" w:rsidRDefault="00954EEF" w:rsidP="00C272EB">
            <w:pPr>
              <w:rPr>
                <w:rFonts w:ascii="Tahoma" w:hAnsi="Tahoma" w:cs="Tahoma"/>
                <w:sz w:val="14"/>
                <w:szCs w:val="14"/>
              </w:rPr>
            </w:pPr>
            <w:r w:rsidRPr="00954EEF">
              <w:rPr>
                <w:rFonts w:ascii="Tahoma" w:hAnsi="Tahoma" w:cs="Tahoma"/>
                <w:sz w:val="14"/>
                <w:szCs w:val="14"/>
              </w:rPr>
              <w:t>www. De Groenmakers.nl</w:t>
            </w:r>
          </w:p>
          <w:p w14:paraId="1A1AB705" w14:textId="77777777" w:rsidR="00954EEF" w:rsidRPr="00954EEF" w:rsidRDefault="00954EEF" w:rsidP="00C272EB">
            <w:pPr>
              <w:pStyle w:val="Default"/>
              <w:rPr>
                <w:rFonts w:ascii="Tahoma" w:hAnsi="Tahoma" w:cs="Tahoma"/>
                <w:color w:val="auto"/>
                <w:sz w:val="14"/>
                <w:szCs w:val="14"/>
              </w:rPr>
            </w:pPr>
          </w:p>
        </w:tc>
        <w:tc>
          <w:tcPr>
            <w:tcW w:w="1696" w:type="dxa"/>
          </w:tcPr>
          <w:p w14:paraId="0DEBF1F8"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Speciaal ingericht CO₂ -site</w:t>
            </w:r>
          </w:p>
        </w:tc>
        <w:tc>
          <w:tcPr>
            <w:tcW w:w="2324" w:type="dxa"/>
          </w:tcPr>
          <w:p w14:paraId="2FAE5E95"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Informeren &amp; kennis delen </w:t>
            </w:r>
          </w:p>
        </w:tc>
        <w:tc>
          <w:tcPr>
            <w:tcW w:w="1275" w:type="dxa"/>
          </w:tcPr>
          <w:p w14:paraId="4F6F4967"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2 keer per jaar</w:t>
            </w:r>
          </w:p>
        </w:tc>
        <w:tc>
          <w:tcPr>
            <w:tcW w:w="1053" w:type="dxa"/>
          </w:tcPr>
          <w:p w14:paraId="7B5FD4FF"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KAM/directie</w:t>
            </w:r>
          </w:p>
        </w:tc>
      </w:tr>
      <w:tr w:rsidR="00954EEF" w:rsidRPr="00770BE5" w14:paraId="4F877F71" w14:textId="77777777" w:rsidTr="00AE1551">
        <w:trPr>
          <w:trHeight w:val="414"/>
        </w:trPr>
        <w:tc>
          <w:tcPr>
            <w:tcW w:w="1555" w:type="dxa"/>
            <w:gridSpan w:val="2"/>
            <w:vMerge/>
          </w:tcPr>
          <w:p w14:paraId="615372DA" w14:textId="77777777" w:rsidR="00954EEF" w:rsidRPr="00954EEF" w:rsidRDefault="00954EEF" w:rsidP="00C272EB">
            <w:pPr>
              <w:pStyle w:val="Default"/>
              <w:rPr>
                <w:rFonts w:ascii="Tahoma" w:hAnsi="Tahoma" w:cs="Tahoma"/>
                <w:color w:val="auto"/>
                <w:sz w:val="14"/>
                <w:szCs w:val="14"/>
              </w:rPr>
            </w:pPr>
          </w:p>
        </w:tc>
        <w:tc>
          <w:tcPr>
            <w:tcW w:w="1650" w:type="dxa"/>
          </w:tcPr>
          <w:p w14:paraId="596A0523" w14:textId="77777777" w:rsidR="00954EEF" w:rsidRPr="00954EEF" w:rsidRDefault="00954EEF" w:rsidP="00C272EB">
            <w:pPr>
              <w:rPr>
                <w:rFonts w:ascii="Tahoma" w:hAnsi="Tahoma" w:cs="Tahoma"/>
                <w:sz w:val="14"/>
                <w:szCs w:val="14"/>
              </w:rPr>
            </w:pPr>
          </w:p>
          <w:p w14:paraId="5353F7CA" w14:textId="77777777" w:rsidR="00954EEF" w:rsidRPr="00954EEF" w:rsidRDefault="00954EEF" w:rsidP="00C272EB">
            <w:pPr>
              <w:rPr>
                <w:rFonts w:ascii="Tahoma" w:hAnsi="Tahoma" w:cs="Tahoma"/>
                <w:sz w:val="14"/>
                <w:szCs w:val="14"/>
              </w:rPr>
            </w:pPr>
            <w:r w:rsidRPr="00954EEF">
              <w:rPr>
                <w:rFonts w:ascii="Tahoma" w:hAnsi="Tahoma" w:cs="Tahoma"/>
                <w:sz w:val="14"/>
                <w:szCs w:val="14"/>
              </w:rPr>
              <w:t>www. De Groenmakers.nl</w:t>
            </w:r>
          </w:p>
          <w:p w14:paraId="5755E5AF" w14:textId="77777777" w:rsidR="00954EEF" w:rsidRPr="00954EEF" w:rsidRDefault="00954EEF" w:rsidP="00C272EB">
            <w:pPr>
              <w:rPr>
                <w:rFonts w:ascii="Tahoma" w:hAnsi="Tahoma" w:cs="Tahoma"/>
                <w:sz w:val="14"/>
                <w:szCs w:val="14"/>
              </w:rPr>
            </w:pPr>
          </w:p>
        </w:tc>
        <w:tc>
          <w:tcPr>
            <w:tcW w:w="1696" w:type="dxa"/>
          </w:tcPr>
          <w:p w14:paraId="15595A98"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CO₂ footprint/ </w:t>
            </w:r>
          </w:p>
          <w:p w14:paraId="1FF541E7"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CO₂ reductie-doelstellingen en maatregelen </w:t>
            </w:r>
          </w:p>
        </w:tc>
        <w:tc>
          <w:tcPr>
            <w:tcW w:w="2324" w:type="dxa"/>
          </w:tcPr>
          <w:p w14:paraId="1EEDF5BD"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Informeren/kennis delen/draagvlak creëren  </w:t>
            </w:r>
          </w:p>
        </w:tc>
        <w:tc>
          <w:tcPr>
            <w:tcW w:w="1275" w:type="dxa"/>
          </w:tcPr>
          <w:p w14:paraId="29F91DB1"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 xml:space="preserve">2 keer per jaar </w:t>
            </w:r>
          </w:p>
        </w:tc>
        <w:tc>
          <w:tcPr>
            <w:tcW w:w="1053" w:type="dxa"/>
          </w:tcPr>
          <w:p w14:paraId="54F4D475"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KAM</w:t>
            </w:r>
          </w:p>
        </w:tc>
      </w:tr>
      <w:tr w:rsidR="00954EEF" w:rsidRPr="00770BE5" w14:paraId="43942256" w14:textId="77777777" w:rsidTr="00AE1551">
        <w:trPr>
          <w:trHeight w:val="414"/>
        </w:trPr>
        <w:tc>
          <w:tcPr>
            <w:tcW w:w="1555" w:type="dxa"/>
            <w:gridSpan w:val="2"/>
          </w:tcPr>
          <w:p w14:paraId="1C310452"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Branche organisaties en participaties</w:t>
            </w:r>
          </w:p>
        </w:tc>
        <w:tc>
          <w:tcPr>
            <w:tcW w:w="1650" w:type="dxa"/>
          </w:tcPr>
          <w:p w14:paraId="1F7F7158" w14:textId="77777777" w:rsidR="00954EEF" w:rsidRPr="00954EEF" w:rsidRDefault="00954EEF" w:rsidP="00C272EB">
            <w:pPr>
              <w:rPr>
                <w:rFonts w:ascii="Tahoma" w:hAnsi="Tahoma" w:cs="Tahoma"/>
                <w:sz w:val="14"/>
                <w:szCs w:val="14"/>
              </w:rPr>
            </w:pPr>
            <w:r w:rsidRPr="00954EEF">
              <w:rPr>
                <w:rFonts w:ascii="Tahoma" w:hAnsi="Tahoma" w:cs="Tahoma"/>
                <w:sz w:val="14"/>
                <w:szCs w:val="14"/>
              </w:rPr>
              <w:t>www. De Groenmakers.nl</w:t>
            </w:r>
          </w:p>
          <w:p w14:paraId="772BEF3E" w14:textId="77777777" w:rsidR="00954EEF" w:rsidRPr="00954EEF" w:rsidRDefault="00954EEF" w:rsidP="00C272EB">
            <w:pPr>
              <w:rPr>
                <w:rFonts w:ascii="Tahoma" w:hAnsi="Tahoma" w:cs="Tahoma"/>
                <w:sz w:val="14"/>
                <w:szCs w:val="14"/>
              </w:rPr>
            </w:pPr>
          </w:p>
        </w:tc>
        <w:tc>
          <w:tcPr>
            <w:tcW w:w="1696" w:type="dxa"/>
          </w:tcPr>
          <w:p w14:paraId="6B861927"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Doelstelling en keteninitiatieven</w:t>
            </w:r>
          </w:p>
        </w:tc>
        <w:tc>
          <w:tcPr>
            <w:tcW w:w="2324" w:type="dxa"/>
          </w:tcPr>
          <w:p w14:paraId="127FE249"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Informeren &amp; kennis delen</w:t>
            </w:r>
          </w:p>
        </w:tc>
        <w:tc>
          <w:tcPr>
            <w:tcW w:w="1275" w:type="dxa"/>
          </w:tcPr>
          <w:p w14:paraId="4F18BA66"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1 keer per jaar</w:t>
            </w:r>
          </w:p>
        </w:tc>
        <w:tc>
          <w:tcPr>
            <w:tcW w:w="1053" w:type="dxa"/>
          </w:tcPr>
          <w:p w14:paraId="02B3B785" w14:textId="77777777" w:rsidR="00954EEF" w:rsidRPr="00954EEF" w:rsidRDefault="00954EEF" w:rsidP="00C272EB">
            <w:pPr>
              <w:pStyle w:val="Default"/>
              <w:rPr>
                <w:rFonts w:ascii="Tahoma" w:hAnsi="Tahoma" w:cs="Tahoma"/>
                <w:color w:val="auto"/>
                <w:sz w:val="14"/>
                <w:szCs w:val="14"/>
              </w:rPr>
            </w:pPr>
            <w:r w:rsidRPr="00954EEF">
              <w:rPr>
                <w:rFonts w:ascii="Tahoma" w:hAnsi="Tahoma" w:cs="Tahoma"/>
                <w:color w:val="auto"/>
                <w:sz w:val="14"/>
                <w:szCs w:val="14"/>
              </w:rPr>
              <w:t>KAM/directie</w:t>
            </w:r>
          </w:p>
        </w:tc>
      </w:tr>
    </w:tbl>
    <w:p w14:paraId="22C12729" w14:textId="77777777" w:rsidR="00954EEF" w:rsidRPr="00CD0C80" w:rsidRDefault="00954EEF" w:rsidP="008371C6">
      <w:pPr>
        <w:pStyle w:val="Geenafstand"/>
      </w:pPr>
    </w:p>
    <w:p w14:paraId="4A4701AD" w14:textId="1ED5050B" w:rsidR="004077FC" w:rsidRDefault="004077FC" w:rsidP="008371C6">
      <w:pPr>
        <w:autoSpaceDE w:val="0"/>
        <w:autoSpaceDN w:val="0"/>
        <w:adjustRightInd w:val="0"/>
        <w:rPr>
          <w:rFonts w:ascii="Tahoma" w:hAnsi="Tahoma" w:cs="Tahoma"/>
          <w:sz w:val="20"/>
        </w:rPr>
      </w:pPr>
    </w:p>
    <w:p w14:paraId="6D2F49F0" w14:textId="4A347F50" w:rsidR="00DE165A" w:rsidRDefault="00DE165A" w:rsidP="008371C6">
      <w:pPr>
        <w:autoSpaceDE w:val="0"/>
        <w:autoSpaceDN w:val="0"/>
        <w:adjustRightInd w:val="0"/>
        <w:rPr>
          <w:rFonts w:ascii="Tahoma" w:hAnsi="Tahoma" w:cs="Tahoma"/>
          <w:sz w:val="20"/>
        </w:rPr>
      </w:pPr>
    </w:p>
    <w:p w14:paraId="5B04F51B" w14:textId="7AD38822" w:rsidR="00DE165A" w:rsidRDefault="00DE165A" w:rsidP="008371C6">
      <w:pPr>
        <w:autoSpaceDE w:val="0"/>
        <w:autoSpaceDN w:val="0"/>
        <w:adjustRightInd w:val="0"/>
        <w:rPr>
          <w:rFonts w:ascii="Tahoma" w:hAnsi="Tahoma" w:cs="Tahoma"/>
          <w:sz w:val="20"/>
        </w:rPr>
      </w:pPr>
    </w:p>
    <w:p w14:paraId="201A6DAD" w14:textId="7752252A" w:rsidR="00DE165A" w:rsidRDefault="00DE165A" w:rsidP="008371C6">
      <w:pPr>
        <w:autoSpaceDE w:val="0"/>
        <w:autoSpaceDN w:val="0"/>
        <w:adjustRightInd w:val="0"/>
        <w:rPr>
          <w:rFonts w:ascii="Tahoma" w:hAnsi="Tahoma" w:cs="Tahoma"/>
          <w:sz w:val="20"/>
        </w:rPr>
      </w:pPr>
    </w:p>
    <w:p w14:paraId="2568B3D8" w14:textId="466F1296" w:rsidR="00DE165A" w:rsidRDefault="00DE165A" w:rsidP="008371C6">
      <w:pPr>
        <w:autoSpaceDE w:val="0"/>
        <w:autoSpaceDN w:val="0"/>
        <w:adjustRightInd w:val="0"/>
        <w:rPr>
          <w:rFonts w:ascii="Tahoma" w:hAnsi="Tahoma" w:cs="Tahoma"/>
          <w:sz w:val="20"/>
        </w:rPr>
      </w:pPr>
    </w:p>
    <w:p w14:paraId="2E28E59A" w14:textId="77777777" w:rsidR="00DE165A" w:rsidRPr="00CF303F" w:rsidRDefault="00DE165A" w:rsidP="008371C6">
      <w:pPr>
        <w:autoSpaceDE w:val="0"/>
        <w:autoSpaceDN w:val="0"/>
        <w:adjustRightInd w:val="0"/>
        <w:rPr>
          <w:rFonts w:ascii="Tahoma" w:hAnsi="Tahoma" w:cs="Tahoma"/>
          <w:sz w:val="20"/>
        </w:rPr>
      </w:pPr>
    </w:p>
    <w:p w14:paraId="7A77B14B" w14:textId="77777777" w:rsidR="00E126A7" w:rsidRDefault="00E126A7" w:rsidP="008371C6">
      <w:pPr>
        <w:pStyle w:val="Kop2"/>
        <w:spacing w:before="0"/>
        <w:rPr>
          <w:color w:val="auto"/>
        </w:rPr>
      </w:pPr>
      <w:bookmarkStart w:id="26" w:name="_Toc71532248"/>
    </w:p>
    <w:p w14:paraId="2118172D" w14:textId="0F98F83B" w:rsidR="00227EFA" w:rsidRPr="00CF303F" w:rsidRDefault="00CF303F" w:rsidP="008371C6">
      <w:pPr>
        <w:pStyle w:val="Kop2"/>
        <w:spacing w:before="0"/>
        <w:rPr>
          <w:color w:val="auto"/>
        </w:rPr>
      </w:pPr>
      <w:r w:rsidRPr="00CF303F">
        <w:rPr>
          <w:color w:val="auto"/>
        </w:rPr>
        <w:t>7</w:t>
      </w:r>
      <w:r w:rsidR="007D0907" w:rsidRPr="00CF303F">
        <w:rPr>
          <w:color w:val="auto"/>
        </w:rPr>
        <w:t>.5</w:t>
      </w:r>
      <w:r w:rsidR="00227EFA" w:rsidRPr="00CF303F">
        <w:rPr>
          <w:color w:val="auto"/>
        </w:rPr>
        <w:t xml:space="preserve"> </w:t>
      </w:r>
      <w:r w:rsidRPr="00CF303F">
        <w:rPr>
          <w:color w:val="auto"/>
        </w:rPr>
        <w:tab/>
        <w:t>r</w:t>
      </w:r>
      <w:r w:rsidR="00227EFA" w:rsidRPr="00CF303F">
        <w:rPr>
          <w:color w:val="auto"/>
        </w:rPr>
        <w:t>isico</w:t>
      </w:r>
      <w:r w:rsidRPr="00CF303F">
        <w:rPr>
          <w:color w:val="auto"/>
        </w:rPr>
        <w:t>’</w:t>
      </w:r>
      <w:r w:rsidR="00227EFA" w:rsidRPr="00CF303F">
        <w:rPr>
          <w:color w:val="auto"/>
        </w:rPr>
        <w:t>s</w:t>
      </w:r>
      <w:bookmarkEnd w:id="26"/>
    </w:p>
    <w:p w14:paraId="37B9A871" w14:textId="77777777" w:rsidR="00CF303F" w:rsidRPr="00CF303F" w:rsidRDefault="00CF303F" w:rsidP="008371C6">
      <w:pPr>
        <w:pStyle w:val="Geenafstand"/>
      </w:pPr>
    </w:p>
    <w:p w14:paraId="343DDE35" w14:textId="26ED6B99" w:rsidR="00227EFA" w:rsidRPr="00CF303F" w:rsidRDefault="00227EFA" w:rsidP="008371C6">
      <w:pPr>
        <w:pStyle w:val="Geenafstand"/>
      </w:pPr>
      <w:r w:rsidRPr="00CF303F">
        <w:t xml:space="preserve">Zoals bij het opstellen van ieder communicatiebeleid </w:t>
      </w:r>
      <w:r w:rsidR="00CF303F" w:rsidRPr="00CF303F">
        <w:t>houdt G</w:t>
      </w:r>
      <w:r w:rsidR="00E0273B" w:rsidRPr="00CF303F">
        <w:t>roenmakers</w:t>
      </w:r>
      <w:r w:rsidR="00EC5925" w:rsidRPr="00CF303F">
        <w:t xml:space="preserve"> </w:t>
      </w:r>
      <w:r w:rsidRPr="00CF303F">
        <w:t>ook hier rekening met de mogelijke risico</w:t>
      </w:r>
      <w:r w:rsidR="00CF303F" w:rsidRPr="00CF303F">
        <w:t>’</w:t>
      </w:r>
      <w:r w:rsidRPr="00CF303F">
        <w:t>s</w:t>
      </w:r>
      <w:r w:rsidR="00CF303F" w:rsidRPr="00CF303F">
        <w:t>, waaronder:</w:t>
      </w:r>
      <w:r w:rsidRPr="00CF303F">
        <w:t xml:space="preserve"> </w:t>
      </w:r>
    </w:p>
    <w:p w14:paraId="5ACF1C2D" w14:textId="7CFD6007" w:rsidR="00227EFA" w:rsidRPr="00CF303F" w:rsidRDefault="00CF303F" w:rsidP="00CF303F">
      <w:pPr>
        <w:pStyle w:val="Geenafstand"/>
        <w:ind w:left="705" w:hanging="705"/>
      </w:pPr>
      <w:r w:rsidRPr="00CF303F">
        <w:t>-</w:t>
      </w:r>
      <w:r w:rsidRPr="00CF303F">
        <w:tab/>
      </w:r>
      <w:proofErr w:type="spellStart"/>
      <w:r w:rsidRPr="00CF303F">
        <w:t>overload</w:t>
      </w:r>
      <w:proofErr w:type="spellEnd"/>
      <w:r w:rsidRPr="00CF303F">
        <w:t xml:space="preserve"> aan informatie voor de m</w:t>
      </w:r>
      <w:r w:rsidR="00227EFA" w:rsidRPr="00CF303F">
        <w:t xml:space="preserve">edewerkers waardoor ze CO₂ -moe kunnen worden en daardoor geen bijdrage leveren aan het te creëren draagvlak </w:t>
      </w:r>
    </w:p>
    <w:p w14:paraId="5678C2C3" w14:textId="15B9CA69" w:rsidR="00227EFA" w:rsidRPr="00CF303F" w:rsidRDefault="00CF303F" w:rsidP="008371C6">
      <w:pPr>
        <w:pStyle w:val="Geenafstand"/>
        <w:ind w:left="708" w:hanging="708"/>
      </w:pPr>
      <w:r w:rsidRPr="00CF303F">
        <w:t>-</w:t>
      </w:r>
      <w:r w:rsidRPr="00CF303F">
        <w:tab/>
        <w:t>t</w:t>
      </w:r>
      <w:r w:rsidR="00227EFA" w:rsidRPr="00CF303F">
        <w:t xml:space="preserve">e weinig communicatie tussen de afdelingen KAM en Marketing en de onderliggende vestigingen waardoor de uit te dragen boodschap niet eenduidig, helder en actueel is </w:t>
      </w:r>
    </w:p>
    <w:p w14:paraId="71D49990" w14:textId="1396DFA3" w:rsidR="00227EFA" w:rsidRPr="00CF303F" w:rsidRDefault="00CF303F" w:rsidP="008371C6">
      <w:pPr>
        <w:pStyle w:val="Geenafstand"/>
      </w:pPr>
      <w:r w:rsidRPr="00CF303F">
        <w:t>-</w:t>
      </w:r>
      <w:r w:rsidRPr="00CF303F">
        <w:tab/>
        <w:t>b</w:t>
      </w:r>
      <w:r w:rsidR="00227EFA" w:rsidRPr="00CF303F">
        <w:t xml:space="preserve">eëindiging arbeidsovereenkomst van sleutelpersonen </w:t>
      </w:r>
    </w:p>
    <w:p w14:paraId="04142AA5" w14:textId="4E1EFC17" w:rsidR="00227EFA" w:rsidRPr="00CF303F" w:rsidRDefault="00CF303F" w:rsidP="008371C6">
      <w:pPr>
        <w:pStyle w:val="Geenafstand"/>
      </w:pPr>
      <w:r w:rsidRPr="00CF303F">
        <w:t>-</w:t>
      </w:r>
      <w:r w:rsidRPr="00CF303F">
        <w:tab/>
        <w:t>t</w:t>
      </w:r>
      <w:r w:rsidR="00227EFA" w:rsidRPr="00CF303F">
        <w:t xml:space="preserve">e weinig medewerking vanuit de vestigingen die moeten zorgen voor de gedeeltelijke benodigde input. </w:t>
      </w:r>
    </w:p>
    <w:p w14:paraId="14B49CD7" w14:textId="77777777" w:rsidR="00D57D7F" w:rsidRPr="00CF303F" w:rsidRDefault="00D57D7F" w:rsidP="008371C6">
      <w:pPr>
        <w:pStyle w:val="Geenafstand"/>
      </w:pPr>
    </w:p>
    <w:p w14:paraId="6FF18D9D" w14:textId="77777777" w:rsidR="00227EFA" w:rsidRPr="00CF303F" w:rsidRDefault="00227EFA" w:rsidP="008371C6">
      <w:pPr>
        <w:pStyle w:val="Geenafstand"/>
      </w:pPr>
      <w:r w:rsidRPr="00CF303F">
        <w:t xml:space="preserve">Deze risico´s denken wij op de volgende manieren te ondervangen: </w:t>
      </w:r>
    </w:p>
    <w:p w14:paraId="20D2B201" w14:textId="7CF7453C" w:rsidR="00227EFA" w:rsidRPr="00CF303F" w:rsidRDefault="00C40AB2" w:rsidP="008371C6">
      <w:pPr>
        <w:pStyle w:val="Geenafstand"/>
      </w:pPr>
      <w:r w:rsidRPr="00CF303F">
        <w:t>-</w:t>
      </w:r>
      <w:r w:rsidRPr="00CF303F">
        <w:tab/>
      </w:r>
      <w:r w:rsidR="00227EFA" w:rsidRPr="00CF303F">
        <w:t xml:space="preserve">aandacht voor nieuws wat een meerwaarde heeft en niet beperken tot zaken die verplicht zijn </w:t>
      </w:r>
    </w:p>
    <w:p w14:paraId="4E038E7A" w14:textId="3527FE4B" w:rsidR="00227EFA" w:rsidRPr="00CF303F" w:rsidRDefault="00C40AB2" w:rsidP="008371C6">
      <w:pPr>
        <w:pStyle w:val="Geenafstand"/>
        <w:ind w:left="708" w:hanging="708"/>
      </w:pPr>
      <w:r w:rsidRPr="00CF303F">
        <w:t>-</w:t>
      </w:r>
      <w:r w:rsidRPr="00CF303F">
        <w:tab/>
      </w:r>
      <w:r w:rsidR="00153D59">
        <w:t>m</w:t>
      </w:r>
      <w:r w:rsidR="00227EFA" w:rsidRPr="00CF303F">
        <w:t xml:space="preserve">aandelijks één moment prikken om de CO₂/energiereductie gerelateerde zaken te bespreken en zo op de hoogte te blijven </w:t>
      </w:r>
    </w:p>
    <w:p w14:paraId="797DCE69" w14:textId="1F618FDF" w:rsidR="00227EFA" w:rsidRPr="00CF303F" w:rsidRDefault="00700931" w:rsidP="008371C6">
      <w:pPr>
        <w:pStyle w:val="Geenafstand"/>
        <w:ind w:left="708" w:hanging="708"/>
      </w:pPr>
      <w:r w:rsidRPr="00CF303F">
        <w:t>-</w:t>
      </w:r>
      <w:r w:rsidRPr="00CF303F">
        <w:tab/>
      </w:r>
      <w:r w:rsidR="00153D59">
        <w:t>i</w:t>
      </w:r>
      <w:r w:rsidR="00227EFA" w:rsidRPr="00CF303F">
        <w:t>n diverse overlegstructuren (waaronder MT-overleg en vestigingsoverleg) CO₂/MVO als vast agendapunt opnemen</w:t>
      </w:r>
    </w:p>
    <w:p w14:paraId="6A648828" w14:textId="60DA535B" w:rsidR="005C00CE" w:rsidRPr="00CF303F" w:rsidRDefault="00700931" w:rsidP="008371C6">
      <w:pPr>
        <w:pStyle w:val="Geenafstand"/>
        <w:ind w:left="708" w:hanging="708"/>
      </w:pPr>
      <w:r w:rsidRPr="00CF303F">
        <w:t>-</w:t>
      </w:r>
      <w:r w:rsidRPr="00CF303F">
        <w:tab/>
      </w:r>
      <w:r w:rsidR="00153D59">
        <w:t>c</w:t>
      </w:r>
      <w:r w:rsidR="005C00CE" w:rsidRPr="00CF303F">
        <w:t xml:space="preserve">ontrole op de realisatie van het communicatieplan vindt bij de kwartaalevaluatie plaats aan de hand van prestatie-indicatoren </w:t>
      </w:r>
    </w:p>
    <w:p w14:paraId="2DC843AB" w14:textId="32BCB8CE" w:rsidR="005C00CE" w:rsidRPr="00CF303F" w:rsidRDefault="00700931" w:rsidP="008371C6">
      <w:pPr>
        <w:pStyle w:val="Geenafstand"/>
      </w:pPr>
      <w:r w:rsidRPr="00CF303F">
        <w:t>-</w:t>
      </w:r>
      <w:r w:rsidRPr="00CF303F">
        <w:tab/>
      </w:r>
      <w:r w:rsidR="00153D59">
        <w:t>d</w:t>
      </w:r>
      <w:r w:rsidR="005C00CE" w:rsidRPr="00CF303F">
        <w:t>eze stuurcyclus wordt standaard elk kwartaal uitgevoerd in het kader van het KAM- systeem</w:t>
      </w:r>
    </w:p>
    <w:p w14:paraId="76D8C87D" w14:textId="2AA587AA" w:rsidR="00D01A7B" w:rsidRPr="00CF303F" w:rsidRDefault="00D01A7B" w:rsidP="008371C6">
      <w:pPr>
        <w:pStyle w:val="Geenafstand"/>
      </w:pPr>
      <w:r w:rsidRPr="00CF303F">
        <w:t>-</w:t>
      </w:r>
      <w:r w:rsidRPr="00CF303F">
        <w:tab/>
      </w:r>
      <w:r w:rsidR="00153D59">
        <w:t>h</w:t>
      </w:r>
      <w:r w:rsidRPr="00CF303F">
        <w:t>et spreiden van het overleg voorjaar/najaar.</w:t>
      </w:r>
    </w:p>
    <w:p w14:paraId="75906DA6" w14:textId="75688BDA" w:rsidR="0005337A" w:rsidRPr="00CF303F" w:rsidRDefault="0005337A" w:rsidP="008371C6">
      <w:pPr>
        <w:pStyle w:val="Geenafstand"/>
        <w:rPr>
          <w:b/>
        </w:rPr>
      </w:pPr>
    </w:p>
    <w:p w14:paraId="40CB7E74" w14:textId="7DB1A8B4" w:rsidR="005C00CE" w:rsidRPr="00CF303F" w:rsidRDefault="00CF303F" w:rsidP="008371C6">
      <w:pPr>
        <w:pStyle w:val="Kop2"/>
        <w:spacing w:before="0"/>
        <w:rPr>
          <w:color w:val="auto"/>
        </w:rPr>
      </w:pPr>
      <w:bookmarkStart w:id="27" w:name="_Toc71532249"/>
      <w:r w:rsidRPr="00CF303F">
        <w:rPr>
          <w:color w:val="auto"/>
        </w:rPr>
        <w:t>7</w:t>
      </w:r>
      <w:r w:rsidR="007D0907" w:rsidRPr="00CF303F">
        <w:rPr>
          <w:color w:val="auto"/>
        </w:rPr>
        <w:t>.6</w:t>
      </w:r>
      <w:r w:rsidR="005C00CE" w:rsidRPr="00CF303F">
        <w:rPr>
          <w:color w:val="auto"/>
        </w:rPr>
        <w:t xml:space="preserve"> </w:t>
      </w:r>
      <w:r w:rsidRPr="00CF303F">
        <w:rPr>
          <w:color w:val="auto"/>
        </w:rPr>
        <w:tab/>
        <w:t>b</w:t>
      </w:r>
      <w:r w:rsidR="005C00CE" w:rsidRPr="00CF303F">
        <w:rPr>
          <w:color w:val="auto"/>
        </w:rPr>
        <w:t>udgetplan</w:t>
      </w:r>
      <w:bookmarkEnd w:id="27"/>
    </w:p>
    <w:p w14:paraId="1AF2C112" w14:textId="77777777" w:rsidR="00CF303F" w:rsidRPr="00CF303F" w:rsidRDefault="00CF303F" w:rsidP="008371C6">
      <w:pPr>
        <w:pStyle w:val="Geenafstand"/>
      </w:pPr>
    </w:p>
    <w:p w14:paraId="59BEF970" w14:textId="1D6240C7" w:rsidR="005C00CE" w:rsidRPr="00CF303F" w:rsidRDefault="005C00CE" w:rsidP="008371C6">
      <w:pPr>
        <w:pStyle w:val="Geenafstand"/>
      </w:pPr>
      <w:r w:rsidRPr="00CF303F">
        <w:t xml:space="preserve">Door het </w:t>
      </w:r>
      <w:r w:rsidR="004C7E1D" w:rsidRPr="00CF303F">
        <w:t>m</w:t>
      </w:r>
      <w:r w:rsidRPr="00CF303F">
        <w:t xml:space="preserve">anagementteam van </w:t>
      </w:r>
      <w:r w:rsidR="00E0273B" w:rsidRPr="00CF303F">
        <w:t>Groenmakers</w:t>
      </w:r>
      <w:r w:rsidRPr="00CF303F">
        <w:t xml:space="preserve"> </w:t>
      </w:r>
      <w:r w:rsidR="00D57D7F" w:rsidRPr="00CF303F">
        <w:t>werd in</w:t>
      </w:r>
      <w:r w:rsidR="00B238CC" w:rsidRPr="00CF303F">
        <w:t xml:space="preserve"> 2015</w:t>
      </w:r>
      <w:r w:rsidRPr="00CF303F">
        <w:t xml:space="preserve"> besloten om over te gaan tot certificering van de CO</w:t>
      </w:r>
      <w:r w:rsidRPr="00CF303F">
        <w:rPr>
          <w:vertAlign w:val="subscript"/>
        </w:rPr>
        <w:t>2</w:t>
      </w:r>
      <w:r w:rsidRPr="00CF303F">
        <w:t xml:space="preserve">-Prestatieladder. </w:t>
      </w:r>
    </w:p>
    <w:p w14:paraId="0E741A9A" w14:textId="77777777" w:rsidR="005C00CE" w:rsidRPr="00CF303F" w:rsidRDefault="005C00CE" w:rsidP="008371C6">
      <w:pPr>
        <w:pStyle w:val="Geenafstand"/>
      </w:pPr>
      <w:r w:rsidRPr="00CF303F">
        <w:t>Daarmee werd impliciet het benodigde budget beschikbaar gesteld voor het behalen van het CO</w:t>
      </w:r>
      <w:r w:rsidRPr="00CF303F">
        <w:rPr>
          <w:vertAlign w:val="subscript"/>
        </w:rPr>
        <w:t>2</w:t>
      </w:r>
      <w:r w:rsidRPr="00CF303F">
        <w:t xml:space="preserve"> certificaat niveau </w:t>
      </w:r>
      <w:r w:rsidR="00362CF5" w:rsidRPr="00CF303F">
        <w:t>3</w:t>
      </w:r>
      <w:r w:rsidRPr="00CF303F">
        <w:t xml:space="preserve">. </w:t>
      </w:r>
    </w:p>
    <w:p w14:paraId="172D426A" w14:textId="77777777" w:rsidR="009C4896" w:rsidRPr="00CF303F" w:rsidRDefault="009C4896" w:rsidP="008371C6">
      <w:pPr>
        <w:pStyle w:val="Geenafstand"/>
      </w:pPr>
    </w:p>
    <w:p w14:paraId="3E59A663" w14:textId="77777777" w:rsidR="005C00CE" w:rsidRPr="00CF303F" w:rsidRDefault="005C00CE" w:rsidP="008371C6">
      <w:pPr>
        <w:pStyle w:val="Geenafstand"/>
      </w:pPr>
      <w:r w:rsidRPr="00CF303F">
        <w:t>Dit houdt in dat de interne werkzaamheden en verantwoordelijkheden voor de CO</w:t>
      </w:r>
      <w:r w:rsidRPr="00CF303F">
        <w:rPr>
          <w:vertAlign w:val="subscript"/>
        </w:rPr>
        <w:t>2</w:t>
      </w:r>
      <w:r w:rsidRPr="00CF303F">
        <w:t xml:space="preserve">-Prestatieladder deel zullen uitmaken van het takenpakket van de KAM- coördinator. In het bedrijfshandboek is het onderdeel </w:t>
      </w:r>
      <w:r w:rsidR="004C7E1D" w:rsidRPr="00CF303F">
        <w:t>o</w:t>
      </w:r>
      <w:r w:rsidRPr="00CF303F">
        <w:t>rganisatiestructuur hierop aangepast. Specifieke begroting van de tijdbesteding voor de CO</w:t>
      </w:r>
      <w:r w:rsidRPr="00CF303F">
        <w:rPr>
          <w:vertAlign w:val="subscript"/>
        </w:rPr>
        <w:t>2</w:t>
      </w:r>
      <w:r w:rsidRPr="00CF303F">
        <w:t xml:space="preserve"> -</w:t>
      </w:r>
      <w:r w:rsidR="004C7E1D" w:rsidRPr="00CF303F">
        <w:t>p</w:t>
      </w:r>
      <w:r w:rsidRPr="00CF303F">
        <w:t xml:space="preserve">restatieladder vindt verder niet plaats. </w:t>
      </w:r>
    </w:p>
    <w:p w14:paraId="1051018E" w14:textId="77777777" w:rsidR="005C00CE" w:rsidRPr="00CF303F" w:rsidRDefault="005C00CE" w:rsidP="008371C6">
      <w:pPr>
        <w:pStyle w:val="Geenafstand"/>
      </w:pPr>
      <w:r w:rsidRPr="00CF303F">
        <w:t>Bestedingen met betrekking tot ingekochte goederen en diensten in het kader van de CO</w:t>
      </w:r>
      <w:r w:rsidRPr="00CF303F">
        <w:rPr>
          <w:vertAlign w:val="subscript"/>
        </w:rPr>
        <w:t>2</w:t>
      </w:r>
      <w:r w:rsidRPr="00CF303F">
        <w:t xml:space="preserve"> certificering zijn wel in de budgetplanning opgenomen. </w:t>
      </w:r>
    </w:p>
    <w:p w14:paraId="0EB5530B" w14:textId="5DEE794D" w:rsidR="005C00CE" w:rsidRPr="00CF303F" w:rsidRDefault="005C00CE" w:rsidP="008371C6">
      <w:pPr>
        <w:pStyle w:val="Geenafstand"/>
      </w:pPr>
      <w:r w:rsidRPr="00CF303F">
        <w:t xml:space="preserve">Het budgetplan is opgesteld conform de eis </w:t>
      </w:r>
      <w:r w:rsidR="00920FFF" w:rsidRPr="00CF303F">
        <w:t>3</w:t>
      </w:r>
      <w:r w:rsidRPr="00CF303F">
        <w:t xml:space="preserve">.D.2. van het handboek CO2-Prestatieladder versie </w:t>
      </w:r>
      <w:r w:rsidR="006543F6" w:rsidRPr="00CF303F">
        <w:t>3</w:t>
      </w:r>
      <w:r w:rsidRPr="00CF303F">
        <w:t>.</w:t>
      </w:r>
      <w:r w:rsidR="00D84CBF" w:rsidRPr="00CF303F">
        <w:t>1</w:t>
      </w:r>
      <w:r w:rsidRPr="00CF303F">
        <w:t xml:space="preserve"> van SKAO. In de volgende tabel is het besteedbare budget voor</w:t>
      </w:r>
      <w:r w:rsidR="00920FFF" w:rsidRPr="00CF303F">
        <w:t xml:space="preserve"> de CO</w:t>
      </w:r>
      <w:r w:rsidR="00920FFF" w:rsidRPr="00CF303F">
        <w:rPr>
          <w:vertAlign w:val="subscript"/>
        </w:rPr>
        <w:t>2</w:t>
      </w:r>
      <w:r w:rsidR="00920FFF" w:rsidRPr="00CF303F">
        <w:t xml:space="preserve">-Prestatieladder niveau </w:t>
      </w:r>
      <w:r w:rsidR="004C7E1D" w:rsidRPr="00CF303F">
        <w:t>3</w:t>
      </w:r>
      <w:r w:rsidRPr="00CF303F">
        <w:t xml:space="preserve"> als volgt gespecificeerd. </w:t>
      </w:r>
    </w:p>
    <w:p w14:paraId="5D3F9826" w14:textId="77777777" w:rsidR="002138BA" w:rsidRPr="00CF303F" w:rsidRDefault="002138BA" w:rsidP="008371C6">
      <w:pPr>
        <w:pStyle w:val="Geenafstand"/>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070"/>
        <w:gridCol w:w="1475"/>
        <w:gridCol w:w="2210"/>
      </w:tblGrid>
      <w:tr w:rsidR="00405730" w:rsidRPr="00405730" w14:paraId="44BB7654" w14:textId="77777777" w:rsidTr="00405730">
        <w:trPr>
          <w:trHeight w:val="110"/>
        </w:trPr>
        <w:tc>
          <w:tcPr>
            <w:tcW w:w="8755" w:type="dxa"/>
            <w:gridSpan w:val="3"/>
            <w:shd w:val="clear" w:color="auto" w:fill="D9D9D9" w:themeFill="background1" w:themeFillShade="D9"/>
          </w:tcPr>
          <w:p w14:paraId="6BBCCAC2" w14:textId="7EF26982" w:rsidR="005C00CE" w:rsidRPr="00405730" w:rsidRDefault="00405730" w:rsidP="008371C6">
            <w:pPr>
              <w:pStyle w:val="Geenafstand"/>
              <w:rPr>
                <w:rFonts w:cs="Tahoma"/>
                <w:sz w:val="14"/>
                <w:szCs w:val="14"/>
              </w:rPr>
            </w:pPr>
            <w:r w:rsidRPr="00405730">
              <w:rPr>
                <w:rFonts w:cs="Tahoma"/>
                <w:sz w:val="14"/>
                <w:szCs w:val="14"/>
              </w:rPr>
              <w:t>Overzicht 7-</w:t>
            </w:r>
            <w:r w:rsidR="00AC0558">
              <w:rPr>
                <w:rFonts w:cs="Tahoma"/>
                <w:sz w:val="14"/>
                <w:szCs w:val="14"/>
              </w:rPr>
              <w:t>c</w:t>
            </w:r>
            <w:r w:rsidRPr="00405730">
              <w:rPr>
                <w:rFonts w:cs="Tahoma"/>
                <w:sz w:val="14"/>
                <w:szCs w:val="14"/>
              </w:rPr>
              <w:t>: b</w:t>
            </w:r>
            <w:r w:rsidR="005C00CE" w:rsidRPr="00405730">
              <w:rPr>
                <w:rFonts w:cs="Tahoma"/>
                <w:sz w:val="14"/>
                <w:szCs w:val="14"/>
              </w:rPr>
              <w:t>udgetplan</w:t>
            </w:r>
            <w:r w:rsidR="00D03E30" w:rsidRPr="00405730">
              <w:rPr>
                <w:rFonts w:cs="Tahoma"/>
                <w:sz w:val="14"/>
                <w:szCs w:val="14"/>
              </w:rPr>
              <w:t xml:space="preserve"> 3 jaar </w:t>
            </w:r>
            <w:r w:rsidR="005C00CE" w:rsidRPr="00405730">
              <w:rPr>
                <w:rFonts w:cs="Tahoma"/>
                <w:sz w:val="14"/>
                <w:szCs w:val="14"/>
              </w:rPr>
              <w:t xml:space="preserve"> </w:t>
            </w:r>
            <w:r w:rsidRPr="00405730">
              <w:rPr>
                <w:rFonts w:cs="Tahoma"/>
                <w:sz w:val="14"/>
                <w:szCs w:val="14"/>
              </w:rPr>
              <w:t>(b</w:t>
            </w:r>
            <w:r w:rsidR="005C00CE" w:rsidRPr="00405730">
              <w:rPr>
                <w:rFonts w:cs="Tahoma"/>
                <w:sz w:val="14"/>
                <w:szCs w:val="14"/>
              </w:rPr>
              <w:t>esteedbaar budget CO</w:t>
            </w:r>
            <w:r w:rsidR="005C00CE" w:rsidRPr="00405730">
              <w:rPr>
                <w:rFonts w:cs="Tahoma"/>
                <w:sz w:val="14"/>
                <w:szCs w:val="14"/>
                <w:vertAlign w:val="subscript"/>
              </w:rPr>
              <w:t>2</w:t>
            </w:r>
            <w:r w:rsidR="005C00CE" w:rsidRPr="00405730">
              <w:rPr>
                <w:rFonts w:cs="Tahoma"/>
                <w:sz w:val="14"/>
                <w:szCs w:val="14"/>
              </w:rPr>
              <w:t>-prestatieladder</w:t>
            </w:r>
            <w:r w:rsidR="006913BF" w:rsidRPr="00405730">
              <w:rPr>
                <w:rFonts w:cs="Tahoma"/>
                <w:sz w:val="14"/>
                <w:szCs w:val="14"/>
              </w:rPr>
              <w:t xml:space="preserve"> per jaar</w:t>
            </w:r>
            <w:r w:rsidRPr="00405730">
              <w:rPr>
                <w:rFonts w:cs="Tahoma"/>
                <w:sz w:val="14"/>
                <w:szCs w:val="14"/>
              </w:rPr>
              <w:t>)</w:t>
            </w:r>
          </w:p>
        </w:tc>
      </w:tr>
      <w:tr w:rsidR="00405730" w:rsidRPr="00405730" w14:paraId="2B3DC15A" w14:textId="77777777" w:rsidTr="00405730">
        <w:trPr>
          <w:trHeight w:val="110"/>
        </w:trPr>
        <w:tc>
          <w:tcPr>
            <w:tcW w:w="5070" w:type="dxa"/>
            <w:shd w:val="clear" w:color="auto" w:fill="D9D9D9" w:themeFill="background1" w:themeFillShade="D9"/>
          </w:tcPr>
          <w:p w14:paraId="66B7461C" w14:textId="5260A626" w:rsidR="005C00CE" w:rsidRPr="00405730" w:rsidRDefault="005C00CE" w:rsidP="008371C6">
            <w:pPr>
              <w:pStyle w:val="Geenafstand"/>
              <w:rPr>
                <w:rFonts w:cs="Tahoma"/>
                <w:sz w:val="14"/>
                <w:szCs w:val="14"/>
              </w:rPr>
            </w:pPr>
            <w:r w:rsidRPr="00405730">
              <w:rPr>
                <w:rFonts w:cs="Tahoma"/>
                <w:sz w:val="14"/>
                <w:szCs w:val="14"/>
              </w:rPr>
              <w:t>Certific</w:t>
            </w:r>
            <w:r w:rsidR="00405730">
              <w:rPr>
                <w:rFonts w:cs="Tahoma"/>
                <w:sz w:val="14"/>
                <w:szCs w:val="14"/>
              </w:rPr>
              <w:t>ering</w:t>
            </w:r>
          </w:p>
        </w:tc>
        <w:tc>
          <w:tcPr>
            <w:tcW w:w="3685" w:type="dxa"/>
            <w:gridSpan w:val="2"/>
            <w:shd w:val="clear" w:color="auto" w:fill="D9D9D9" w:themeFill="background1" w:themeFillShade="D9"/>
          </w:tcPr>
          <w:p w14:paraId="200998F5" w14:textId="77777777" w:rsidR="005C00CE" w:rsidRPr="00405730" w:rsidRDefault="005C00CE" w:rsidP="008371C6">
            <w:pPr>
              <w:pStyle w:val="Geenafstand"/>
              <w:rPr>
                <w:rFonts w:cs="Tahoma"/>
                <w:sz w:val="14"/>
                <w:szCs w:val="14"/>
              </w:rPr>
            </w:pPr>
          </w:p>
        </w:tc>
      </w:tr>
      <w:tr w:rsidR="00405730" w:rsidRPr="00405730" w14:paraId="79C2EE02" w14:textId="77777777" w:rsidTr="000B69B0">
        <w:trPr>
          <w:trHeight w:val="110"/>
        </w:trPr>
        <w:tc>
          <w:tcPr>
            <w:tcW w:w="5070" w:type="dxa"/>
          </w:tcPr>
          <w:p w14:paraId="7B2F6512" w14:textId="77777777" w:rsidR="005C00CE" w:rsidRPr="00405730" w:rsidRDefault="005C00CE" w:rsidP="008371C6">
            <w:pPr>
              <w:pStyle w:val="Geenafstand"/>
              <w:rPr>
                <w:rFonts w:cs="Tahoma"/>
                <w:sz w:val="14"/>
                <w:szCs w:val="14"/>
              </w:rPr>
            </w:pPr>
            <w:r w:rsidRPr="00405730">
              <w:rPr>
                <w:rFonts w:cs="Tahoma"/>
                <w:sz w:val="14"/>
                <w:szCs w:val="14"/>
              </w:rPr>
              <w:t>Implementatie-au</w:t>
            </w:r>
            <w:r w:rsidR="00E10856" w:rsidRPr="00405730">
              <w:rPr>
                <w:rFonts w:cs="Tahoma"/>
                <w:sz w:val="14"/>
                <w:szCs w:val="14"/>
              </w:rPr>
              <w:t xml:space="preserve">dit certificatie ladderniveau </w:t>
            </w:r>
          </w:p>
        </w:tc>
        <w:tc>
          <w:tcPr>
            <w:tcW w:w="1475" w:type="dxa"/>
          </w:tcPr>
          <w:p w14:paraId="64455966" w14:textId="77777777" w:rsidR="005C00CE" w:rsidRPr="00405730" w:rsidRDefault="005C00CE" w:rsidP="008371C6">
            <w:pPr>
              <w:pStyle w:val="Geenafstand"/>
              <w:rPr>
                <w:rFonts w:cs="Tahoma"/>
                <w:sz w:val="14"/>
                <w:szCs w:val="14"/>
              </w:rPr>
            </w:pPr>
            <w:r w:rsidRPr="00405730">
              <w:rPr>
                <w:rFonts w:cs="Tahoma"/>
                <w:sz w:val="14"/>
                <w:szCs w:val="14"/>
              </w:rPr>
              <w:t xml:space="preserve">€ </w:t>
            </w:r>
          </w:p>
        </w:tc>
        <w:tc>
          <w:tcPr>
            <w:tcW w:w="2210" w:type="dxa"/>
            <w:shd w:val="clear" w:color="auto" w:fill="auto"/>
          </w:tcPr>
          <w:p w14:paraId="5383939E" w14:textId="77777777" w:rsidR="005C00CE" w:rsidRPr="00405730" w:rsidRDefault="00D03E30" w:rsidP="008371C6">
            <w:pPr>
              <w:pStyle w:val="Geenafstand"/>
              <w:rPr>
                <w:rFonts w:cs="Tahoma"/>
                <w:sz w:val="14"/>
                <w:szCs w:val="14"/>
              </w:rPr>
            </w:pPr>
            <w:r w:rsidRPr="00405730">
              <w:rPr>
                <w:rFonts w:cs="Tahoma"/>
                <w:sz w:val="14"/>
                <w:szCs w:val="14"/>
              </w:rPr>
              <w:t>2580</w:t>
            </w:r>
            <w:r w:rsidR="005C00CE" w:rsidRPr="00405730">
              <w:rPr>
                <w:rFonts w:cs="Tahoma"/>
                <w:sz w:val="14"/>
                <w:szCs w:val="14"/>
              </w:rPr>
              <w:t xml:space="preserve"> </w:t>
            </w:r>
          </w:p>
        </w:tc>
      </w:tr>
      <w:tr w:rsidR="00405730" w:rsidRPr="00405730" w14:paraId="6ED73D6E" w14:textId="77777777" w:rsidTr="00405730">
        <w:trPr>
          <w:trHeight w:val="110"/>
        </w:trPr>
        <w:tc>
          <w:tcPr>
            <w:tcW w:w="5070" w:type="dxa"/>
          </w:tcPr>
          <w:p w14:paraId="4631CC38" w14:textId="77777777" w:rsidR="005C00CE" w:rsidRPr="00405730" w:rsidRDefault="005C00CE" w:rsidP="008371C6">
            <w:pPr>
              <w:pStyle w:val="Geenafstand"/>
              <w:rPr>
                <w:rFonts w:cs="Tahoma"/>
                <w:sz w:val="14"/>
                <w:szCs w:val="14"/>
              </w:rPr>
            </w:pPr>
            <w:r w:rsidRPr="00405730">
              <w:rPr>
                <w:rFonts w:cs="Tahoma"/>
                <w:sz w:val="14"/>
                <w:szCs w:val="14"/>
              </w:rPr>
              <w:t xml:space="preserve">Opvolgingsaudit 1 </w:t>
            </w:r>
          </w:p>
        </w:tc>
        <w:tc>
          <w:tcPr>
            <w:tcW w:w="1475" w:type="dxa"/>
          </w:tcPr>
          <w:p w14:paraId="7F74662B" w14:textId="77777777" w:rsidR="005C00CE" w:rsidRPr="00405730" w:rsidRDefault="005C00CE" w:rsidP="008371C6">
            <w:pPr>
              <w:pStyle w:val="Geenafstand"/>
              <w:rPr>
                <w:rFonts w:cs="Tahoma"/>
                <w:sz w:val="14"/>
                <w:szCs w:val="14"/>
              </w:rPr>
            </w:pPr>
            <w:r w:rsidRPr="00405730">
              <w:rPr>
                <w:rFonts w:cs="Tahoma"/>
                <w:sz w:val="14"/>
                <w:szCs w:val="14"/>
              </w:rPr>
              <w:t xml:space="preserve">€ </w:t>
            </w:r>
          </w:p>
        </w:tc>
        <w:tc>
          <w:tcPr>
            <w:tcW w:w="2210" w:type="dxa"/>
          </w:tcPr>
          <w:p w14:paraId="2F807A0E" w14:textId="77777777" w:rsidR="005C00CE" w:rsidRPr="00405730" w:rsidRDefault="008B48C7" w:rsidP="008371C6">
            <w:pPr>
              <w:pStyle w:val="Geenafstand"/>
              <w:rPr>
                <w:rFonts w:cs="Tahoma"/>
                <w:sz w:val="14"/>
                <w:szCs w:val="14"/>
              </w:rPr>
            </w:pPr>
            <w:r w:rsidRPr="00405730">
              <w:rPr>
                <w:rFonts w:cs="Tahoma"/>
                <w:sz w:val="14"/>
                <w:szCs w:val="14"/>
              </w:rPr>
              <w:t>1</w:t>
            </w:r>
            <w:r w:rsidR="00362CF5" w:rsidRPr="00405730">
              <w:rPr>
                <w:rFonts w:cs="Tahoma"/>
                <w:sz w:val="14"/>
                <w:szCs w:val="14"/>
              </w:rPr>
              <w:t>2</w:t>
            </w:r>
            <w:r w:rsidR="00D03E30" w:rsidRPr="00405730">
              <w:rPr>
                <w:rFonts w:cs="Tahoma"/>
                <w:sz w:val="14"/>
                <w:szCs w:val="14"/>
              </w:rPr>
              <w:t>50</w:t>
            </w:r>
            <w:r w:rsidR="005C00CE" w:rsidRPr="00405730">
              <w:rPr>
                <w:rFonts w:cs="Tahoma"/>
                <w:sz w:val="14"/>
                <w:szCs w:val="14"/>
              </w:rPr>
              <w:t xml:space="preserve"> </w:t>
            </w:r>
          </w:p>
        </w:tc>
      </w:tr>
      <w:tr w:rsidR="00405730" w:rsidRPr="00405730" w14:paraId="4CA7A211" w14:textId="77777777" w:rsidTr="000B69B0">
        <w:trPr>
          <w:trHeight w:val="110"/>
        </w:trPr>
        <w:tc>
          <w:tcPr>
            <w:tcW w:w="5070" w:type="dxa"/>
          </w:tcPr>
          <w:p w14:paraId="525C96B4" w14:textId="77777777" w:rsidR="005C00CE" w:rsidRPr="00405730" w:rsidRDefault="005C00CE" w:rsidP="008371C6">
            <w:pPr>
              <w:pStyle w:val="Geenafstand"/>
              <w:rPr>
                <w:rFonts w:cs="Tahoma"/>
                <w:sz w:val="14"/>
                <w:szCs w:val="14"/>
              </w:rPr>
            </w:pPr>
            <w:r w:rsidRPr="00405730">
              <w:rPr>
                <w:rFonts w:cs="Tahoma"/>
                <w:sz w:val="14"/>
                <w:szCs w:val="14"/>
              </w:rPr>
              <w:t xml:space="preserve">Opvolgingsaudit 2 </w:t>
            </w:r>
          </w:p>
        </w:tc>
        <w:tc>
          <w:tcPr>
            <w:tcW w:w="1475" w:type="dxa"/>
          </w:tcPr>
          <w:p w14:paraId="450E470A" w14:textId="77777777" w:rsidR="005C00CE" w:rsidRPr="00405730" w:rsidRDefault="005C00CE" w:rsidP="008371C6">
            <w:pPr>
              <w:pStyle w:val="Geenafstand"/>
              <w:rPr>
                <w:rFonts w:cs="Tahoma"/>
                <w:sz w:val="14"/>
                <w:szCs w:val="14"/>
              </w:rPr>
            </w:pPr>
            <w:r w:rsidRPr="00405730">
              <w:rPr>
                <w:rFonts w:cs="Tahoma"/>
                <w:sz w:val="14"/>
                <w:szCs w:val="14"/>
              </w:rPr>
              <w:t xml:space="preserve">€ </w:t>
            </w:r>
          </w:p>
        </w:tc>
        <w:tc>
          <w:tcPr>
            <w:tcW w:w="2210" w:type="dxa"/>
            <w:shd w:val="clear" w:color="auto" w:fill="auto"/>
          </w:tcPr>
          <w:p w14:paraId="4FC827B1" w14:textId="77777777" w:rsidR="005C00CE" w:rsidRPr="00405730" w:rsidRDefault="008B48C7" w:rsidP="008371C6">
            <w:pPr>
              <w:pStyle w:val="Geenafstand"/>
              <w:rPr>
                <w:rFonts w:cs="Tahoma"/>
                <w:sz w:val="14"/>
                <w:szCs w:val="14"/>
              </w:rPr>
            </w:pPr>
            <w:r w:rsidRPr="00405730">
              <w:rPr>
                <w:rFonts w:cs="Tahoma"/>
                <w:sz w:val="14"/>
                <w:szCs w:val="14"/>
              </w:rPr>
              <w:t>1</w:t>
            </w:r>
            <w:r w:rsidR="00D03E30" w:rsidRPr="00405730">
              <w:rPr>
                <w:rFonts w:cs="Tahoma"/>
                <w:sz w:val="14"/>
                <w:szCs w:val="14"/>
              </w:rPr>
              <w:t>350</w:t>
            </w:r>
            <w:r w:rsidR="005C00CE" w:rsidRPr="00405730">
              <w:rPr>
                <w:rFonts w:cs="Tahoma"/>
                <w:sz w:val="14"/>
                <w:szCs w:val="14"/>
              </w:rPr>
              <w:t xml:space="preserve"> </w:t>
            </w:r>
          </w:p>
        </w:tc>
      </w:tr>
      <w:tr w:rsidR="00405730" w:rsidRPr="00405730" w14:paraId="60D9D200" w14:textId="77777777" w:rsidTr="00405730">
        <w:trPr>
          <w:trHeight w:val="110"/>
        </w:trPr>
        <w:tc>
          <w:tcPr>
            <w:tcW w:w="5070" w:type="dxa"/>
          </w:tcPr>
          <w:p w14:paraId="56014E2D" w14:textId="77777777" w:rsidR="00351F5E" w:rsidRPr="00405730" w:rsidRDefault="00351F5E" w:rsidP="008371C6">
            <w:pPr>
              <w:pStyle w:val="Geenafstand"/>
              <w:rPr>
                <w:rFonts w:cs="Tahoma"/>
                <w:sz w:val="14"/>
                <w:szCs w:val="14"/>
              </w:rPr>
            </w:pPr>
            <w:r w:rsidRPr="00405730">
              <w:rPr>
                <w:rFonts w:cs="Tahoma"/>
                <w:sz w:val="14"/>
                <w:szCs w:val="14"/>
              </w:rPr>
              <w:t>Evaluatie carbon footprint gegevens</w:t>
            </w:r>
          </w:p>
        </w:tc>
        <w:tc>
          <w:tcPr>
            <w:tcW w:w="1475" w:type="dxa"/>
          </w:tcPr>
          <w:p w14:paraId="0B20F2B0" w14:textId="77777777" w:rsidR="00351F5E" w:rsidRPr="00405730" w:rsidRDefault="00351F5E" w:rsidP="008371C6">
            <w:pPr>
              <w:pStyle w:val="Geenafstand"/>
              <w:rPr>
                <w:rFonts w:cs="Tahoma"/>
                <w:sz w:val="14"/>
                <w:szCs w:val="14"/>
              </w:rPr>
            </w:pPr>
            <w:r w:rsidRPr="00405730">
              <w:rPr>
                <w:rFonts w:cs="Tahoma"/>
                <w:sz w:val="14"/>
                <w:szCs w:val="14"/>
              </w:rPr>
              <w:t xml:space="preserve">€ </w:t>
            </w:r>
          </w:p>
        </w:tc>
        <w:tc>
          <w:tcPr>
            <w:tcW w:w="2210" w:type="dxa"/>
          </w:tcPr>
          <w:p w14:paraId="0A0AF15A" w14:textId="77777777" w:rsidR="00351F5E" w:rsidRPr="00405730" w:rsidRDefault="007D4BB2" w:rsidP="008371C6">
            <w:pPr>
              <w:pStyle w:val="Geenafstand"/>
              <w:rPr>
                <w:rFonts w:cs="Tahoma"/>
                <w:sz w:val="14"/>
                <w:szCs w:val="14"/>
              </w:rPr>
            </w:pPr>
            <w:r w:rsidRPr="00405730">
              <w:rPr>
                <w:rFonts w:cs="Tahoma"/>
                <w:sz w:val="14"/>
                <w:szCs w:val="14"/>
              </w:rPr>
              <w:t>550</w:t>
            </w:r>
          </w:p>
        </w:tc>
      </w:tr>
      <w:tr w:rsidR="00405730" w:rsidRPr="00405730" w14:paraId="5B5E5433" w14:textId="77777777" w:rsidTr="00405730">
        <w:trPr>
          <w:trHeight w:val="110"/>
        </w:trPr>
        <w:tc>
          <w:tcPr>
            <w:tcW w:w="5070" w:type="dxa"/>
          </w:tcPr>
          <w:p w14:paraId="1F5A2EB5" w14:textId="77777777" w:rsidR="007D4BB2" w:rsidRPr="00405730" w:rsidRDefault="007D4BB2" w:rsidP="008371C6">
            <w:pPr>
              <w:pStyle w:val="Geenafstand"/>
              <w:rPr>
                <w:rFonts w:cs="Tahoma"/>
                <w:sz w:val="14"/>
                <w:szCs w:val="14"/>
              </w:rPr>
            </w:pPr>
            <w:r w:rsidRPr="00405730">
              <w:rPr>
                <w:rFonts w:cs="Tahoma"/>
                <w:sz w:val="14"/>
                <w:szCs w:val="14"/>
              </w:rPr>
              <w:t>Inrichten en beheer CO2 portfolio</w:t>
            </w:r>
          </w:p>
        </w:tc>
        <w:tc>
          <w:tcPr>
            <w:tcW w:w="1475" w:type="dxa"/>
          </w:tcPr>
          <w:p w14:paraId="61BE8E06" w14:textId="77777777" w:rsidR="007D4BB2" w:rsidRPr="00405730" w:rsidRDefault="007D4BB2" w:rsidP="008371C6">
            <w:pPr>
              <w:pStyle w:val="Geenafstand"/>
              <w:rPr>
                <w:rFonts w:cs="Tahoma"/>
                <w:sz w:val="14"/>
                <w:szCs w:val="14"/>
              </w:rPr>
            </w:pPr>
            <w:r w:rsidRPr="00405730">
              <w:rPr>
                <w:rFonts w:cs="Tahoma"/>
                <w:sz w:val="14"/>
                <w:szCs w:val="14"/>
              </w:rPr>
              <w:t xml:space="preserve">€ </w:t>
            </w:r>
          </w:p>
        </w:tc>
        <w:tc>
          <w:tcPr>
            <w:tcW w:w="2210" w:type="dxa"/>
          </w:tcPr>
          <w:p w14:paraId="665B65D4" w14:textId="77777777" w:rsidR="007D4BB2" w:rsidRPr="00405730" w:rsidRDefault="00D03E30" w:rsidP="008371C6">
            <w:pPr>
              <w:pStyle w:val="Geenafstand"/>
              <w:rPr>
                <w:rFonts w:cs="Tahoma"/>
                <w:sz w:val="14"/>
                <w:szCs w:val="14"/>
              </w:rPr>
            </w:pPr>
            <w:r w:rsidRPr="00405730">
              <w:rPr>
                <w:rFonts w:cs="Tahoma"/>
                <w:sz w:val="14"/>
                <w:szCs w:val="14"/>
              </w:rPr>
              <w:t>1</w:t>
            </w:r>
            <w:r w:rsidR="007D4BB2" w:rsidRPr="00405730">
              <w:rPr>
                <w:rFonts w:cs="Tahoma"/>
                <w:sz w:val="14"/>
                <w:szCs w:val="14"/>
              </w:rPr>
              <w:t>000</w:t>
            </w:r>
          </w:p>
        </w:tc>
      </w:tr>
      <w:tr w:rsidR="00405730" w:rsidRPr="00405730" w14:paraId="0B2EEC7C" w14:textId="77777777" w:rsidTr="00405730">
        <w:trPr>
          <w:trHeight w:val="110"/>
        </w:trPr>
        <w:tc>
          <w:tcPr>
            <w:tcW w:w="8755" w:type="dxa"/>
            <w:gridSpan w:val="3"/>
            <w:shd w:val="clear" w:color="auto" w:fill="D9D9D9" w:themeFill="background1" w:themeFillShade="D9"/>
          </w:tcPr>
          <w:p w14:paraId="4CD10EBB" w14:textId="77777777" w:rsidR="007D4BB2" w:rsidRPr="00405730" w:rsidRDefault="007D4BB2" w:rsidP="008371C6">
            <w:pPr>
              <w:pStyle w:val="Geenafstand"/>
              <w:rPr>
                <w:rFonts w:cs="Tahoma"/>
                <w:sz w:val="14"/>
                <w:szCs w:val="14"/>
              </w:rPr>
            </w:pPr>
            <w:r w:rsidRPr="00405730">
              <w:rPr>
                <w:rFonts w:cs="Tahoma"/>
                <w:sz w:val="14"/>
                <w:szCs w:val="14"/>
              </w:rPr>
              <w:t xml:space="preserve">Participatie </w:t>
            </w:r>
          </w:p>
        </w:tc>
      </w:tr>
      <w:tr w:rsidR="00405730" w:rsidRPr="00405730" w14:paraId="1C654D98" w14:textId="77777777" w:rsidTr="00405730">
        <w:trPr>
          <w:trHeight w:val="110"/>
        </w:trPr>
        <w:tc>
          <w:tcPr>
            <w:tcW w:w="5070" w:type="dxa"/>
          </w:tcPr>
          <w:p w14:paraId="22330EA4" w14:textId="77777777" w:rsidR="007D4BB2" w:rsidRPr="00405730" w:rsidRDefault="007D4BB2" w:rsidP="008371C6">
            <w:pPr>
              <w:pStyle w:val="Geenafstand"/>
              <w:rPr>
                <w:rFonts w:cs="Tahoma"/>
                <w:sz w:val="14"/>
                <w:szCs w:val="14"/>
              </w:rPr>
            </w:pPr>
            <w:r w:rsidRPr="00405730">
              <w:rPr>
                <w:rFonts w:cs="Tahoma"/>
                <w:sz w:val="14"/>
                <w:szCs w:val="14"/>
              </w:rPr>
              <w:t>Tarief SKAO - CO2-Prestatieladder</w:t>
            </w:r>
          </w:p>
        </w:tc>
        <w:tc>
          <w:tcPr>
            <w:tcW w:w="1475" w:type="dxa"/>
          </w:tcPr>
          <w:p w14:paraId="1BC568E5" w14:textId="77777777" w:rsidR="007D4BB2" w:rsidRPr="00405730" w:rsidRDefault="007D4BB2" w:rsidP="008371C6">
            <w:pPr>
              <w:pStyle w:val="Geenafstand"/>
              <w:rPr>
                <w:rFonts w:cs="Tahoma"/>
                <w:sz w:val="14"/>
                <w:szCs w:val="14"/>
              </w:rPr>
            </w:pPr>
            <w:r w:rsidRPr="00405730">
              <w:rPr>
                <w:rFonts w:cs="Tahoma"/>
                <w:sz w:val="14"/>
                <w:szCs w:val="14"/>
              </w:rPr>
              <w:t xml:space="preserve">€ </w:t>
            </w:r>
          </w:p>
        </w:tc>
        <w:tc>
          <w:tcPr>
            <w:tcW w:w="2210" w:type="dxa"/>
          </w:tcPr>
          <w:p w14:paraId="7F55DF52" w14:textId="206A0AA9" w:rsidR="007D4BB2" w:rsidRPr="00405730" w:rsidRDefault="00D84B71" w:rsidP="008371C6">
            <w:pPr>
              <w:pStyle w:val="Geenafstand"/>
              <w:rPr>
                <w:rFonts w:cs="Tahoma"/>
                <w:sz w:val="14"/>
                <w:szCs w:val="14"/>
              </w:rPr>
            </w:pPr>
            <w:r>
              <w:rPr>
                <w:rFonts w:cs="Tahoma"/>
                <w:sz w:val="14"/>
                <w:szCs w:val="14"/>
              </w:rPr>
              <w:t>240</w:t>
            </w:r>
          </w:p>
        </w:tc>
      </w:tr>
      <w:tr w:rsidR="00405730" w:rsidRPr="00405730" w14:paraId="381B26F6" w14:textId="77777777" w:rsidTr="00405730">
        <w:trPr>
          <w:trHeight w:val="110"/>
        </w:trPr>
        <w:tc>
          <w:tcPr>
            <w:tcW w:w="5070" w:type="dxa"/>
          </w:tcPr>
          <w:p w14:paraId="755E7CFC" w14:textId="77777777" w:rsidR="007D4BB2" w:rsidRPr="00405730" w:rsidRDefault="00362CF5" w:rsidP="008371C6">
            <w:pPr>
              <w:pStyle w:val="Geenafstand"/>
              <w:rPr>
                <w:rFonts w:cs="Tahoma"/>
                <w:sz w:val="14"/>
                <w:szCs w:val="14"/>
              </w:rPr>
            </w:pPr>
            <w:r w:rsidRPr="00405730">
              <w:rPr>
                <w:rFonts w:cs="Tahoma"/>
                <w:sz w:val="14"/>
                <w:szCs w:val="14"/>
              </w:rPr>
              <w:t>BSNC</w:t>
            </w:r>
            <w:r w:rsidR="007D4BB2" w:rsidRPr="00405730">
              <w:rPr>
                <w:rFonts w:cs="Tahoma"/>
                <w:sz w:val="14"/>
                <w:szCs w:val="14"/>
              </w:rPr>
              <w:t xml:space="preserve"> - branchevereniging </w:t>
            </w:r>
          </w:p>
        </w:tc>
        <w:tc>
          <w:tcPr>
            <w:tcW w:w="1475" w:type="dxa"/>
          </w:tcPr>
          <w:p w14:paraId="44EDB54D" w14:textId="77777777" w:rsidR="007D4BB2" w:rsidRPr="00405730" w:rsidRDefault="007D4BB2" w:rsidP="008371C6">
            <w:pPr>
              <w:pStyle w:val="Geenafstand"/>
              <w:rPr>
                <w:rFonts w:cs="Tahoma"/>
                <w:sz w:val="14"/>
                <w:szCs w:val="14"/>
              </w:rPr>
            </w:pPr>
            <w:r w:rsidRPr="00405730">
              <w:rPr>
                <w:rFonts w:cs="Tahoma"/>
                <w:sz w:val="14"/>
                <w:szCs w:val="14"/>
              </w:rPr>
              <w:t xml:space="preserve">€ </w:t>
            </w:r>
          </w:p>
        </w:tc>
        <w:tc>
          <w:tcPr>
            <w:tcW w:w="2210" w:type="dxa"/>
          </w:tcPr>
          <w:p w14:paraId="6E511839" w14:textId="3F26B515" w:rsidR="007D4BB2" w:rsidRPr="00405730" w:rsidRDefault="00D84B71" w:rsidP="008371C6">
            <w:pPr>
              <w:pStyle w:val="Geenafstand"/>
              <w:rPr>
                <w:rFonts w:cs="Tahoma"/>
                <w:sz w:val="14"/>
                <w:szCs w:val="14"/>
              </w:rPr>
            </w:pPr>
            <w:r>
              <w:rPr>
                <w:rFonts w:cs="Tahoma"/>
                <w:sz w:val="14"/>
                <w:szCs w:val="14"/>
              </w:rPr>
              <w:t>2900</w:t>
            </w:r>
            <w:r w:rsidR="007D4BB2" w:rsidRPr="00405730">
              <w:rPr>
                <w:rFonts w:cs="Tahoma"/>
                <w:sz w:val="14"/>
                <w:szCs w:val="14"/>
              </w:rPr>
              <w:t xml:space="preserve"> </w:t>
            </w:r>
          </w:p>
        </w:tc>
      </w:tr>
      <w:tr w:rsidR="00405730" w:rsidRPr="00405730" w14:paraId="6E6081B0" w14:textId="77777777" w:rsidTr="00405730">
        <w:trPr>
          <w:trHeight w:val="110"/>
        </w:trPr>
        <w:tc>
          <w:tcPr>
            <w:tcW w:w="5070" w:type="dxa"/>
          </w:tcPr>
          <w:p w14:paraId="04B286B5" w14:textId="2CEADAAF" w:rsidR="007D4BB2" w:rsidRPr="00405730" w:rsidRDefault="00B044C1" w:rsidP="008371C6">
            <w:pPr>
              <w:pStyle w:val="Geenafstand"/>
              <w:rPr>
                <w:rFonts w:cs="Tahoma"/>
                <w:sz w:val="14"/>
                <w:szCs w:val="14"/>
              </w:rPr>
            </w:pPr>
            <w:proofErr w:type="spellStart"/>
            <w:r w:rsidRPr="00405730">
              <w:rPr>
                <w:rFonts w:cs="Tahoma"/>
                <w:sz w:val="14"/>
                <w:szCs w:val="14"/>
              </w:rPr>
              <w:t>Cumela</w:t>
            </w:r>
            <w:proofErr w:type="spellEnd"/>
            <w:r w:rsidRPr="00405730">
              <w:rPr>
                <w:rFonts w:cs="Tahoma"/>
                <w:sz w:val="14"/>
                <w:szCs w:val="14"/>
              </w:rPr>
              <w:t xml:space="preserve"> Sturen op CO2</w:t>
            </w:r>
            <w:r w:rsidR="00FE5EC5" w:rsidRPr="00405730">
              <w:rPr>
                <w:rFonts w:cs="Tahoma"/>
                <w:sz w:val="14"/>
                <w:szCs w:val="14"/>
              </w:rPr>
              <w:t xml:space="preserve"> </w:t>
            </w:r>
          </w:p>
        </w:tc>
        <w:tc>
          <w:tcPr>
            <w:tcW w:w="1475" w:type="dxa"/>
          </w:tcPr>
          <w:p w14:paraId="4FE69157" w14:textId="77777777" w:rsidR="007D4BB2" w:rsidRPr="00405730" w:rsidRDefault="007D4BB2" w:rsidP="008371C6">
            <w:pPr>
              <w:pStyle w:val="Geenafstand"/>
              <w:rPr>
                <w:rFonts w:cs="Tahoma"/>
                <w:sz w:val="14"/>
                <w:szCs w:val="14"/>
              </w:rPr>
            </w:pPr>
            <w:r w:rsidRPr="00405730">
              <w:rPr>
                <w:rFonts w:cs="Tahoma"/>
                <w:sz w:val="14"/>
                <w:szCs w:val="14"/>
              </w:rPr>
              <w:t xml:space="preserve">€ </w:t>
            </w:r>
          </w:p>
        </w:tc>
        <w:tc>
          <w:tcPr>
            <w:tcW w:w="2210" w:type="dxa"/>
          </w:tcPr>
          <w:p w14:paraId="5B628A4D" w14:textId="1345771E" w:rsidR="007D4BB2" w:rsidRPr="00405730" w:rsidRDefault="004C7E1D" w:rsidP="008371C6">
            <w:pPr>
              <w:pStyle w:val="Geenafstand"/>
              <w:rPr>
                <w:rFonts w:cs="Tahoma"/>
                <w:sz w:val="14"/>
                <w:szCs w:val="14"/>
              </w:rPr>
            </w:pPr>
            <w:r w:rsidRPr="00405730">
              <w:rPr>
                <w:rFonts w:cs="Tahoma"/>
                <w:sz w:val="14"/>
                <w:szCs w:val="14"/>
              </w:rPr>
              <w:t>5</w:t>
            </w:r>
            <w:r w:rsidR="00B044C1" w:rsidRPr="00405730">
              <w:rPr>
                <w:rFonts w:cs="Tahoma"/>
                <w:sz w:val="14"/>
                <w:szCs w:val="14"/>
              </w:rPr>
              <w:t>00</w:t>
            </w:r>
          </w:p>
        </w:tc>
      </w:tr>
      <w:tr w:rsidR="00405730" w:rsidRPr="00405730" w14:paraId="36B06242" w14:textId="77777777" w:rsidTr="00405730">
        <w:trPr>
          <w:trHeight w:val="110"/>
        </w:trPr>
        <w:tc>
          <w:tcPr>
            <w:tcW w:w="5070" w:type="dxa"/>
          </w:tcPr>
          <w:p w14:paraId="075C355A" w14:textId="77777777" w:rsidR="00E10856" w:rsidRPr="00405730" w:rsidRDefault="00362CF5" w:rsidP="008371C6">
            <w:pPr>
              <w:pStyle w:val="Geenafstand"/>
              <w:rPr>
                <w:rFonts w:cs="Tahoma"/>
                <w:sz w:val="14"/>
                <w:szCs w:val="14"/>
              </w:rPr>
            </w:pPr>
            <w:r w:rsidRPr="00405730">
              <w:rPr>
                <w:rFonts w:cs="Tahoma"/>
                <w:sz w:val="14"/>
                <w:szCs w:val="14"/>
              </w:rPr>
              <w:t>Green label</w:t>
            </w:r>
          </w:p>
        </w:tc>
        <w:tc>
          <w:tcPr>
            <w:tcW w:w="1475" w:type="dxa"/>
          </w:tcPr>
          <w:p w14:paraId="77776D46" w14:textId="77777777" w:rsidR="00E10856" w:rsidRPr="00405730" w:rsidRDefault="00E10856" w:rsidP="008371C6">
            <w:pPr>
              <w:pStyle w:val="Geenafstand"/>
              <w:rPr>
                <w:rFonts w:cs="Tahoma"/>
                <w:sz w:val="14"/>
                <w:szCs w:val="14"/>
              </w:rPr>
            </w:pPr>
            <w:r w:rsidRPr="00405730">
              <w:rPr>
                <w:rFonts w:cs="Tahoma"/>
                <w:sz w:val="14"/>
                <w:szCs w:val="14"/>
              </w:rPr>
              <w:t xml:space="preserve">€ </w:t>
            </w:r>
          </w:p>
        </w:tc>
        <w:tc>
          <w:tcPr>
            <w:tcW w:w="2210" w:type="dxa"/>
          </w:tcPr>
          <w:p w14:paraId="3BA7FD62" w14:textId="16E74B8F" w:rsidR="00E10856" w:rsidRPr="00405730" w:rsidRDefault="00D84B71" w:rsidP="008371C6">
            <w:pPr>
              <w:pStyle w:val="Geenafstand"/>
              <w:rPr>
                <w:rFonts w:cs="Tahoma"/>
                <w:sz w:val="14"/>
                <w:szCs w:val="14"/>
              </w:rPr>
            </w:pPr>
            <w:r>
              <w:rPr>
                <w:rFonts w:cs="Tahoma"/>
                <w:sz w:val="14"/>
                <w:szCs w:val="14"/>
              </w:rPr>
              <w:t>3412</w:t>
            </w:r>
            <w:r w:rsidR="00E10856" w:rsidRPr="00405730">
              <w:rPr>
                <w:rFonts w:cs="Tahoma"/>
                <w:sz w:val="14"/>
                <w:szCs w:val="14"/>
              </w:rPr>
              <w:t xml:space="preserve"> </w:t>
            </w:r>
          </w:p>
        </w:tc>
      </w:tr>
      <w:tr w:rsidR="00405730" w:rsidRPr="00405730" w14:paraId="4B577C40" w14:textId="77777777" w:rsidTr="00405730">
        <w:trPr>
          <w:trHeight w:val="110"/>
        </w:trPr>
        <w:tc>
          <w:tcPr>
            <w:tcW w:w="5070" w:type="dxa"/>
          </w:tcPr>
          <w:p w14:paraId="27B646A9" w14:textId="77777777" w:rsidR="00E10856" w:rsidRPr="00405730" w:rsidRDefault="00362CF5" w:rsidP="008371C6">
            <w:pPr>
              <w:pStyle w:val="Geenafstand"/>
              <w:rPr>
                <w:rFonts w:cs="Tahoma"/>
                <w:sz w:val="14"/>
                <w:szCs w:val="14"/>
              </w:rPr>
            </w:pPr>
            <w:r w:rsidRPr="00405730">
              <w:rPr>
                <w:rFonts w:cs="Tahoma"/>
                <w:sz w:val="14"/>
                <w:szCs w:val="14"/>
              </w:rPr>
              <w:t>VHG</w:t>
            </w:r>
          </w:p>
        </w:tc>
        <w:tc>
          <w:tcPr>
            <w:tcW w:w="1475" w:type="dxa"/>
          </w:tcPr>
          <w:p w14:paraId="16C17C37" w14:textId="77777777" w:rsidR="00E10856" w:rsidRPr="00405730" w:rsidRDefault="00E10856" w:rsidP="008371C6">
            <w:pPr>
              <w:pStyle w:val="Geenafstand"/>
              <w:rPr>
                <w:rFonts w:cs="Tahoma"/>
                <w:sz w:val="14"/>
                <w:szCs w:val="14"/>
              </w:rPr>
            </w:pPr>
            <w:r w:rsidRPr="00405730">
              <w:rPr>
                <w:rFonts w:cs="Tahoma"/>
                <w:sz w:val="14"/>
                <w:szCs w:val="14"/>
              </w:rPr>
              <w:t xml:space="preserve">€ </w:t>
            </w:r>
          </w:p>
        </w:tc>
        <w:tc>
          <w:tcPr>
            <w:tcW w:w="2210" w:type="dxa"/>
          </w:tcPr>
          <w:p w14:paraId="17C71403" w14:textId="5768FE53" w:rsidR="00E10856" w:rsidRPr="00405730" w:rsidRDefault="00D84B71" w:rsidP="008371C6">
            <w:pPr>
              <w:pStyle w:val="Geenafstand"/>
              <w:rPr>
                <w:rFonts w:cs="Tahoma"/>
                <w:sz w:val="14"/>
                <w:szCs w:val="14"/>
              </w:rPr>
            </w:pPr>
            <w:r>
              <w:rPr>
                <w:rFonts w:cs="Tahoma"/>
                <w:sz w:val="14"/>
                <w:szCs w:val="14"/>
              </w:rPr>
              <w:t>3000</w:t>
            </w:r>
          </w:p>
        </w:tc>
      </w:tr>
      <w:tr w:rsidR="00405730" w:rsidRPr="00405730" w14:paraId="073CE3EC" w14:textId="77777777" w:rsidTr="00405730">
        <w:trPr>
          <w:trHeight w:val="110"/>
        </w:trPr>
        <w:tc>
          <w:tcPr>
            <w:tcW w:w="8755" w:type="dxa"/>
            <w:gridSpan w:val="3"/>
            <w:shd w:val="clear" w:color="auto" w:fill="D9D9D9" w:themeFill="background1" w:themeFillShade="D9"/>
          </w:tcPr>
          <w:p w14:paraId="76466FD3" w14:textId="77777777" w:rsidR="00E10856" w:rsidRPr="00405730" w:rsidRDefault="00E10856" w:rsidP="008371C6">
            <w:pPr>
              <w:pStyle w:val="Geenafstand"/>
              <w:rPr>
                <w:rFonts w:cs="Tahoma"/>
                <w:sz w:val="14"/>
                <w:szCs w:val="14"/>
              </w:rPr>
            </w:pPr>
            <w:r w:rsidRPr="00405730">
              <w:rPr>
                <w:rFonts w:cs="Tahoma"/>
                <w:sz w:val="14"/>
                <w:szCs w:val="14"/>
              </w:rPr>
              <w:t xml:space="preserve">Publicatie </w:t>
            </w:r>
          </w:p>
        </w:tc>
      </w:tr>
      <w:tr w:rsidR="00405730" w:rsidRPr="00405730" w14:paraId="71B4B50F" w14:textId="77777777" w:rsidTr="000B69B0">
        <w:trPr>
          <w:trHeight w:val="110"/>
        </w:trPr>
        <w:tc>
          <w:tcPr>
            <w:tcW w:w="5070" w:type="dxa"/>
          </w:tcPr>
          <w:p w14:paraId="4600885C" w14:textId="77777777" w:rsidR="00E10856" w:rsidRPr="00405730" w:rsidRDefault="00E10856" w:rsidP="008371C6">
            <w:pPr>
              <w:pStyle w:val="Geenafstand"/>
              <w:rPr>
                <w:rFonts w:cs="Tahoma"/>
                <w:sz w:val="14"/>
                <w:szCs w:val="14"/>
              </w:rPr>
            </w:pPr>
            <w:r w:rsidRPr="00405730">
              <w:rPr>
                <w:rFonts w:cs="Tahoma"/>
                <w:sz w:val="14"/>
                <w:szCs w:val="14"/>
              </w:rPr>
              <w:t xml:space="preserve">Aanmaken websitepagina CO2-prestatieladder </w:t>
            </w:r>
          </w:p>
        </w:tc>
        <w:tc>
          <w:tcPr>
            <w:tcW w:w="1475" w:type="dxa"/>
          </w:tcPr>
          <w:p w14:paraId="1D7C1108" w14:textId="77777777" w:rsidR="00E10856" w:rsidRPr="00405730" w:rsidRDefault="00E10856" w:rsidP="008371C6">
            <w:pPr>
              <w:pStyle w:val="Geenafstand"/>
              <w:rPr>
                <w:rFonts w:cs="Tahoma"/>
                <w:sz w:val="14"/>
                <w:szCs w:val="14"/>
              </w:rPr>
            </w:pPr>
            <w:r w:rsidRPr="00405730">
              <w:rPr>
                <w:rFonts w:cs="Tahoma"/>
                <w:sz w:val="14"/>
                <w:szCs w:val="14"/>
              </w:rPr>
              <w:t xml:space="preserve">€ </w:t>
            </w:r>
          </w:p>
        </w:tc>
        <w:tc>
          <w:tcPr>
            <w:tcW w:w="2210" w:type="dxa"/>
            <w:shd w:val="clear" w:color="auto" w:fill="auto"/>
          </w:tcPr>
          <w:p w14:paraId="3BA6310E" w14:textId="77777777" w:rsidR="00E10856" w:rsidRPr="00405730" w:rsidRDefault="00E10856" w:rsidP="008371C6">
            <w:pPr>
              <w:pStyle w:val="Geenafstand"/>
              <w:rPr>
                <w:rFonts w:cs="Tahoma"/>
                <w:sz w:val="14"/>
                <w:szCs w:val="14"/>
              </w:rPr>
            </w:pPr>
            <w:r w:rsidRPr="00405730">
              <w:rPr>
                <w:rFonts w:cs="Tahoma"/>
                <w:sz w:val="14"/>
                <w:szCs w:val="14"/>
              </w:rPr>
              <w:t xml:space="preserve">750 </w:t>
            </w:r>
          </w:p>
        </w:tc>
      </w:tr>
      <w:tr w:rsidR="00405730" w:rsidRPr="00405730" w14:paraId="0769C793" w14:textId="77777777" w:rsidTr="00405730">
        <w:trPr>
          <w:trHeight w:val="110"/>
        </w:trPr>
        <w:tc>
          <w:tcPr>
            <w:tcW w:w="5070" w:type="dxa"/>
          </w:tcPr>
          <w:p w14:paraId="3C92EB86" w14:textId="77777777" w:rsidR="00E10856" w:rsidRPr="00405730" w:rsidRDefault="00E10856" w:rsidP="008371C6">
            <w:pPr>
              <w:pStyle w:val="Geenafstand"/>
              <w:rPr>
                <w:rFonts w:cs="Tahoma"/>
                <w:sz w:val="14"/>
                <w:szCs w:val="14"/>
              </w:rPr>
            </w:pPr>
            <w:r w:rsidRPr="00405730">
              <w:rPr>
                <w:rFonts w:cs="Tahoma"/>
                <w:sz w:val="14"/>
                <w:szCs w:val="14"/>
              </w:rPr>
              <w:t xml:space="preserve">Aanpassen website tekst Kwaliteit </w:t>
            </w:r>
          </w:p>
        </w:tc>
        <w:tc>
          <w:tcPr>
            <w:tcW w:w="1475" w:type="dxa"/>
          </w:tcPr>
          <w:p w14:paraId="6B623CE2" w14:textId="77777777" w:rsidR="00E10856" w:rsidRPr="00405730" w:rsidRDefault="00E10856" w:rsidP="008371C6">
            <w:pPr>
              <w:pStyle w:val="Geenafstand"/>
              <w:rPr>
                <w:rFonts w:cs="Tahoma"/>
                <w:sz w:val="14"/>
                <w:szCs w:val="14"/>
              </w:rPr>
            </w:pPr>
            <w:r w:rsidRPr="00405730">
              <w:rPr>
                <w:rFonts w:cs="Tahoma"/>
                <w:sz w:val="14"/>
                <w:szCs w:val="14"/>
              </w:rPr>
              <w:t>€</w:t>
            </w:r>
          </w:p>
        </w:tc>
        <w:tc>
          <w:tcPr>
            <w:tcW w:w="2210" w:type="dxa"/>
          </w:tcPr>
          <w:p w14:paraId="32C695B3" w14:textId="77777777" w:rsidR="00E10856" w:rsidRPr="00405730" w:rsidRDefault="00E10856" w:rsidP="008371C6">
            <w:pPr>
              <w:pStyle w:val="Geenafstand"/>
              <w:rPr>
                <w:rFonts w:cs="Tahoma"/>
                <w:sz w:val="14"/>
                <w:szCs w:val="14"/>
              </w:rPr>
            </w:pPr>
            <w:r w:rsidRPr="00405730">
              <w:rPr>
                <w:rFonts w:cs="Tahoma"/>
                <w:sz w:val="14"/>
                <w:szCs w:val="14"/>
              </w:rPr>
              <w:t>250</w:t>
            </w:r>
          </w:p>
        </w:tc>
      </w:tr>
      <w:tr w:rsidR="00405730" w:rsidRPr="00405730" w14:paraId="046B575E" w14:textId="77777777" w:rsidTr="00405730">
        <w:trPr>
          <w:trHeight w:val="110"/>
        </w:trPr>
        <w:tc>
          <w:tcPr>
            <w:tcW w:w="8755" w:type="dxa"/>
            <w:gridSpan w:val="3"/>
            <w:shd w:val="clear" w:color="auto" w:fill="D9D9D9" w:themeFill="background1" w:themeFillShade="D9"/>
          </w:tcPr>
          <w:p w14:paraId="001A1A30" w14:textId="77777777" w:rsidR="00E10856" w:rsidRPr="00405730" w:rsidRDefault="00E10856" w:rsidP="008371C6">
            <w:pPr>
              <w:pStyle w:val="Geenafstand"/>
              <w:rPr>
                <w:rFonts w:cs="Tahoma"/>
                <w:sz w:val="14"/>
                <w:szCs w:val="14"/>
                <w:highlight w:val="yellow"/>
              </w:rPr>
            </w:pPr>
            <w:r w:rsidRPr="00405730">
              <w:rPr>
                <w:rFonts w:cs="Tahoma"/>
                <w:sz w:val="14"/>
                <w:szCs w:val="14"/>
              </w:rPr>
              <w:t xml:space="preserve">Communicatie </w:t>
            </w:r>
          </w:p>
        </w:tc>
      </w:tr>
      <w:tr w:rsidR="00405730" w:rsidRPr="00405730" w14:paraId="76157F1C" w14:textId="77777777" w:rsidTr="00405730">
        <w:trPr>
          <w:trHeight w:val="110"/>
        </w:trPr>
        <w:tc>
          <w:tcPr>
            <w:tcW w:w="5070" w:type="dxa"/>
          </w:tcPr>
          <w:p w14:paraId="25035FE8" w14:textId="77777777" w:rsidR="00E10856" w:rsidRPr="00405730" w:rsidRDefault="00E10856" w:rsidP="008371C6">
            <w:pPr>
              <w:pStyle w:val="Geenafstand"/>
              <w:rPr>
                <w:rFonts w:cs="Tahoma"/>
                <w:sz w:val="14"/>
                <w:szCs w:val="14"/>
              </w:rPr>
            </w:pPr>
            <w:r w:rsidRPr="00405730">
              <w:rPr>
                <w:rFonts w:cs="Tahoma"/>
                <w:sz w:val="14"/>
                <w:szCs w:val="14"/>
              </w:rPr>
              <w:t xml:space="preserve">Media, magazines en brochures </w:t>
            </w:r>
          </w:p>
        </w:tc>
        <w:tc>
          <w:tcPr>
            <w:tcW w:w="1475" w:type="dxa"/>
          </w:tcPr>
          <w:p w14:paraId="0D831652" w14:textId="77777777" w:rsidR="00E10856" w:rsidRPr="00405730" w:rsidRDefault="00E10856" w:rsidP="008371C6">
            <w:pPr>
              <w:pStyle w:val="Geenafstand"/>
              <w:rPr>
                <w:rFonts w:cs="Tahoma"/>
                <w:sz w:val="14"/>
                <w:szCs w:val="14"/>
              </w:rPr>
            </w:pPr>
            <w:r w:rsidRPr="00405730">
              <w:rPr>
                <w:rFonts w:cs="Tahoma"/>
                <w:sz w:val="14"/>
                <w:szCs w:val="14"/>
              </w:rPr>
              <w:t xml:space="preserve">€ </w:t>
            </w:r>
          </w:p>
        </w:tc>
        <w:tc>
          <w:tcPr>
            <w:tcW w:w="2210" w:type="dxa"/>
          </w:tcPr>
          <w:p w14:paraId="78FBFC93" w14:textId="77777777" w:rsidR="00E10856" w:rsidRPr="00405730" w:rsidRDefault="004C7E1D" w:rsidP="008371C6">
            <w:pPr>
              <w:pStyle w:val="Geenafstand"/>
              <w:rPr>
                <w:rFonts w:cs="Tahoma"/>
                <w:sz w:val="14"/>
                <w:szCs w:val="14"/>
              </w:rPr>
            </w:pPr>
            <w:r w:rsidRPr="00405730">
              <w:rPr>
                <w:rFonts w:cs="Tahoma"/>
                <w:sz w:val="14"/>
                <w:szCs w:val="14"/>
              </w:rPr>
              <w:t>4</w:t>
            </w:r>
            <w:r w:rsidR="00E10856" w:rsidRPr="00405730">
              <w:rPr>
                <w:rFonts w:cs="Tahoma"/>
                <w:sz w:val="14"/>
                <w:szCs w:val="14"/>
              </w:rPr>
              <w:t xml:space="preserve">00 </w:t>
            </w:r>
          </w:p>
        </w:tc>
      </w:tr>
      <w:tr w:rsidR="00405730" w:rsidRPr="00405730" w14:paraId="1A4BA7D1" w14:textId="77777777" w:rsidTr="00405730">
        <w:trPr>
          <w:trHeight w:val="110"/>
        </w:trPr>
        <w:tc>
          <w:tcPr>
            <w:tcW w:w="5070" w:type="dxa"/>
          </w:tcPr>
          <w:p w14:paraId="31BA4664" w14:textId="77777777" w:rsidR="00E10856" w:rsidRPr="00405730" w:rsidRDefault="00E10856" w:rsidP="008371C6">
            <w:pPr>
              <w:pStyle w:val="Geenafstand"/>
              <w:rPr>
                <w:rFonts w:cs="Tahoma"/>
                <w:sz w:val="14"/>
                <w:szCs w:val="14"/>
              </w:rPr>
            </w:pPr>
            <w:r w:rsidRPr="00405730">
              <w:rPr>
                <w:rFonts w:cs="Tahoma"/>
                <w:sz w:val="14"/>
                <w:szCs w:val="14"/>
              </w:rPr>
              <w:t>Interne en externe communicatie documenten</w:t>
            </w:r>
          </w:p>
        </w:tc>
        <w:tc>
          <w:tcPr>
            <w:tcW w:w="1475" w:type="dxa"/>
          </w:tcPr>
          <w:p w14:paraId="522B2F7C" w14:textId="77777777" w:rsidR="00E10856" w:rsidRPr="00405730" w:rsidRDefault="00E10856" w:rsidP="008371C6">
            <w:pPr>
              <w:pStyle w:val="Geenafstand"/>
              <w:rPr>
                <w:rFonts w:cs="Tahoma"/>
                <w:sz w:val="14"/>
                <w:szCs w:val="14"/>
              </w:rPr>
            </w:pPr>
            <w:r w:rsidRPr="00405730">
              <w:rPr>
                <w:rFonts w:cs="Tahoma"/>
                <w:sz w:val="14"/>
                <w:szCs w:val="14"/>
              </w:rPr>
              <w:t xml:space="preserve">€ </w:t>
            </w:r>
          </w:p>
        </w:tc>
        <w:tc>
          <w:tcPr>
            <w:tcW w:w="2210" w:type="dxa"/>
          </w:tcPr>
          <w:p w14:paraId="5DC99AFC" w14:textId="77777777" w:rsidR="00E10856" w:rsidRPr="00405730" w:rsidRDefault="004C7E1D" w:rsidP="008371C6">
            <w:pPr>
              <w:pStyle w:val="Geenafstand"/>
              <w:rPr>
                <w:rFonts w:cs="Tahoma"/>
                <w:sz w:val="14"/>
                <w:szCs w:val="14"/>
              </w:rPr>
            </w:pPr>
            <w:r w:rsidRPr="00405730">
              <w:rPr>
                <w:rFonts w:cs="Tahoma"/>
                <w:sz w:val="14"/>
                <w:szCs w:val="14"/>
              </w:rPr>
              <w:t>4</w:t>
            </w:r>
            <w:r w:rsidR="00E10856" w:rsidRPr="00405730">
              <w:rPr>
                <w:rFonts w:cs="Tahoma"/>
                <w:sz w:val="14"/>
                <w:szCs w:val="14"/>
              </w:rPr>
              <w:t xml:space="preserve">00 </w:t>
            </w:r>
          </w:p>
        </w:tc>
      </w:tr>
      <w:tr w:rsidR="00405730" w:rsidRPr="00405730" w14:paraId="1B8C10F7" w14:textId="77777777" w:rsidTr="00405730">
        <w:trPr>
          <w:trHeight w:val="110"/>
        </w:trPr>
        <w:tc>
          <w:tcPr>
            <w:tcW w:w="8755" w:type="dxa"/>
            <w:gridSpan w:val="3"/>
            <w:shd w:val="clear" w:color="auto" w:fill="D9D9D9" w:themeFill="background1" w:themeFillShade="D9"/>
          </w:tcPr>
          <w:p w14:paraId="6371B07A" w14:textId="77777777" w:rsidR="00E10856" w:rsidRPr="00405730" w:rsidRDefault="00E10856" w:rsidP="008371C6">
            <w:pPr>
              <w:pStyle w:val="Geenafstand"/>
              <w:rPr>
                <w:rFonts w:cs="Tahoma"/>
                <w:sz w:val="14"/>
                <w:szCs w:val="14"/>
              </w:rPr>
            </w:pPr>
            <w:r w:rsidRPr="00405730">
              <w:rPr>
                <w:rFonts w:cs="Tahoma"/>
                <w:sz w:val="14"/>
                <w:szCs w:val="14"/>
              </w:rPr>
              <w:t xml:space="preserve">CO2-reductie </w:t>
            </w:r>
          </w:p>
        </w:tc>
      </w:tr>
      <w:tr w:rsidR="00405730" w:rsidRPr="00405730" w14:paraId="40902B44" w14:textId="77777777" w:rsidTr="000B69B0">
        <w:trPr>
          <w:trHeight w:val="110"/>
        </w:trPr>
        <w:tc>
          <w:tcPr>
            <w:tcW w:w="5070" w:type="dxa"/>
          </w:tcPr>
          <w:p w14:paraId="677382A2" w14:textId="77777777" w:rsidR="00E10856" w:rsidRPr="00405730" w:rsidRDefault="00E10856" w:rsidP="008371C6">
            <w:pPr>
              <w:pStyle w:val="Geenafstand"/>
              <w:rPr>
                <w:rFonts w:cs="Tahoma"/>
                <w:sz w:val="14"/>
                <w:szCs w:val="14"/>
              </w:rPr>
            </w:pPr>
            <w:r w:rsidRPr="00405730">
              <w:rPr>
                <w:rFonts w:cs="Tahoma"/>
                <w:sz w:val="14"/>
                <w:szCs w:val="14"/>
              </w:rPr>
              <w:t xml:space="preserve">Installeren energiezuinige verlichting </w:t>
            </w:r>
          </w:p>
        </w:tc>
        <w:tc>
          <w:tcPr>
            <w:tcW w:w="1475" w:type="dxa"/>
          </w:tcPr>
          <w:p w14:paraId="556775D0" w14:textId="77777777" w:rsidR="00E10856" w:rsidRPr="00405730" w:rsidRDefault="00E10856" w:rsidP="008371C6">
            <w:pPr>
              <w:pStyle w:val="Geenafstand"/>
              <w:rPr>
                <w:rFonts w:cs="Tahoma"/>
                <w:sz w:val="14"/>
                <w:szCs w:val="14"/>
              </w:rPr>
            </w:pPr>
            <w:r w:rsidRPr="00405730">
              <w:rPr>
                <w:rFonts w:cs="Tahoma"/>
                <w:sz w:val="14"/>
                <w:szCs w:val="14"/>
              </w:rPr>
              <w:t xml:space="preserve">€ </w:t>
            </w:r>
          </w:p>
        </w:tc>
        <w:tc>
          <w:tcPr>
            <w:tcW w:w="2210" w:type="dxa"/>
            <w:shd w:val="clear" w:color="auto" w:fill="auto"/>
          </w:tcPr>
          <w:p w14:paraId="7D1F9B27" w14:textId="77777777" w:rsidR="00E10856" w:rsidRPr="00405730" w:rsidRDefault="00E10856" w:rsidP="008371C6">
            <w:pPr>
              <w:pStyle w:val="Geenafstand"/>
              <w:rPr>
                <w:rFonts w:cs="Tahoma"/>
                <w:sz w:val="14"/>
                <w:szCs w:val="14"/>
              </w:rPr>
            </w:pPr>
            <w:r w:rsidRPr="00405730">
              <w:rPr>
                <w:rFonts w:cs="Tahoma"/>
                <w:sz w:val="14"/>
                <w:szCs w:val="14"/>
              </w:rPr>
              <w:t xml:space="preserve">5500 </w:t>
            </w:r>
          </w:p>
        </w:tc>
      </w:tr>
      <w:tr w:rsidR="00405730" w:rsidRPr="00405730" w14:paraId="35397B64" w14:textId="77777777" w:rsidTr="00405730">
        <w:trPr>
          <w:trHeight w:val="110"/>
        </w:trPr>
        <w:tc>
          <w:tcPr>
            <w:tcW w:w="5070" w:type="dxa"/>
          </w:tcPr>
          <w:p w14:paraId="75D8B288" w14:textId="77777777" w:rsidR="00E10856" w:rsidRPr="00405730" w:rsidRDefault="00E10856" w:rsidP="008371C6">
            <w:pPr>
              <w:pStyle w:val="Geenafstand"/>
              <w:rPr>
                <w:rFonts w:cs="Tahoma"/>
                <w:sz w:val="14"/>
                <w:szCs w:val="14"/>
              </w:rPr>
            </w:pPr>
            <w:r w:rsidRPr="00405730">
              <w:rPr>
                <w:rFonts w:cs="Tahoma"/>
                <w:sz w:val="14"/>
                <w:szCs w:val="14"/>
              </w:rPr>
              <w:t>U</w:t>
            </w:r>
            <w:r w:rsidR="006913BF" w:rsidRPr="00405730">
              <w:rPr>
                <w:rFonts w:cs="Tahoma"/>
                <w:sz w:val="14"/>
                <w:szCs w:val="14"/>
              </w:rPr>
              <w:t>itvoeren energie management programma</w:t>
            </w:r>
          </w:p>
        </w:tc>
        <w:tc>
          <w:tcPr>
            <w:tcW w:w="1475" w:type="dxa"/>
          </w:tcPr>
          <w:p w14:paraId="1545FBA7" w14:textId="77777777" w:rsidR="00E10856" w:rsidRPr="00405730" w:rsidRDefault="00E10856" w:rsidP="008371C6">
            <w:pPr>
              <w:pStyle w:val="Geenafstand"/>
              <w:rPr>
                <w:rFonts w:cs="Tahoma"/>
                <w:sz w:val="14"/>
                <w:szCs w:val="14"/>
              </w:rPr>
            </w:pPr>
            <w:r w:rsidRPr="00405730">
              <w:rPr>
                <w:rFonts w:cs="Tahoma"/>
                <w:sz w:val="14"/>
                <w:szCs w:val="14"/>
              </w:rPr>
              <w:t xml:space="preserve">€ </w:t>
            </w:r>
          </w:p>
        </w:tc>
        <w:tc>
          <w:tcPr>
            <w:tcW w:w="2210" w:type="dxa"/>
          </w:tcPr>
          <w:p w14:paraId="38D3ED0A" w14:textId="77777777" w:rsidR="00E10856" w:rsidRPr="00405730" w:rsidRDefault="00E10856" w:rsidP="008371C6">
            <w:pPr>
              <w:pStyle w:val="Geenafstand"/>
              <w:rPr>
                <w:rFonts w:cs="Tahoma"/>
                <w:sz w:val="14"/>
                <w:szCs w:val="14"/>
              </w:rPr>
            </w:pPr>
            <w:r w:rsidRPr="00405730">
              <w:rPr>
                <w:rFonts w:cs="Tahoma"/>
                <w:sz w:val="14"/>
                <w:szCs w:val="14"/>
              </w:rPr>
              <w:t>2</w:t>
            </w:r>
            <w:r w:rsidR="00AF3051" w:rsidRPr="00405730">
              <w:rPr>
                <w:rFonts w:cs="Tahoma"/>
                <w:sz w:val="14"/>
                <w:szCs w:val="14"/>
              </w:rPr>
              <w:t>0</w:t>
            </w:r>
            <w:r w:rsidRPr="00405730">
              <w:rPr>
                <w:rFonts w:cs="Tahoma"/>
                <w:sz w:val="14"/>
                <w:szCs w:val="14"/>
              </w:rPr>
              <w:t xml:space="preserve">00 </w:t>
            </w:r>
          </w:p>
        </w:tc>
      </w:tr>
      <w:tr w:rsidR="00405730" w:rsidRPr="00405730" w14:paraId="29AD8F65" w14:textId="77777777" w:rsidTr="00405730">
        <w:trPr>
          <w:trHeight w:val="110"/>
        </w:trPr>
        <w:tc>
          <w:tcPr>
            <w:tcW w:w="5070" w:type="dxa"/>
          </w:tcPr>
          <w:p w14:paraId="793F6E3C" w14:textId="46062736" w:rsidR="00E10856" w:rsidRPr="00405730" w:rsidRDefault="00E10856" w:rsidP="008371C6">
            <w:pPr>
              <w:pStyle w:val="Geenafstand"/>
              <w:rPr>
                <w:rFonts w:cs="Tahoma"/>
                <w:sz w:val="14"/>
                <w:szCs w:val="14"/>
              </w:rPr>
            </w:pPr>
            <w:r w:rsidRPr="00405730">
              <w:rPr>
                <w:rFonts w:cs="Tahoma"/>
                <w:sz w:val="14"/>
                <w:szCs w:val="14"/>
              </w:rPr>
              <w:t xml:space="preserve">Totaal </w:t>
            </w:r>
            <w:r w:rsidR="006913BF" w:rsidRPr="00405730">
              <w:rPr>
                <w:rFonts w:cs="Tahoma"/>
                <w:sz w:val="14"/>
                <w:szCs w:val="14"/>
              </w:rPr>
              <w:t xml:space="preserve">budget voor </w:t>
            </w:r>
            <w:r w:rsidR="009B04B0" w:rsidRPr="00405730">
              <w:rPr>
                <w:rFonts w:cs="Tahoma"/>
                <w:sz w:val="14"/>
                <w:szCs w:val="14"/>
              </w:rPr>
              <w:t>2020</w:t>
            </w:r>
            <w:r w:rsidR="006913BF" w:rsidRPr="00405730">
              <w:rPr>
                <w:rFonts w:cs="Tahoma"/>
                <w:sz w:val="14"/>
                <w:szCs w:val="14"/>
              </w:rPr>
              <w:t xml:space="preserve"> ingezet</w:t>
            </w:r>
          </w:p>
        </w:tc>
        <w:tc>
          <w:tcPr>
            <w:tcW w:w="1475" w:type="dxa"/>
          </w:tcPr>
          <w:p w14:paraId="1174FBDF" w14:textId="77777777" w:rsidR="00E10856" w:rsidRPr="00405730" w:rsidRDefault="00E10856" w:rsidP="008371C6">
            <w:pPr>
              <w:pStyle w:val="Geenafstand"/>
              <w:rPr>
                <w:rFonts w:cs="Tahoma"/>
                <w:sz w:val="14"/>
                <w:szCs w:val="14"/>
              </w:rPr>
            </w:pPr>
            <w:r w:rsidRPr="00405730">
              <w:rPr>
                <w:rFonts w:cs="Tahoma"/>
                <w:sz w:val="14"/>
                <w:szCs w:val="14"/>
              </w:rPr>
              <w:t xml:space="preserve">€ </w:t>
            </w:r>
          </w:p>
        </w:tc>
        <w:tc>
          <w:tcPr>
            <w:tcW w:w="2210" w:type="dxa"/>
          </w:tcPr>
          <w:p w14:paraId="4FEF4818" w14:textId="69B65201" w:rsidR="00E10856" w:rsidRPr="00405730" w:rsidRDefault="008B48C7" w:rsidP="008371C6">
            <w:pPr>
              <w:pStyle w:val="Geenafstand"/>
              <w:rPr>
                <w:rFonts w:cs="Tahoma"/>
                <w:sz w:val="14"/>
                <w:szCs w:val="14"/>
              </w:rPr>
            </w:pPr>
            <w:r w:rsidRPr="00405730">
              <w:rPr>
                <w:rFonts w:cs="Tahoma"/>
                <w:sz w:val="14"/>
                <w:szCs w:val="14"/>
              </w:rPr>
              <w:t>1</w:t>
            </w:r>
            <w:r w:rsidR="00AF3051" w:rsidRPr="00405730">
              <w:rPr>
                <w:rFonts w:cs="Tahoma"/>
                <w:sz w:val="14"/>
                <w:szCs w:val="14"/>
              </w:rPr>
              <w:t>0</w:t>
            </w:r>
            <w:r w:rsidR="00E10856" w:rsidRPr="00405730">
              <w:rPr>
                <w:rFonts w:cs="Tahoma"/>
                <w:sz w:val="14"/>
                <w:szCs w:val="14"/>
              </w:rPr>
              <w:t>.</w:t>
            </w:r>
            <w:r w:rsidR="00AF3051" w:rsidRPr="00405730">
              <w:rPr>
                <w:rFonts w:cs="Tahoma"/>
                <w:sz w:val="14"/>
                <w:szCs w:val="14"/>
              </w:rPr>
              <w:t>7</w:t>
            </w:r>
            <w:r w:rsidR="00B044C1" w:rsidRPr="00405730">
              <w:rPr>
                <w:rFonts w:cs="Tahoma"/>
                <w:sz w:val="14"/>
                <w:szCs w:val="14"/>
              </w:rPr>
              <w:t>00</w:t>
            </w:r>
          </w:p>
        </w:tc>
      </w:tr>
    </w:tbl>
    <w:p w14:paraId="3B8BEBB5" w14:textId="2EEDDC44" w:rsidR="008E4106" w:rsidRDefault="008E4106" w:rsidP="008371C6">
      <w:pPr>
        <w:pStyle w:val="Kop2"/>
        <w:spacing w:before="0"/>
        <w:rPr>
          <w:color w:val="FF0000"/>
        </w:rPr>
      </w:pPr>
      <w:bookmarkStart w:id="28" w:name="_Toc71532250"/>
    </w:p>
    <w:p w14:paraId="7627D6D8" w14:textId="716A1ADF" w:rsidR="008E4106" w:rsidRDefault="008E4106" w:rsidP="008E4106">
      <w:pPr>
        <w:pStyle w:val="Geenafstand"/>
      </w:pPr>
    </w:p>
    <w:p w14:paraId="0E95C757" w14:textId="230CFE7E" w:rsidR="008E4106" w:rsidRDefault="008E4106" w:rsidP="008E4106">
      <w:pPr>
        <w:pStyle w:val="Geenafstand"/>
      </w:pPr>
    </w:p>
    <w:p w14:paraId="448BEFDB" w14:textId="477D745B" w:rsidR="008E4106" w:rsidRDefault="008E4106" w:rsidP="008E4106">
      <w:pPr>
        <w:pStyle w:val="Geenafstand"/>
      </w:pPr>
    </w:p>
    <w:p w14:paraId="32E5B20F" w14:textId="30ECAB9D" w:rsidR="008E4106" w:rsidRDefault="008E4106" w:rsidP="008E4106">
      <w:pPr>
        <w:pStyle w:val="Geenafstand"/>
      </w:pPr>
    </w:p>
    <w:p w14:paraId="0280686D" w14:textId="1332CE87" w:rsidR="008E4106" w:rsidRDefault="008E4106" w:rsidP="008E4106">
      <w:pPr>
        <w:pStyle w:val="Geenafstand"/>
      </w:pPr>
    </w:p>
    <w:p w14:paraId="1F29DBFA" w14:textId="23E8C284" w:rsidR="008E4106" w:rsidRDefault="008E4106" w:rsidP="008E4106">
      <w:pPr>
        <w:pStyle w:val="Geenafstand"/>
      </w:pPr>
    </w:p>
    <w:p w14:paraId="337AFA60" w14:textId="0FE4061A" w:rsidR="008E4106" w:rsidRDefault="008E4106" w:rsidP="008E4106">
      <w:pPr>
        <w:pStyle w:val="Geenafstand"/>
      </w:pPr>
    </w:p>
    <w:p w14:paraId="39CAC307" w14:textId="32A8A422" w:rsidR="008E4106" w:rsidRDefault="008E4106" w:rsidP="008E4106">
      <w:pPr>
        <w:pStyle w:val="Geenafstand"/>
      </w:pPr>
    </w:p>
    <w:p w14:paraId="0AAD75DC" w14:textId="3B8F33AB" w:rsidR="008E4106" w:rsidRDefault="008E4106" w:rsidP="008E4106">
      <w:pPr>
        <w:pStyle w:val="Geenafstand"/>
      </w:pPr>
    </w:p>
    <w:p w14:paraId="33CDD65B" w14:textId="2509C722" w:rsidR="008E4106" w:rsidRPr="00450890" w:rsidRDefault="008E4106" w:rsidP="00450890">
      <w:pPr>
        <w:pStyle w:val="Kop2"/>
        <w:numPr>
          <w:ilvl w:val="1"/>
          <w:numId w:val="44"/>
        </w:numPr>
        <w:spacing w:before="0"/>
        <w:rPr>
          <w:color w:val="auto"/>
        </w:rPr>
      </w:pPr>
      <w:r w:rsidRPr="00450890">
        <w:rPr>
          <w:color w:val="auto"/>
        </w:rPr>
        <w:tab/>
        <w:t>conclusie invalshoek C transparantie</w:t>
      </w:r>
    </w:p>
    <w:p w14:paraId="7AA52D68" w14:textId="77777777" w:rsidR="008E4106" w:rsidRPr="00450890" w:rsidRDefault="008E4106" w:rsidP="008E4106">
      <w:pPr>
        <w:pStyle w:val="Geenafstand"/>
      </w:pPr>
    </w:p>
    <w:p w14:paraId="2DCBF282" w14:textId="77777777" w:rsidR="008E4106" w:rsidRPr="00450890" w:rsidRDefault="008E4106" w:rsidP="008E4106">
      <w:pPr>
        <w:pStyle w:val="Geenafstand"/>
      </w:pPr>
      <w:r w:rsidRPr="00450890">
        <w:t>Conform communicatieplan is er 4 keer overleg geweest op directie niveau. Verder zijn de volgende activiteiten uitgevoerd:</w:t>
      </w:r>
    </w:p>
    <w:p w14:paraId="0423254B" w14:textId="7D9AEDE2" w:rsidR="008E4106" w:rsidRPr="00450890" w:rsidRDefault="00450890" w:rsidP="00450890">
      <w:pPr>
        <w:pStyle w:val="Geenafstand"/>
        <w:numPr>
          <w:ilvl w:val="0"/>
          <w:numId w:val="43"/>
        </w:numPr>
      </w:pPr>
      <w:r>
        <w:t xml:space="preserve">      z</w:t>
      </w:r>
      <w:r w:rsidR="008E4106" w:rsidRPr="00450890">
        <w:t>elfevaluatie</w:t>
      </w:r>
    </w:p>
    <w:p w14:paraId="535A6D56" w14:textId="569D5C3B" w:rsidR="008E4106" w:rsidRPr="00450890" w:rsidRDefault="00450890" w:rsidP="00450890">
      <w:pPr>
        <w:pStyle w:val="Geenafstand"/>
        <w:numPr>
          <w:ilvl w:val="0"/>
          <w:numId w:val="43"/>
        </w:numPr>
      </w:pPr>
      <w:r>
        <w:t xml:space="preserve">      i</w:t>
      </w:r>
      <w:r w:rsidR="008E4106" w:rsidRPr="00450890">
        <w:t>nterne audit (overleg extern)</w:t>
      </w:r>
    </w:p>
    <w:p w14:paraId="4F2153D5" w14:textId="35C96EFF" w:rsidR="008E4106" w:rsidRPr="00450890" w:rsidRDefault="00450890" w:rsidP="00450890">
      <w:pPr>
        <w:pStyle w:val="Geenafstand"/>
        <w:numPr>
          <w:ilvl w:val="0"/>
          <w:numId w:val="43"/>
        </w:numPr>
      </w:pPr>
      <w:r>
        <w:t xml:space="preserve">      i</w:t>
      </w:r>
      <w:r w:rsidR="008E4106" w:rsidRPr="00450890">
        <w:t>nterne controle eigen model overige certificaten</w:t>
      </w:r>
    </w:p>
    <w:p w14:paraId="4C99F92E" w14:textId="0C69A606" w:rsidR="008E4106" w:rsidRPr="00450890" w:rsidRDefault="007E7855" w:rsidP="007E7855">
      <w:pPr>
        <w:pStyle w:val="Geenafstand"/>
        <w:numPr>
          <w:ilvl w:val="0"/>
          <w:numId w:val="43"/>
        </w:numPr>
      </w:pPr>
      <w:r>
        <w:t xml:space="preserve">      d</w:t>
      </w:r>
      <w:r w:rsidR="008E4106" w:rsidRPr="00450890">
        <w:t>irectiebeoordeling</w:t>
      </w:r>
    </w:p>
    <w:p w14:paraId="49F93BA4" w14:textId="56AEE577" w:rsidR="008E4106" w:rsidRPr="00450890" w:rsidRDefault="007E7855" w:rsidP="007E7855">
      <w:pPr>
        <w:pStyle w:val="Geenafstand"/>
        <w:numPr>
          <w:ilvl w:val="0"/>
          <w:numId w:val="43"/>
        </w:numPr>
      </w:pPr>
      <w:r>
        <w:t xml:space="preserve">      </w:t>
      </w:r>
      <w:r w:rsidR="008E4106" w:rsidRPr="00450890">
        <w:t xml:space="preserve">EMP verslag </w:t>
      </w:r>
    </w:p>
    <w:p w14:paraId="7971EBED" w14:textId="1DCD96D5" w:rsidR="008E4106" w:rsidRPr="00450890" w:rsidRDefault="007E7855" w:rsidP="007E7855">
      <w:pPr>
        <w:pStyle w:val="Geenafstand"/>
        <w:numPr>
          <w:ilvl w:val="0"/>
          <w:numId w:val="43"/>
        </w:numPr>
      </w:pPr>
      <w:r>
        <w:t xml:space="preserve">      t</w:t>
      </w:r>
      <w:r w:rsidR="008E4106" w:rsidRPr="00450890">
        <w:t>ussentijdse evaluatie</w:t>
      </w:r>
      <w:r>
        <w:t>.</w:t>
      </w:r>
    </w:p>
    <w:p w14:paraId="2274CBC6" w14:textId="77777777" w:rsidR="008E4106" w:rsidRPr="00450890" w:rsidRDefault="008E4106" w:rsidP="008E4106">
      <w:pPr>
        <w:pStyle w:val="Geenafstand"/>
      </w:pPr>
    </w:p>
    <w:p w14:paraId="75BA3B53" w14:textId="470B8684" w:rsidR="008E4106" w:rsidRPr="00450890" w:rsidRDefault="008E4106" w:rsidP="008E4106">
      <w:pPr>
        <w:pStyle w:val="Geenafstand"/>
      </w:pPr>
      <w:r w:rsidRPr="00450890">
        <w:t xml:space="preserve">Er is conform planning 2 x een </w:t>
      </w:r>
      <w:proofErr w:type="spellStart"/>
      <w:r w:rsidRPr="00450890">
        <w:t>Toolbox</w:t>
      </w:r>
      <w:proofErr w:type="spellEnd"/>
      <w:r w:rsidRPr="00450890">
        <w:t xml:space="preserve"> geweest gericht op CO</w:t>
      </w:r>
      <w:r w:rsidRPr="00450890">
        <w:rPr>
          <w:vertAlign w:val="subscript"/>
        </w:rPr>
        <w:t>2</w:t>
      </w:r>
      <w:r w:rsidR="00E31192">
        <w:rPr>
          <w:vertAlign w:val="subscript"/>
        </w:rPr>
        <w:t>.</w:t>
      </w:r>
    </w:p>
    <w:p w14:paraId="0482DB8A" w14:textId="77777777" w:rsidR="008E4106" w:rsidRPr="00450890" w:rsidRDefault="008E4106" w:rsidP="008E4106">
      <w:pPr>
        <w:pStyle w:val="Geenafstand"/>
      </w:pPr>
      <w:r w:rsidRPr="00450890">
        <w:t>De footprint is bekend gemaakt intern en extern (partners participatie).</w:t>
      </w:r>
    </w:p>
    <w:p w14:paraId="2B2CDE54" w14:textId="77777777" w:rsidR="008E4106" w:rsidRPr="00450890" w:rsidRDefault="008E4106" w:rsidP="008E4106">
      <w:pPr>
        <w:pStyle w:val="Geenafstand"/>
      </w:pPr>
      <w:r w:rsidRPr="00450890">
        <w:t>Er is communicatie op de website en de site van SKAO terug te vinden.</w:t>
      </w:r>
    </w:p>
    <w:p w14:paraId="735A01E5" w14:textId="36776D49" w:rsidR="008E4106" w:rsidRPr="00450890" w:rsidRDefault="008E4106" w:rsidP="008E4106">
      <w:pPr>
        <w:pStyle w:val="Geenafstand"/>
      </w:pPr>
      <w:r w:rsidRPr="00450890">
        <w:t>De maatregelenlijst van S</w:t>
      </w:r>
      <w:r w:rsidR="00E31192">
        <w:t>KAO</w:t>
      </w:r>
      <w:r w:rsidRPr="00450890">
        <w:t xml:space="preserve"> is ingevuld en belangrijke punten zijn uitgelicht (bandenspanning)</w:t>
      </w:r>
    </w:p>
    <w:p w14:paraId="5F07B609" w14:textId="1EA85E91" w:rsidR="008E4106" w:rsidRPr="00450890" w:rsidRDefault="008E4106" w:rsidP="008E4106">
      <w:pPr>
        <w:pStyle w:val="Geenafstand"/>
      </w:pPr>
      <w:r w:rsidRPr="00450890">
        <w:t>De footprint is bekent gemaakt intern en extern</w:t>
      </w:r>
      <w:r w:rsidR="00E31192">
        <w:t>.</w:t>
      </w:r>
      <w:r w:rsidRPr="00450890">
        <w:t xml:space="preserve"> </w:t>
      </w:r>
    </w:p>
    <w:p w14:paraId="45DF5D3F" w14:textId="3C409A5F" w:rsidR="008E4106" w:rsidRPr="00450890" w:rsidRDefault="008E4106" w:rsidP="008E4106">
      <w:pPr>
        <w:pStyle w:val="Geenafstand"/>
      </w:pPr>
      <w:r w:rsidRPr="00450890">
        <w:t>Op de website zijn nieuws en besluiten gecommuniceerd</w:t>
      </w:r>
      <w:r w:rsidR="00E31192">
        <w:t>.</w:t>
      </w:r>
    </w:p>
    <w:p w14:paraId="7FBDEA2E" w14:textId="77777777" w:rsidR="008E4106" w:rsidRPr="008E4106" w:rsidRDefault="008E4106" w:rsidP="008E4106">
      <w:pPr>
        <w:pStyle w:val="Geenafstand"/>
      </w:pPr>
    </w:p>
    <w:p w14:paraId="5CA939DF" w14:textId="77777777" w:rsidR="005A3C10" w:rsidRDefault="005A3C10" w:rsidP="0010332E">
      <w:pPr>
        <w:rPr>
          <w:rFonts w:ascii="Tahoma" w:hAnsi="Tahoma" w:cs="Tahoma"/>
          <w:b/>
          <w:bCs/>
          <w:sz w:val="32"/>
          <w:szCs w:val="32"/>
        </w:rPr>
      </w:pPr>
      <w:bookmarkStart w:id="29" w:name="_Toc71532251"/>
      <w:bookmarkEnd w:id="28"/>
    </w:p>
    <w:p w14:paraId="09E1A212" w14:textId="61A045F9" w:rsidR="001D269C" w:rsidRPr="0010332E" w:rsidRDefault="00405730" w:rsidP="0010332E">
      <w:pPr>
        <w:rPr>
          <w:rFonts w:ascii="Tahoma" w:hAnsi="Tahoma" w:cs="Tahoma"/>
          <w:b/>
          <w:bCs/>
          <w:color w:val="FF0000"/>
          <w:sz w:val="32"/>
          <w:szCs w:val="32"/>
        </w:rPr>
      </w:pPr>
      <w:r w:rsidRPr="0010332E">
        <w:rPr>
          <w:rFonts w:ascii="Tahoma" w:hAnsi="Tahoma" w:cs="Tahoma"/>
          <w:b/>
          <w:bCs/>
          <w:sz w:val="32"/>
          <w:szCs w:val="32"/>
        </w:rPr>
        <w:t>8</w:t>
      </w:r>
      <w:r w:rsidRPr="0010332E">
        <w:rPr>
          <w:rFonts w:ascii="Tahoma" w:hAnsi="Tahoma" w:cs="Tahoma"/>
          <w:b/>
          <w:bCs/>
          <w:sz w:val="32"/>
          <w:szCs w:val="32"/>
        </w:rPr>
        <w:tab/>
      </w:r>
      <w:r w:rsidR="001D269C" w:rsidRPr="0010332E">
        <w:rPr>
          <w:rFonts w:ascii="Tahoma" w:hAnsi="Tahoma" w:cs="Tahoma"/>
          <w:b/>
          <w:bCs/>
          <w:sz w:val="32"/>
          <w:szCs w:val="32"/>
        </w:rPr>
        <w:t>Participaties</w:t>
      </w:r>
      <w:r w:rsidR="00FF2D7F" w:rsidRPr="0010332E">
        <w:rPr>
          <w:rFonts w:ascii="Tahoma" w:hAnsi="Tahoma" w:cs="Tahoma"/>
          <w:b/>
          <w:bCs/>
          <w:sz w:val="32"/>
          <w:szCs w:val="32"/>
        </w:rPr>
        <w:t xml:space="preserve"> (1D/2D/3D)</w:t>
      </w:r>
      <w:bookmarkEnd w:id="29"/>
    </w:p>
    <w:p w14:paraId="250C39D0" w14:textId="77777777" w:rsidR="00405730" w:rsidRDefault="00405730" w:rsidP="008371C6">
      <w:pPr>
        <w:pStyle w:val="Geenafstand"/>
        <w:rPr>
          <w:color w:val="FF0000"/>
        </w:rPr>
      </w:pPr>
    </w:p>
    <w:p w14:paraId="30134F4D" w14:textId="019DFD54" w:rsidR="00362250" w:rsidRPr="00C80EE9" w:rsidRDefault="00362250" w:rsidP="008371C6">
      <w:pPr>
        <w:pStyle w:val="Geenafstand"/>
      </w:pPr>
      <w:r w:rsidRPr="00C80EE9">
        <w:t xml:space="preserve">De gedachte achter deelname aan een initiatief is dat door interactie met andere bedrijven informatie </w:t>
      </w:r>
    </w:p>
    <w:p w14:paraId="6FD610BD" w14:textId="4CEAF312" w:rsidR="00362250" w:rsidRPr="00C80EE9" w:rsidRDefault="00362250" w:rsidP="008371C6">
      <w:pPr>
        <w:pStyle w:val="Geenafstand"/>
      </w:pPr>
      <w:r w:rsidRPr="00C80EE9">
        <w:t>kan worden uitgewisseld en in samenwerking</w:t>
      </w:r>
      <w:r w:rsidR="00D06910">
        <w:t>,</w:t>
      </w:r>
      <w:r w:rsidRPr="00C80EE9">
        <w:t xml:space="preserve"> nieuwe ideeën en ontwikkelingen op het gebied van</w:t>
      </w:r>
    </w:p>
    <w:p w14:paraId="024D25B7" w14:textId="77777777" w:rsidR="00362250" w:rsidRPr="00C80EE9" w:rsidRDefault="00362250" w:rsidP="008371C6">
      <w:pPr>
        <w:pStyle w:val="Geenafstand"/>
      </w:pPr>
      <w:r w:rsidRPr="00C80EE9">
        <w:t>CO</w:t>
      </w:r>
      <w:r w:rsidRPr="00C80EE9">
        <w:rPr>
          <w:vertAlign w:val="subscript"/>
        </w:rPr>
        <w:t>2</w:t>
      </w:r>
      <w:r w:rsidRPr="00C80EE9">
        <w:t xml:space="preserve">-reductie tot stand kunnen komen. Vanuit dit doel vraagt de norm om een actieve deelname, </w:t>
      </w:r>
    </w:p>
    <w:p w14:paraId="64AC851E" w14:textId="77777777" w:rsidR="00362250" w:rsidRPr="00C80EE9" w:rsidRDefault="00362250" w:rsidP="008371C6">
      <w:pPr>
        <w:pStyle w:val="Geenafstand"/>
      </w:pPr>
      <w:r w:rsidRPr="00C80EE9">
        <w:t xml:space="preserve">middels bijvoorbeeld werkgroepen. Verslagen van bijeenkomsten en van overlegmomenten en </w:t>
      </w:r>
    </w:p>
    <w:p w14:paraId="28ACFA84" w14:textId="35E06F39" w:rsidR="00BF04A6" w:rsidRPr="00C80EE9" w:rsidRDefault="00362250" w:rsidP="008371C6">
      <w:pPr>
        <w:pStyle w:val="Geenafstand"/>
      </w:pPr>
      <w:r w:rsidRPr="00C80EE9">
        <w:t>presentaties van het bedrijf in de werkgroep</w:t>
      </w:r>
      <w:r w:rsidR="00C80EE9">
        <w:t>,</w:t>
      </w:r>
      <w:r w:rsidRPr="00C80EE9">
        <w:t xml:space="preserve"> kunnen als bewijs van actieve deelname</w:t>
      </w:r>
      <w:r w:rsidR="00C3672A" w:rsidRPr="00C80EE9">
        <w:t>.</w:t>
      </w:r>
    </w:p>
    <w:p w14:paraId="03408625" w14:textId="77777777" w:rsidR="006C6A8C" w:rsidRPr="00770BE5" w:rsidRDefault="006C6A8C" w:rsidP="008371C6">
      <w:pPr>
        <w:autoSpaceDE w:val="0"/>
        <w:autoSpaceDN w:val="0"/>
        <w:adjustRightInd w:val="0"/>
        <w:rPr>
          <w:rFonts w:ascii="Tahoma" w:hAnsi="Tahoma" w:cs="Tahoma"/>
          <w:color w:val="FF0000"/>
          <w:sz w:val="20"/>
        </w:rPr>
      </w:pPr>
    </w:p>
    <w:p w14:paraId="0F6BD958" w14:textId="77777777" w:rsidR="006F586C" w:rsidRDefault="001D269C" w:rsidP="008371C6">
      <w:pPr>
        <w:pStyle w:val="Geenafstand"/>
      </w:pPr>
      <w:r w:rsidRPr="00D362E4">
        <w:t>Dit hoofd</w:t>
      </w:r>
      <w:r w:rsidR="00227EFA" w:rsidRPr="00D362E4">
        <w:t>stuk</w:t>
      </w:r>
      <w:r w:rsidRPr="00D362E4">
        <w:t xml:space="preserve"> heeft betrekking op invalshoek D, te weten “Participatie”, zoals omschreven in het</w:t>
      </w:r>
      <w:r w:rsidR="00601BC4" w:rsidRPr="00D362E4">
        <w:t xml:space="preserve"> </w:t>
      </w:r>
      <w:r w:rsidRPr="00D362E4">
        <w:t>Handboek CO</w:t>
      </w:r>
      <w:r w:rsidRPr="00D362E4">
        <w:rPr>
          <w:vertAlign w:val="subscript"/>
        </w:rPr>
        <w:t>2</w:t>
      </w:r>
      <w:r w:rsidRPr="00D362E4">
        <w:t xml:space="preserve"> prestatieladder </w:t>
      </w:r>
      <w:r w:rsidR="00F53856" w:rsidRPr="00D362E4">
        <w:t>3</w:t>
      </w:r>
      <w:r w:rsidR="00F71CC6" w:rsidRPr="00D362E4">
        <w:t>.</w:t>
      </w:r>
      <w:r w:rsidR="006F586C">
        <w:t>1</w:t>
      </w:r>
      <w:r w:rsidRPr="00D362E4">
        <w:t xml:space="preserve">. </w:t>
      </w:r>
    </w:p>
    <w:p w14:paraId="51C0F7DA" w14:textId="019504B8" w:rsidR="001D269C" w:rsidRPr="00D362E4" w:rsidRDefault="006F586C" w:rsidP="008371C6">
      <w:pPr>
        <w:pStyle w:val="Geenafstand"/>
      </w:pPr>
      <w:r>
        <w:t>Het is van belang is</w:t>
      </w:r>
      <w:r w:rsidR="001D269C" w:rsidRPr="00D362E4">
        <w:t xml:space="preserve"> </w:t>
      </w:r>
      <w:r>
        <w:t>dat</w:t>
      </w:r>
      <w:r w:rsidR="001D269C" w:rsidRPr="00D362E4">
        <w:t xml:space="preserve"> het energie</w:t>
      </w:r>
      <w:r>
        <w:t xml:space="preserve"> </w:t>
      </w:r>
      <w:r w:rsidR="001D269C" w:rsidRPr="00D362E4">
        <w:t>management p</w:t>
      </w:r>
      <w:r w:rsidR="007D2CEA" w:rsidRPr="00D362E4">
        <w:t>lan is</w:t>
      </w:r>
      <w:r w:rsidR="00340B2B" w:rsidRPr="00D362E4">
        <w:t>,</w:t>
      </w:r>
      <w:r w:rsidR="007D2CEA" w:rsidRPr="00D362E4">
        <w:t xml:space="preserve"> dat </w:t>
      </w:r>
      <w:r>
        <w:t>Groenmakers</w:t>
      </w:r>
      <w:r w:rsidR="007D2CEA" w:rsidRPr="00D362E4">
        <w:t xml:space="preserve"> pro</w:t>
      </w:r>
      <w:r w:rsidR="001D269C" w:rsidRPr="00D362E4">
        <w:t xml:space="preserve">actief bezig </w:t>
      </w:r>
      <w:r>
        <w:t>is</w:t>
      </w:r>
      <w:r w:rsidR="001D269C" w:rsidRPr="00D362E4">
        <w:t xml:space="preserve"> met de markt ontwikkelingen omtrent CO</w:t>
      </w:r>
      <w:r w:rsidR="001D269C" w:rsidRPr="00D362E4">
        <w:rPr>
          <w:vertAlign w:val="subscript"/>
        </w:rPr>
        <w:t>2</w:t>
      </w:r>
      <w:r w:rsidR="001D269C" w:rsidRPr="00D362E4">
        <w:t xml:space="preserve"> reductie. </w:t>
      </w:r>
      <w:r w:rsidR="00C35096" w:rsidRPr="00D362E4">
        <w:t>S</w:t>
      </w:r>
      <w:r w:rsidR="001D269C" w:rsidRPr="00D362E4">
        <w:t>inds enkele jaren word door</w:t>
      </w:r>
      <w:r w:rsidR="00E0273B" w:rsidRPr="00D362E4">
        <w:t xml:space="preserve"> Groenmakers</w:t>
      </w:r>
      <w:r w:rsidR="00EC5925" w:rsidRPr="00D362E4">
        <w:t xml:space="preserve"> </w:t>
      </w:r>
      <w:r w:rsidR="001D269C" w:rsidRPr="00D362E4">
        <w:t>actief een milieu beleid uitgezet om milieu besparende</w:t>
      </w:r>
      <w:r w:rsidR="00C35096" w:rsidRPr="00D362E4">
        <w:t xml:space="preserve"> </w:t>
      </w:r>
      <w:r w:rsidR="001D269C" w:rsidRPr="00D362E4">
        <w:t xml:space="preserve">maatregelen toe te passen. </w:t>
      </w:r>
      <w:r w:rsidR="00C35096" w:rsidRPr="00D362E4">
        <w:t>M</w:t>
      </w:r>
      <w:r w:rsidR="001D269C" w:rsidRPr="00D362E4">
        <w:t xml:space="preserve">omenteel </w:t>
      </w:r>
      <w:r>
        <w:t>is Groenmakers</w:t>
      </w:r>
      <w:r w:rsidR="00C35096" w:rsidRPr="00D362E4">
        <w:t xml:space="preserve"> </w:t>
      </w:r>
      <w:r w:rsidR="001D269C" w:rsidRPr="00D362E4">
        <w:t>lid van onderstaande branche verenigingen c.q. initiatieven:</w:t>
      </w:r>
    </w:p>
    <w:p w14:paraId="72F1583C" w14:textId="19F10EDB" w:rsidR="001D269C" w:rsidRPr="00D362E4" w:rsidRDefault="000C06C1" w:rsidP="000C06C1">
      <w:pPr>
        <w:pStyle w:val="Geenafstand"/>
        <w:numPr>
          <w:ilvl w:val="0"/>
          <w:numId w:val="43"/>
        </w:numPr>
      </w:pPr>
      <w:r>
        <w:t xml:space="preserve">       </w:t>
      </w:r>
      <w:r w:rsidR="000C11B7" w:rsidRPr="00D362E4">
        <w:t>PSO</w:t>
      </w:r>
      <w:r w:rsidR="00C35096" w:rsidRPr="00D362E4">
        <w:t xml:space="preserve"> </w:t>
      </w:r>
    </w:p>
    <w:p w14:paraId="2FD2E12C" w14:textId="25EF8C54" w:rsidR="001D269C" w:rsidRPr="00D362E4" w:rsidRDefault="000C06C1" w:rsidP="000C06C1">
      <w:pPr>
        <w:pStyle w:val="Geenafstand"/>
        <w:numPr>
          <w:ilvl w:val="0"/>
          <w:numId w:val="43"/>
        </w:numPr>
      </w:pPr>
      <w:r>
        <w:t xml:space="preserve">       </w:t>
      </w:r>
      <w:proofErr w:type="spellStart"/>
      <w:r w:rsidR="001D269C" w:rsidRPr="00D362E4">
        <w:t>Cumela</w:t>
      </w:r>
      <w:proofErr w:type="spellEnd"/>
    </w:p>
    <w:p w14:paraId="481513B3" w14:textId="5329682C" w:rsidR="008371D3" w:rsidRPr="00D362E4" w:rsidRDefault="000C06C1" w:rsidP="000C06C1">
      <w:pPr>
        <w:pStyle w:val="Geenafstand"/>
        <w:numPr>
          <w:ilvl w:val="0"/>
          <w:numId w:val="43"/>
        </w:numPr>
      </w:pPr>
      <w:r>
        <w:t xml:space="preserve">       </w:t>
      </w:r>
      <w:r w:rsidR="008371D3" w:rsidRPr="00D362E4">
        <w:t>SKAO</w:t>
      </w:r>
    </w:p>
    <w:p w14:paraId="6BA19523" w14:textId="0A0C5876" w:rsidR="00FA5335" w:rsidRPr="00D362E4" w:rsidRDefault="000C06C1" w:rsidP="000C06C1">
      <w:pPr>
        <w:pStyle w:val="Geenafstand"/>
        <w:numPr>
          <w:ilvl w:val="0"/>
          <w:numId w:val="43"/>
        </w:numPr>
      </w:pPr>
      <w:r>
        <w:t xml:space="preserve">       </w:t>
      </w:r>
      <w:r w:rsidR="0042239C" w:rsidRPr="00D362E4">
        <w:t>VHG</w:t>
      </w:r>
    </w:p>
    <w:p w14:paraId="30E35B1F" w14:textId="5F4441F5" w:rsidR="007D2CEA" w:rsidRPr="00D362E4" w:rsidRDefault="000C06C1" w:rsidP="000C06C1">
      <w:pPr>
        <w:pStyle w:val="Geenafstand"/>
        <w:numPr>
          <w:ilvl w:val="0"/>
          <w:numId w:val="43"/>
        </w:numPr>
      </w:pPr>
      <w:r>
        <w:t xml:space="preserve">       </w:t>
      </w:r>
      <w:r w:rsidR="007D2CEA" w:rsidRPr="00D362E4">
        <w:t>Stichting Groenkeur</w:t>
      </w:r>
    </w:p>
    <w:p w14:paraId="2BE8C241" w14:textId="31134245" w:rsidR="00E337BC" w:rsidRPr="00D362E4" w:rsidRDefault="000C06C1" w:rsidP="000C06C1">
      <w:pPr>
        <w:pStyle w:val="Geenafstand"/>
        <w:numPr>
          <w:ilvl w:val="0"/>
          <w:numId w:val="43"/>
        </w:numPr>
      </w:pPr>
      <w:r>
        <w:t xml:space="preserve">       </w:t>
      </w:r>
      <w:r w:rsidR="0042239C" w:rsidRPr="00D362E4">
        <w:t>Green label</w:t>
      </w:r>
    </w:p>
    <w:p w14:paraId="1B71101B" w14:textId="61102847" w:rsidR="007D2CEA" w:rsidRPr="00D362E4" w:rsidRDefault="000C06C1" w:rsidP="000C06C1">
      <w:pPr>
        <w:pStyle w:val="Geenafstand"/>
        <w:numPr>
          <w:ilvl w:val="0"/>
          <w:numId w:val="43"/>
        </w:numPr>
      </w:pPr>
      <w:r>
        <w:t xml:space="preserve">       </w:t>
      </w:r>
      <w:r w:rsidR="0042239C" w:rsidRPr="00D362E4">
        <w:t>BSNC</w:t>
      </w:r>
      <w:r w:rsidR="00E47629">
        <w:t>.</w:t>
      </w:r>
    </w:p>
    <w:p w14:paraId="08EE70BD" w14:textId="77777777" w:rsidR="00601BC4" w:rsidRPr="00D362E4" w:rsidRDefault="00601BC4" w:rsidP="00601BC4">
      <w:pPr>
        <w:pStyle w:val="Geenafstand"/>
      </w:pPr>
    </w:p>
    <w:p w14:paraId="5B83A324" w14:textId="6DDCB545" w:rsidR="001D269C" w:rsidRPr="00D362E4" w:rsidRDefault="001D269C" w:rsidP="008371C6">
      <w:pPr>
        <w:pStyle w:val="Geenafstand"/>
      </w:pPr>
      <w:r w:rsidRPr="00D362E4">
        <w:t xml:space="preserve">Deze lidmaatschappen zijn van wezenlijk belang om de nieuwste ontwikkelingen </w:t>
      </w:r>
      <w:r w:rsidR="00F77FBA">
        <w:t>op gebied van</w:t>
      </w:r>
      <w:r w:rsidRPr="00D362E4">
        <w:t xml:space="preserve"> CO</w:t>
      </w:r>
      <w:r w:rsidRPr="00D362E4">
        <w:rPr>
          <w:vertAlign w:val="subscript"/>
        </w:rPr>
        <w:t>2</w:t>
      </w:r>
      <w:r w:rsidRPr="00D362E4">
        <w:t xml:space="preserve"> reductie te</w:t>
      </w:r>
    </w:p>
    <w:p w14:paraId="641672EB" w14:textId="1F755D0F" w:rsidR="001D269C" w:rsidRPr="00D362E4" w:rsidRDefault="001D269C" w:rsidP="008371C6">
      <w:pPr>
        <w:pStyle w:val="Geenafstand"/>
      </w:pPr>
      <w:r w:rsidRPr="00D362E4">
        <w:t>volgen.</w:t>
      </w:r>
      <w:r w:rsidR="00E337BC" w:rsidRPr="00D362E4">
        <w:t xml:space="preserve"> </w:t>
      </w:r>
      <w:r w:rsidR="007D2CEA" w:rsidRPr="00D362E4">
        <w:t xml:space="preserve">De belangrijkste initiatieven </w:t>
      </w:r>
      <w:r w:rsidR="00F77FBA">
        <w:t>worden hieronder</w:t>
      </w:r>
      <w:r w:rsidR="007D2CEA" w:rsidRPr="00D362E4">
        <w:t xml:space="preserve"> omschreven</w:t>
      </w:r>
      <w:r w:rsidR="00F77FBA">
        <w:t>.</w:t>
      </w:r>
    </w:p>
    <w:p w14:paraId="4C438F37" w14:textId="77777777" w:rsidR="00C35096" w:rsidRPr="00D362E4" w:rsidRDefault="00C35096" w:rsidP="008371C6">
      <w:pPr>
        <w:autoSpaceDE w:val="0"/>
        <w:autoSpaceDN w:val="0"/>
        <w:adjustRightInd w:val="0"/>
        <w:rPr>
          <w:rFonts w:ascii="Tahoma" w:hAnsi="Tahoma" w:cs="Tahoma"/>
          <w:sz w:val="20"/>
        </w:rPr>
      </w:pPr>
    </w:p>
    <w:p w14:paraId="56DA15C2" w14:textId="7867B7B3" w:rsidR="00E337BC" w:rsidRDefault="004020CD" w:rsidP="008371C6">
      <w:pPr>
        <w:pStyle w:val="Kop2"/>
        <w:spacing w:before="0"/>
        <w:rPr>
          <w:color w:val="auto"/>
        </w:rPr>
      </w:pPr>
      <w:bookmarkStart w:id="30" w:name="_Toc71532252"/>
      <w:r>
        <w:rPr>
          <w:color w:val="auto"/>
        </w:rPr>
        <w:t>8</w:t>
      </w:r>
      <w:r w:rsidR="00227EFA" w:rsidRPr="00D43C9F">
        <w:rPr>
          <w:color w:val="auto"/>
        </w:rPr>
        <w:t>.1</w:t>
      </w:r>
      <w:r w:rsidR="00C35096" w:rsidRPr="00D43C9F">
        <w:rPr>
          <w:color w:val="auto"/>
        </w:rPr>
        <w:t xml:space="preserve"> </w:t>
      </w:r>
      <w:proofErr w:type="spellStart"/>
      <w:r w:rsidR="001D367A">
        <w:rPr>
          <w:color w:val="auto"/>
        </w:rPr>
        <w:t>c</w:t>
      </w:r>
      <w:r w:rsidR="007D030F" w:rsidRPr="00D43C9F">
        <w:rPr>
          <w:color w:val="auto"/>
        </w:rPr>
        <w:t>umela</w:t>
      </w:r>
      <w:bookmarkEnd w:id="30"/>
      <w:proofErr w:type="spellEnd"/>
    </w:p>
    <w:p w14:paraId="2A2A8A20" w14:textId="77777777" w:rsidR="00D43C9F" w:rsidRPr="00D43C9F" w:rsidRDefault="00D43C9F" w:rsidP="00D43C9F">
      <w:pPr>
        <w:pStyle w:val="Geenafstand"/>
      </w:pPr>
    </w:p>
    <w:p w14:paraId="07819915" w14:textId="073D9E48" w:rsidR="00E337BC" w:rsidRPr="00D43C9F" w:rsidRDefault="00E337BC" w:rsidP="008371C6">
      <w:pPr>
        <w:pStyle w:val="Geenafstand"/>
      </w:pPr>
      <w:r w:rsidRPr="00D43C9F">
        <w:t xml:space="preserve">Het landelijke initiatief </w:t>
      </w:r>
      <w:r w:rsidR="009C42A3">
        <w:t>“</w:t>
      </w:r>
      <w:r w:rsidRPr="00D43C9F">
        <w:t>sturen op CO</w:t>
      </w:r>
      <w:r w:rsidRPr="00D43C9F">
        <w:rPr>
          <w:vertAlign w:val="subscript"/>
        </w:rPr>
        <w:t>2</w:t>
      </w:r>
      <w:r w:rsidR="009C42A3">
        <w:t>”</w:t>
      </w:r>
      <w:r w:rsidRPr="00D43C9F">
        <w:t xml:space="preserve"> is opgezet door </w:t>
      </w:r>
      <w:proofErr w:type="spellStart"/>
      <w:r w:rsidRPr="00D43C9F">
        <w:t>Cumela</w:t>
      </w:r>
      <w:proofErr w:type="spellEnd"/>
      <w:r w:rsidRPr="00D43C9F">
        <w:t xml:space="preserve"> Nederland, de brancheorganisatie voor ondernemers in groen, grond en infra. Het doel van het initiatief is dat de ca. 3.000 leden door deze gezamenlijke aanpak op individuele basis 4% emissie gaan reduceren ten opzichte van het basisjaar 201</w:t>
      </w:r>
      <w:r w:rsidR="00E03AD4">
        <w:t>5</w:t>
      </w:r>
      <w:r w:rsidRPr="00D43C9F">
        <w:t>. Deelnemende bedrijven zijn actief in cultuurtechnische werken, grondverzet en infra, agrarisch loonwerk en meststoffendistributie die al gecertificeerd zijn of bezig zijn met certificeren voor de CO</w:t>
      </w:r>
      <w:r w:rsidRPr="00D43C9F">
        <w:rPr>
          <w:vertAlign w:val="subscript"/>
        </w:rPr>
        <w:t>2</w:t>
      </w:r>
      <w:r w:rsidRPr="00D43C9F">
        <w:t xml:space="preserve"> prestatieladder. Er worden o.a. bijeenkomsten georganiseerd waarbij deelnemers uitgebreid informatie met elkaar uitwisselen en CO</w:t>
      </w:r>
      <w:r w:rsidRPr="00D43C9F">
        <w:rPr>
          <w:vertAlign w:val="subscript"/>
        </w:rPr>
        <w:t>2</w:t>
      </w:r>
      <w:r w:rsidRPr="00D43C9F">
        <w:t>-reductie studiemateriaal ontvangen</w:t>
      </w:r>
      <w:r w:rsidR="00E03AD4">
        <w:t>.</w:t>
      </w:r>
    </w:p>
    <w:p w14:paraId="11DA79CC" w14:textId="77777777" w:rsidR="007D2CEA" w:rsidRPr="00770BE5" w:rsidRDefault="007D2CEA" w:rsidP="008371C6">
      <w:pPr>
        <w:pStyle w:val="Geenafstand"/>
        <w:rPr>
          <w:color w:val="FF0000"/>
        </w:rPr>
      </w:pPr>
    </w:p>
    <w:p w14:paraId="057F3F4F" w14:textId="056E2C50" w:rsidR="00280A51" w:rsidRPr="002432F5" w:rsidRDefault="004020CD" w:rsidP="008371C6">
      <w:pPr>
        <w:pStyle w:val="Kop2"/>
        <w:spacing w:before="0"/>
        <w:rPr>
          <w:color w:val="auto"/>
        </w:rPr>
      </w:pPr>
      <w:bookmarkStart w:id="31" w:name="_Toc71532253"/>
      <w:r>
        <w:rPr>
          <w:color w:val="auto"/>
        </w:rPr>
        <w:t>8</w:t>
      </w:r>
      <w:r w:rsidR="00227EFA" w:rsidRPr="002432F5">
        <w:rPr>
          <w:color w:val="auto"/>
        </w:rPr>
        <w:t>.2</w:t>
      </w:r>
      <w:r w:rsidR="001D269C" w:rsidRPr="002432F5">
        <w:rPr>
          <w:color w:val="auto"/>
        </w:rPr>
        <w:t xml:space="preserve"> </w:t>
      </w:r>
      <w:r w:rsidR="002432F5" w:rsidRPr="002432F5">
        <w:rPr>
          <w:color w:val="auto"/>
        </w:rPr>
        <w:t>k</w:t>
      </w:r>
      <w:r w:rsidR="00422E48" w:rsidRPr="002432F5">
        <w:rPr>
          <w:color w:val="auto"/>
        </w:rPr>
        <w:t>eten participatie( BSNC)</w:t>
      </w:r>
      <w:bookmarkEnd w:id="31"/>
    </w:p>
    <w:p w14:paraId="350615A5" w14:textId="77777777" w:rsidR="002432F5" w:rsidRPr="002432F5" w:rsidRDefault="002432F5" w:rsidP="002432F5">
      <w:pPr>
        <w:pStyle w:val="Geenafstand"/>
      </w:pPr>
    </w:p>
    <w:p w14:paraId="153A0E0B" w14:textId="77777777" w:rsidR="002432F5" w:rsidRDefault="00422E48" w:rsidP="008371C6">
      <w:pPr>
        <w:pStyle w:val="Geenafstand"/>
      </w:pPr>
      <w:r w:rsidRPr="002432F5">
        <w:t xml:space="preserve">Met belangrijke opdrachtgevers, </w:t>
      </w:r>
      <w:proofErr w:type="spellStart"/>
      <w:r w:rsidRPr="002432F5">
        <w:t>combinanten</w:t>
      </w:r>
      <w:proofErr w:type="spellEnd"/>
      <w:r w:rsidRPr="002432F5">
        <w:t xml:space="preserve"> en andere netwerkorganisaties worden contacten</w:t>
      </w:r>
      <w:r w:rsidR="002432F5">
        <w:t xml:space="preserve"> </w:t>
      </w:r>
      <w:r w:rsidRPr="002432F5">
        <w:t xml:space="preserve">onderhouden </w:t>
      </w:r>
    </w:p>
    <w:p w14:paraId="5C3859C2" w14:textId="76181712" w:rsidR="00422E48" w:rsidRPr="002432F5" w:rsidRDefault="00422E48" w:rsidP="008371C6">
      <w:pPr>
        <w:pStyle w:val="Geenafstand"/>
      </w:pPr>
      <w:r w:rsidRPr="002432F5">
        <w:t>(o.a. in bouwvergaderingen en landelijke bijeenkomsten) waarin gecommuniceerd wordt over het energie reductiebeleid. Gezocht wordt naar mogelijkheden om met een of meer partner(s) samen te werken in een project waarbij het terugdringen van de CO</w:t>
      </w:r>
      <w:r w:rsidRPr="002432F5">
        <w:rPr>
          <w:vertAlign w:val="subscript"/>
        </w:rPr>
        <w:t>2</w:t>
      </w:r>
      <w:r w:rsidRPr="002432F5">
        <w:t xml:space="preserve">-emissie tot één van de doelstellingen behoort. </w:t>
      </w:r>
    </w:p>
    <w:p w14:paraId="78D84D4D" w14:textId="77777777" w:rsidR="00422E48" w:rsidRPr="002432F5" w:rsidRDefault="00422E48" w:rsidP="008371C6">
      <w:pPr>
        <w:pStyle w:val="Geenafstand"/>
      </w:pPr>
    </w:p>
    <w:p w14:paraId="1D1A7D68" w14:textId="77777777" w:rsidR="00422E48" w:rsidRPr="002432F5" w:rsidRDefault="00422E48" w:rsidP="008371C6">
      <w:pPr>
        <w:pStyle w:val="Geenafstand"/>
      </w:pPr>
      <w:r w:rsidRPr="002432F5">
        <w:t>Het aangaan van de dialoog met de partners (onderaannemers) en toeleveranciers ten aanzien van het</w:t>
      </w:r>
    </w:p>
    <w:p w14:paraId="1C49D121" w14:textId="30B0A3BB" w:rsidR="00422E48" w:rsidRPr="002432F5" w:rsidRDefault="00422E48" w:rsidP="008371C6">
      <w:pPr>
        <w:pStyle w:val="Geenafstand"/>
      </w:pPr>
      <w:r w:rsidRPr="002432F5">
        <w:t>energieverbruik, en de CO</w:t>
      </w:r>
      <w:r w:rsidR="001C54D5">
        <w:rPr>
          <w:vertAlign w:val="subscript"/>
        </w:rPr>
        <w:t>2</w:t>
      </w:r>
      <w:r w:rsidRPr="002432F5">
        <w:t>-emissies als gevolg daarvan, voortvloeiend uit de producten en diensten</w:t>
      </w:r>
    </w:p>
    <w:p w14:paraId="56E8AA5D" w14:textId="727E0705" w:rsidR="00422E48" w:rsidRPr="002432F5" w:rsidRDefault="00422E48" w:rsidP="008371C6">
      <w:pPr>
        <w:pStyle w:val="Geenafstand"/>
      </w:pPr>
      <w:r w:rsidRPr="002432F5">
        <w:t>die zij leveren.</w:t>
      </w:r>
    </w:p>
    <w:p w14:paraId="36DCA7A6" w14:textId="77777777" w:rsidR="0042239C" w:rsidRPr="00770BE5" w:rsidRDefault="0042239C" w:rsidP="008371C6">
      <w:pPr>
        <w:pStyle w:val="Geenafstand"/>
        <w:rPr>
          <w:color w:val="FF0000"/>
        </w:rPr>
      </w:pPr>
    </w:p>
    <w:p w14:paraId="4A185A6E" w14:textId="0B6F7939" w:rsidR="00280A51" w:rsidRDefault="004020CD" w:rsidP="008371C6">
      <w:pPr>
        <w:pStyle w:val="Kop2"/>
        <w:spacing w:before="0"/>
        <w:rPr>
          <w:color w:val="auto"/>
        </w:rPr>
      </w:pPr>
      <w:bookmarkStart w:id="32" w:name="_Toc71532254"/>
      <w:r>
        <w:rPr>
          <w:color w:val="auto"/>
        </w:rPr>
        <w:t>8</w:t>
      </w:r>
      <w:r w:rsidR="0042239C" w:rsidRPr="001A6AF5">
        <w:rPr>
          <w:color w:val="auto"/>
        </w:rPr>
        <w:t>.3 VHG</w:t>
      </w:r>
      <w:bookmarkEnd w:id="32"/>
    </w:p>
    <w:p w14:paraId="2DFF28D4" w14:textId="77777777" w:rsidR="001A6AF5" w:rsidRPr="001A6AF5" w:rsidRDefault="001A6AF5" w:rsidP="001A6AF5">
      <w:pPr>
        <w:pStyle w:val="Geenafstand"/>
      </w:pPr>
    </w:p>
    <w:p w14:paraId="2352009C" w14:textId="77777777" w:rsidR="0042239C" w:rsidRPr="001A6AF5" w:rsidRDefault="00AD760B" w:rsidP="008371C6">
      <w:pPr>
        <w:pStyle w:val="Geenafstand"/>
      </w:pPr>
      <w:r w:rsidRPr="001A6AF5">
        <w:t xml:space="preserve">Branchevereniging VHG is een vereniging voor hoveniers, groenvoorzieners, boomspecialisten, dak- en </w:t>
      </w:r>
      <w:proofErr w:type="spellStart"/>
      <w:r w:rsidRPr="001A6AF5">
        <w:t>gevelbegroeners</w:t>
      </w:r>
      <w:proofErr w:type="spellEnd"/>
      <w:r w:rsidRPr="001A6AF5">
        <w:t xml:space="preserve"> en </w:t>
      </w:r>
      <w:proofErr w:type="spellStart"/>
      <w:r w:rsidRPr="001A6AF5">
        <w:t>interieurbeplanters</w:t>
      </w:r>
      <w:proofErr w:type="spellEnd"/>
      <w:r w:rsidRPr="001A6AF5">
        <w:t>. VHG behartigt de collectieve en individuele belangen van haar leden op sociaal- economisch en bedrijfsmatig gebied. VHG bestaat uit vakgroepen, regionale afdelingen, een ledenraad, het bestuur en een landelijk bureau.</w:t>
      </w:r>
    </w:p>
    <w:p w14:paraId="1BEE2190" w14:textId="77777777" w:rsidR="00AD760B" w:rsidRPr="001A6AF5" w:rsidRDefault="00AD760B" w:rsidP="008371C6">
      <w:pPr>
        <w:pStyle w:val="Geenafstand"/>
      </w:pPr>
    </w:p>
    <w:p w14:paraId="198A5054" w14:textId="29802A15" w:rsidR="00AD760B" w:rsidRPr="00770BE5" w:rsidRDefault="001246B6" w:rsidP="008371C6">
      <w:pPr>
        <w:pStyle w:val="Geenafstand"/>
        <w:rPr>
          <w:color w:val="FF0000"/>
          <w:lang w:val="en"/>
        </w:rPr>
      </w:pPr>
      <w:r w:rsidRPr="001246B6">
        <w:rPr>
          <w:lang w:val="nl"/>
        </w:rPr>
        <w:t>VHG Vakgroep Groenvoorzieners bundelt de krachten van groenvoorzieners en behartigt de gemeenschappelijke belangen van alle aangesloten bedrijven. De circa 180 aangesloten bedrijven zijn werkzaam binnen de groot groenvoorziening zoals de aanleg, beheer, onderhoud van openbare terreinen, parken, de bebouwde openbare ruimte, sportvoorzieningen en natuurgebieden. Opdrachtgevers zijn overheden en private zakelijke partijen als instellingen en bedrijven</w:t>
      </w:r>
      <w:r w:rsidR="00AD760B" w:rsidRPr="00770BE5">
        <w:rPr>
          <w:color w:val="FF0000"/>
          <w:lang w:val="en"/>
        </w:rPr>
        <w:t>.</w:t>
      </w:r>
    </w:p>
    <w:p w14:paraId="6A387723" w14:textId="77777777" w:rsidR="00AD760B" w:rsidRPr="00770BE5" w:rsidRDefault="00AD760B" w:rsidP="008371C6">
      <w:pPr>
        <w:pStyle w:val="Geenafstand"/>
        <w:rPr>
          <w:color w:val="FF0000"/>
        </w:rPr>
      </w:pPr>
    </w:p>
    <w:p w14:paraId="0C994C7B" w14:textId="18367BB8" w:rsidR="002F54C6" w:rsidRPr="00770BE5" w:rsidRDefault="002F54C6" w:rsidP="008371C6">
      <w:pPr>
        <w:rPr>
          <w:rFonts w:ascii="Tahoma" w:hAnsi="Tahoma" w:cs="Tahoma"/>
          <w:color w:val="FF0000"/>
          <w:sz w:val="20"/>
        </w:rPr>
      </w:pPr>
    </w:p>
    <w:p w14:paraId="7017CBF2" w14:textId="5A80CB77" w:rsidR="00C03593" w:rsidRDefault="004020CD" w:rsidP="004020CD">
      <w:pPr>
        <w:pStyle w:val="Kop1"/>
        <w:rPr>
          <w:color w:val="auto"/>
          <w:sz w:val="32"/>
          <w:szCs w:val="32"/>
        </w:rPr>
      </w:pPr>
      <w:bookmarkStart w:id="33" w:name="_Toc71532255"/>
      <w:r>
        <w:rPr>
          <w:color w:val="auto"/>
          <w:sz w:val="32"/>
          <w:szCs w:val="32"/>
        </w:rPr>
        <w:t xml:space="preserve">9 </w:t>
      </w:r>
      <w:r>
        <w:rPr>
          <w:color w:val="auto"/>
          <w:sz w:val="32"/>
          <w:szCs w:val="32"/>
        </w:rPr>
        <w:tab/>
      </w:r>
      <w:r w:rsidR="00C03593" w:rsidRPr="00094E1F">
        <w:rPr>
          <w:color w:val="auto"/>
          <w:sz w:val="32"/>
          <w:szCs w:val="32"/>
        </w:rPr>
        <w:t>De uitvoering van de CO</w:t>
      </w:r>
      <w:r w:rsidR="00C03593" w:rsidRPr="00094E1F">
        <w:rPr>
          <w:color w:val="auto"/>
          <w:sz w:val="32"/>
          <w:szCs w:val="32"/>
          <w:vertAlign w:val="subscript"/>
        </w:rPr>
        <w:t>2</w:t>
      </w:r>
      <w:r w:rsidR="00C03593" w:rsidRPr="00094E1F">
        <w:rPr>
          <w:color w:val="auto"/>
          <w:sz w:val="32"/>
          <w:szCs w:val="32"/>
        </w:rPr>
        <w:t xml:space="preserve"> reductiedoelstellingen</w:t>
      </w:r>
      <w:bookmarkEnd w:id="33"/>
    </w:p>
    <w:p w14:paraId="1999FEDF" w14:textId="77777777" w:rsidR="00094E1F" w:rsidRPr="00094E1F" w:rsidRDefault="00094E1F" w:rsidP="00094E1F">
      <w:pPr>
        <w:pStyle w:val="Lijstalinea"/>
        <w:ind w:left="375"/>
      </w:pPr>
    </w:p>
    <w:p w14:paraId="5BF7E4C5" w14:textId="77777777" w:rsidR="00C03593" w:rsidRPr="00426B65" w:rsidRDefault="00C03593" w:rsidP="008371C6">
      <w:pPr>
        <w:pStyle w:val="Geenafstand"/>
      </w:pPr>
      <w:r w:rsidRPr="00426B65">
        <w:t>Het principe van de CO</w:t>
      </w:r>
      <w:r w:rsidRPr="00426B65">
        <w:rPr>
          <w:vertAlign w:val="subscript"/>
        </w:rPr>
        <w:t>2</w:t>
      </w:r>
      <w:r w:rsidRPr="00426B65">
        <w:t xml:space="preserve"> prestatieladder is gebaseerd op de Plan, Do, Check, Act cyclus:</w:t>
      </w:r>
    </w:p>
    <w:p w14:paraId="18979275" w14:textId="77777777" w:rsidR="00AF73D8" w:rsidRDefault="00A9209C" w:rsidP="00AF73D8">
      <w:pPr>
        <w:pStyle w:val="Geenafstand"/>
      </w:pPr>
      <w:r w:rsidRPr="00426B65">
        <w:t>D</w:t>
      </w:r>
      <w:r w:rsidR="00C03593" w:rsidRPr="00426B65">
        <w:t>oelstellingen vastleggen, werkzaamheden plannen en uitvoeren, voortgang en resultaten</w:t>
      </w:r>
      <w:r w:rsidRPr="00426B65">
        <w:t xml:space="preserve"> </w:t>
      </w:r>
      <w:r w:rsidR="00C03593" w:rsidRPr="00426B65">
        <w:t>monitoren en op basis van de resultaten het bijstellen van de doelstellingen of het genereren van</w:t>
      </w:r>
      <w:r w:rsidRPr="00426B65">
        <w:t xml:space="preserve"> </w:t>
      </w:r>
      <w:r w:rsidR="00C03593" w:rsidRPr="00426B65">
        <w:t xml:space="preserve">nieuwe. </w:t>
      </w:r>
    </w:p>
    <w:p w14:paraId="50103C19" w14:textId="6B3CDA82" w:rsidR="00C03593" w:rsidRPr="00426B65" w:rsidRDefault="00C03593" w:rsidP="00AF73D8">
      <w:pPr>
        <w:pStyle w:val="Geenafstand"/>
      </w:pPr>
      <w:r w:rsidRPr="00426B65">
        <w:t>Deze norm, in combinatie met de SMART methodiek voor het opstellen van de</w:t>
      </w:r>
      <w:r w:rsidR="00A9209C" w:rsidRPr="00426B65">
        <w:t xml:space="preserve"> </w:t>
      </w:r>
      <w:r w:rsidRPr="00426B65">
        <w:t>doelstellingen vormt de basis voor de CO</w:t>
      </w:r>
      <w:r w:rsidRPr="00426B65">
        <w:rPr>
          <w:vertAlign w:val="subscript"/>
        </w:rPr>
        <w:t>2</w:t>
      </w:r>
      <w:r w:rsidRPr="00426B65">
        <w:t xml:space="preserve"> reductie.</w:t>
      </w:r>
    </w:p>
    <w:p w14:paraId="19DE5F74" w14:textId="77777777" w:rsidR="009A0E75" w:rsidRPr="00770BE5" w:rsidRDefault="009A0E75" w:rsidP="008371C6">
      <w:pPr>
        <w:pStyle w:val="Geenafstand"/>
        <w:rPr>
          <w:color w:val="FF0000"/>
        </w:rPr>
      </w:pPr>
      <w:r w:rsidRPr="00770BE5">
        <w:rPr>
          <w:color w:val="FF0000"/>
        </w:rPr>
        <w:t xml:space="preserve">                    </w:t>
      </w:r>
    </w:p>
    <w:p w14:paraId="0300ACDA" w14:textId="631960C5" w:rsidR="00C03593" w:rsidRDefault="005B5C26" w:rsidP="008371C6">
      <w:pPr>
        <w:pStyle w:val="Kop2"/>
        <w:spacing w:before="0"/>
        <w:rPr>
          <w:color w:val="auto"/>
        </w:rPr>
      </w:pPr>
      <w:bookmarkStart w:id="34" w:name="_Toc71532256"/>
      <w:r>
        <w:rPr>
          <w:color w:val="auto"/>
        </w:rPr>
        <w:t>9</w:t>
      </w:r>
      <w:r w:rsidR="00C03593" w:rsidRPr="00742857">
        <w:rPr>
          <w:color w:val="auto"/>
        </w:rPr>
        <w:t xml:space="preserve">.1 </w:t>
      </w:r>
      <w:r w:rsidR="001D367A">
        <w:rPr>
          <w:color w:val="auto"/>
        </w:rPr>
        <w:t>p</w:t>
      </w:r>
      <w:r w:rsidR="00C03593" w:rsidRPr="00742857">
        <w:rPr>
          <w:color w:val="auto"/>
        </w:rPr>
        <w:t>lan</w:t>
      </w:r>
      <w:bookmarkEnd w:id="34"/>
    </w:p>
    <w:p w14:paraId="12BCDA30" w14:textId="77777777" w:rsidR="00742857" w:rsidRPr="00742857" w:rsidRDefault="00742857" w:rsidP="00742857">
      <w:pPr>
        <w:pStyle w:val="Geenafstand"/>
      </w:pPr>
    </w:p>
    <w:p w14:paraId="4BF3D427" w14:textId="614B9A9B" w:rsidR="00C03593" w:rsidRPr="005B5C26" w:rsidRDefault="00C03593" w:rsidP="008371C6">
      <w:pPr>
        <w:pStyle w:val="Geenafstand"/>
      </w:pPr>
      <w:r w:rsidRPr="005B5C26">
        <w:t xml:space="preserve">De analyse van het energieverbruik en het opstellen van de energie reductiedoelstellingen, vormen samen de plan fase. In hoofdstuk </w:t>
      </w:r>
      <w:r w:rsidR="00593E23">
        <w:t>6</w:t>
      </w:r>
      <w:r w:rsidRPr="005B5C26">
        <w:t xml:space="preserve"> worden de reductiedoelstellingen inhoudelijk omschreven. Alle reductie kansen zijn opg</w:t>
      </w:r>
      <w:r w:rsidR="00A9209C" w:rsidRPr="005B5C26">
        <w:t>enomen in het kansenschema</w:t>
      </w:r>
      <w:r w:rsidRPr="005B5C26">
        <w:t>. Het kansenschema wordt ieder half jaar herzien m.b.t. nieuwe kansen en behaalde resultaten. Op deze manier blijft het schema actueel.</w:t>
      </w:r>
    </w:p>
    <w:p w14:paraId="09225471" w14:textId="2073F33E" w:rsidR="00717F32" w:rsidRPr="005B5C26" w:rsidRDefault="00717F32" w:rsidP="008371C6">
      <w:pPr>
        <w:pStyle w:val="Geenafstand"/>
      </w:pPr>
      <w:r w:rsidRPr="005B5C26">
        <w:t>Onderstaande nieuwe kansen wachten op implementatie</w:t>
      </w:r>
      <w:r w:rsidR="00E14FA1" w:rsidRPr="005B5C26">
        <w:t>:</w:t>
      </w:r>
    </w:p>
    <w:p w14:paraId="050E179F" w14:textId="6E3ADD7E" w:rsidR="00717F32" w:rsidRPr="00593E23" w:rsidRDefault="00593E23" w:rsidP="00593E23">
      <w:pPr>
        <w:pStyle w:val="Geenafstand"/>
        <w:numPr>
          <w:ilvl w:val="0"/>
          <w:numId w:val="43"/>
        </w:numPr>
      </w:pPr>
      <w:r>
        <w:t xml:space="preserve">      a</w:t>
      </w:r>
      <w:r w:rsidR="00717F32" w:rsidRPr="00593E23">
        <w:t xml:space="preserve">ankoop van bedrijfswagens met schonere Euro 5 respectievelijk Euro 6 motoren </w:t>
      </w:r>
    </w:p>
    <w:p w14:paraId="08ACD474" w14:textId="7278F583" w:rsidR="00717F32" w:rsidRPr="00593E23" w:rsidRDefault="00593E23" w:rsidP="00593E23">
      <w:pPr>
        <w:pStyle w:val="Geenafstand"/>
        <w:numPr>
          <w:ilvl w:val="0"/>
          <w:numId w:val="43"/>
        </w:numPr>
      </w:pPr>
      <w:r>
        <w:t xml:space="preserve">      a</w:t>
      </w:r>
      <w:r w:rsidR="00717F32" w:rsidRPr="00593E23">
        <w:t xml:space="preserve">ankoop van personenauto’s met energielabel A, dan wel minimaal een groen label </w:t>
      </w:r>
    </w:p>
    <w:p w14:paraId="695F27A0" w14:textId="420E8B10" w:rsidR="00717F32" w:rsidRPr="00593E23" w:rsidRDefault="00593E23" w:rsidP="00593E23">
      <w:pPr>
        <w:pStyle w:val="Geenafstand"/>
        <w:numPr>
          <w:ilvl w:val="0"/>
          <w:numId w:val="43"/>
        </w:numPr>
      </w:pPr>
      <w:r>
        <w:t xml:space="preserve">      g</w:t>
      </w:r>
      <w:r w:rsidR="00717F32" w:rsidRPr="00593E23">
        <w:t xml:space="preserve">ebruik minder schadelijke brandstof voor apparatuur </w:t>
      </w:r>
    </w:p>
    <w:p w14:paraId="02801BE4" w14:textId="266F0954" w:rsidR="00717F32" w:rsidRPr="00593E23" w:rsidRDefault="00836712" w:rsidP="00836712">
      <w:pPr>
        <w:pStyle w:val="Geenafstand"/>
        <w:numPr>
          <w:ilvl w:val="0"/>
          <w:numId w:val="43"/>
        </w:numPr>
      </w:pPr>
      <w:r>
        <w:t xml:space="preserve">      </w:t>
      </w:r>
      <w:r w:rsidR="00593E23">
        <w:t>s</w:t>
      </w:r>
      <w:r w:rsidR="00717F32" w:rsidRPr="00593E23">
        <w:t xml:space="preserve">timuleren inzet accuheggenschaar in plaats van motorheggenschaar </w:t>
      </w:r>
    </w:p>
    <w:p w14:paraId="07BAA97C" w14:textId="4B08DC92" w:rsidR="00717F32" w:rsidRPr="00593E23" w:rsidRDefault="00836712" w:rsidP="00836712">
      <w:pPr>
        <w:pStyle w:val="Geenafstand"/>
        <w:numPr>
          <w:ilvl w:val="0"/>
          <w:numId w:val="43"/>
        </w:numPr>
      </w:pPr>
      <w:r>
        <w:t xml:space="preserve">      </w:t>
      </w:r>
      <w:r w:rsidR="00593E23">
        <w:t>r</w:t>
      </w:r>
      <w:r w:rsidR="00717F32" w:rsidRPr="00593E23">
        <w:t xml:space="preserve">egistratie en evaluatie van energiestromen </w:t>
      </w:r>
      <w:r w:rsidR="0047654E" w:rsidRPr="00593E23">
        <w:t>en verdiepen inzicht in oorzaken en gevolgen.</w:t>
      </w:r>
    </w:p>
    <w:p w14:paraId="1F04C19C" w14:textId="60037566" w:rsidR="00717F32" w:rsidRPr="00593E23" w:rsidRDefault="00836712" w:rsidP="00836712">
      <w:pPr>
        <w:pStyle w:val="Geenafstand"/>
        <w:numPr>
          <w:ilvl w:val="0"/>
          <w:numId w:val="43"/>
        </w:numPr>
      </w:pPr>
      <w:r>
        <w:t xml:space="preserve">      </w:t>
      </w:r>
      <w:r w:rsidR="00593E23">
        <w:t>i</w:t>
      </w:r>
      <w:r w:rsidR="00717F32" w:rsidRPr="00593E23">
        <w:t xml:space="preserve">nvoeren van het Nieuwe Rijden </w:t>
      </w:r>
      <w:r w:rsidR="0047654E" w:rsidRPr="00593E23">
        <w:t>en het nieuwe draaien.</w:t>
      </w:r>
    </w:p>
    <w:p w14:paraId="148433B0" w14:textId="79E43AE4" w:rsidR="00717F32" w:rsidRPr="00593E23" w:rsidRDefault="00836712" w:rsidP="00836712">
      <w:pPr>
        <w:pStyle w:val="Geenafstand"/>
        <w:numPr>
          <w:ilvl w:val="0"/>
          <w:numId w:val="43"/>
        </w:numPr>
      </w:pPr>
      <w:r>
        <w:t xml:space="preserve">      </w:t>
      </w:r>
      <w:r w:rsidR="00593E23">
        <w:t>l</w:t>
      </w:r>
      <w:r w:rsidR="00717F32" w:rsidRPr="00593E23">
        <w:t>evering groenafval voor productie van biomassa (certificaat CO</w:t>
      </w:r>
      <w:r w:rsidR="00717F32" w:rsidRPr="00593E23">
        <w:rPr>
          <w:vertAlign w:val="subscript"/>
        </w:rPr>
        <w:t>2</w:t>
      </w:r>
      <w:r w:rsidR="00717F32" w:rsidRPr="00593E23">
        <w:t xml:space="preserve"> reductie) </w:t>
      </w:r>
    </w:p>
    <w:p w14:paraId="2EBFB01B" w14:textId="5AA510F8" w:rsidR="00E62FCD" w:rsidRPr="00593E23" w:rsidRDefault="00836712" w:rsidP="00836712">
      <w:pPr>
        <w:pStyle w:val="Geenafstand"/>
        <w:numPr>
          <w:ilvl w:val="0"/>
          <w:numId w:val="43"/>
        </w:numPr>
      </w:pPr>
      <w:r>
        <w:t xml:space="preserve">      </w:t>
      </w:r>
      <w:r w:rsidR="00593E23">
        <w:t>a</w:t>
      </w:r>
      <w:r w:rsidR="00E62FCD" w:rsidRPr="00593E23">
        <w:t>antoonbaar beleid ve</w:t>
      </w:r>
      <w:r w:rsidR="000677DC" w:rsidRPr="00593E23">
        <w:t>r</w:t>
      </w:r>
      <w:r w:rsidR="00E62FCD" w:rsidRPr="00593E23">
        <w:t>vanging/invoering elektrisch handgereedschap</w:t>
      </w:r>
    </w:p>
    <w:p w14:paraId="0AD3D0BE" w14:textId="5BC7297C" w:rsidR="00E62FCD" w:rsidRPr="00593E23" w:rsidRDefault="00836712" w:rsidP="00836712">
      <w:pPr>
        <w:pStyle w:val="Geenafstand"/>
        <w:numPr>
          <w:ilvl w:val="0"/>
          <w:numId w:val="43"/>
        </w:numPr>
      </w:pPr>
      <w:r>
        <w:t xml:space="preserve">      </w:t>
      </w:r>
      <w:r w:rsidR="00593E23">
        <w:t>t</w:t>
      </w:r>
      <w:r w:rsidR="00E62FCD" w:rsidRPr="00593E23">
        <w:t>oepassen van vervangende brandstoffen (</w:t>
      </w:r>
      <w:proofErr w:type="spellStart"/>
      <w:r w:rsidR="00B92FA0">
        <w:t>L</w:t>
      </w:r>
      <w:r w:rsidR="00E62FCD" w:rsidRPr="00593E23">
        <w:t>ean</w:t>
      </w:r>
      <w:proofErr w:type="spellEnd"/>
      <w:r w:rsidR="00E62FCD" w:rsidRPr="00593E23">
        <w:t xml:space="preserve"> en </w:t>
      </w:r>
      <w:r w:rsidR="00580CFF">
        <w:t>G</w:t>
      </w:r>
      <w:r w:rsidR="00E62FCD" w:rsidRPr="00593E23">
        <w:t>reen tool)</w:t>
      </w:r>
    </w:p>
    <w:p w14:paraId="7AFBCB72" w14:textId="255E0285" w:rsidR="00E62FCD" w:rsidRPr="00593E23" w:rsidRDefault="00836712" w:rsidP="00836712">
      <w:pPr>
        <w:pStyle w:val="Geenafstand"/>
        <w:numPr>
          <w:ilvl w:val="0"/>
          <w:numId w:val="43"/>
        </w:numPr>
      </w:pPr>
      <w:r>
        <w:t xml:space="preserve">      </w:t>
      </w:r>
      <w:r w:rsidR="00593E23">
        <w:t>b</w:t>
      </w:r>
      <w:r w:rsidR="00E62FCD" w:rsidRPr="00593E23">
        <w:t>ij aanschaf nieuwe vrachtwagens is laa</w:t>
      </w:r>
      <w:r w:rsidR="00682AD3" w:rsidRPr="00593E23">
        <w:t xml:space="preserve">g brandstofverbruik maatgevend </w:t>
      </w:r>
      <w:r w:rsidR="00580CFF">
        <w:t>volledig elektrisch</w:t>
      </w:r>
      <w:r w:rsidR="00E62FCD" w:rsidRPr="00593E23">
        <w:t xml:space="preserve"> h</w:t>
      </w:r>
      <w:r w:rsidR="00682AD3" w:rsidRPr="00593E23">
        <w:t>eeft voorkeur</w:t>
      </w:r>
    </w:p>
    <w:p w14:paraId="28B8C260" w14:textId="10D5058B" w:rsidR="00C654E0" w:rsidRPr="00593E23" w:rsidRDefault="00836712" w:rsidP="00836712">
      <w:pPr>
        <w:pStyle w:val="Geenafstand"/>
        <w:numPr>
          <w:ilvl w:val="0"/>
          <w:numId w:val="43"/>
        </w:numPr>
      </w:pPr>
      <w:r>
        <w:t xml:space="preserve">      </w:t>
      </w:r>
      <w:r w:rsidR="00593E23">
        <w:t>z</w:t>
      </w:r>
      <w:r w:rsidR="00C654E0" w:rsidRPr="00593E23">
        <w:t>elf energie opwekken</w:t>
      </w:r>
    </w:p>
    <w:p w14:paraId="53059299" w14:textId="71B252E3" w:rsidR="00C654E0" w:rsidRPr="00593E23" w:rsidRDefault="00836712" w:rsidP="00836712">
      <w:pPr>
        <w:pStyle w:val="Geenafstand"/>
        <w:numPr>
          <w:ilvl w:val="0"/>
          <w:numId w:val="43"/>
        </w:numPr>
      </w:pPr>
      <w:r>
        <w:t xml:space="preserve">      </w:t>
      </w:r>
      <w:r w:rsidR="00593E23">
        <w:t>e</w:t>
      </w:r>
      <w:r w:rsidR="00C654E0" w:rsidRPr="00593E23">
        <w:t xml:space="preserve">nergie neutrale bedrijfsvoering </w:t>
      </w:r>
    </w:p>
    <w:p w14:paraId="17D5DA7D" w14:textId="74FE0138" w:rsidR="00C654E0" w:rsidRDefault="00836712" w:rsidP="00836712">
      <w:pPr>
        <w:pStyle w:val="Geenafstand"/>
        <w:numPr>
          <w:ilvl w:val="0"/>
          <w:numId w:val="43"/>
        </w:numPr>
      </w:pPr>
      <w:r>
        <w:t xml:space="preserve">      </w:t>
      </w:r>
      <w:r w:rsidR="00593E23">
        <w:t>a</w:t>
      </w:r>
      <w:r w:rsidR="00C654E0" w:rsidRPr="00593E23">
        <w:t>anpassingsplan zuiniger verlichting bedrijfspand met 15% elektriciteitsreductie tot 2022</w:t>
      </w:r>
      <w:r w:rsidR="00593E23">
        <w:t>.</w:t>
      </w:r>
    </w:p>
    <w:p w14:paraId="4F81C5E4" w14:textId="4091A21B" w:rsidR="008C7D7E" w:rsidRDefault="008C7D7E" w:rsidP="008C7D7E">
      <w:pPr>
        <w:pStyle w:val="Geenafstand"/>
      </w:pPr>
    </w:p>
    <w:p w14:paraId="2E04BD54" w14:textId="06DFF8FD" w:rsidR="008C7D7E" w:rsidRDefault="008C7D7E" w:rsidP="008C7D7E">
      <w:pPr>
        <w:pStyle w:val="Geenafstand"/>
      </w:pPr>
    </w:p>
    <w:p w14:paraId="4992F38E" w14:textId="732A139E" w:rsidR="008C7D7E" w:rsidRDefault="008C7D7E" w:rsidP="008C7D7E">
      <w:pPr>
        <w:pStyle w:val="Kop2"/>
        <w:spacing w:before="0"/>
        <w:rPr>
          <w:color w:val="auto"/>
        </w:rPr>
      </w:pPr>
      <w:bookmarkStart w:id="35" w:name="_Toc71532257"/>
      <w:r w:rsidRPr="008C7D7E">
        <w:rPr>
          <w:color w:val="auto"/>
        </w:rPr>
        <w:t xml:space="preserve">9.2 </w:t>
      </w:r>
      <w:r w:rsidR="001D367A">
        <w:rPr>
          <w:color w:val="auto"/>
        </w:rPr>
        <w:t>d</w:t>
      </w:r>
      <w:r w:rsidRPr="008C7D7E">
        <w:rPr>
          <w:color w:val="auto"/>
        </w:rPr>
        <w:t>o</w:t>
      </w:r>
      <w:bookmarkEnd w:id="35"/>
    </w:p>
    <w:p w14:paraId="7035B423" w14:textId="77777777" w:rsidR="008C7D7E" w:rsidRPr="008C7D7E" w:rsidRDefault="008C7D7E" w:rsidP="008C7D7E">
      <w:pPr>
        <w:pStyle w:val="Geenafstand"/>
      </w:pPr>
    </w:p>
    <w:p w14:paraId="4AC1955C" w14:textId="007EDB1E" w:rsidR="008F5E39" w:rsidRDefault="008C7D7E" w:rsidP="008C7D7E">
      <w:pPr>
        <w:pStyle w:val="Geenafstand"/>
      </w:pPr>
      <w:r w:rsidRPr="00E258A1">
        <w:t>Het invoeren van de reductiemaatregelen is onderdeel van de DO fase. De opties uit het kansenschema met het meeste CO</w:t>
      </w:r>
      <w:r w:rsidRPr="00E258A1">
        <w:rPr>
          <w:vertAlign w:val="subscript"/>
        </w:rPr>
        <w:t>2</w:t>
      </w:r>
      <w:r w:rsidRPr="00E258A1">
        <w:t xml:space="preserve"> effect en die bedrijfseconomisch het hoogste rendement opleveren</w:t>
      </w:r>
      <w:r w:rsidR="00890B37">
        <w:t>,</w:t>
      </w:r>
      <w:r w:rsidRPr="00E258A1">
        <w:t xml:space="preserve"> zullen als eerste worden uitgevoerd. </w:t>
      </w:r>
    </w:p>
    <w:p w14:paraId="25967AC9" w14:textId="7C61B09E" w:rsidR="008C7D7E" w:rsidRPr="00E258A1" w:rsidRDefault="008C7D7E" w:rsidP="008C7D7E">
      <w:pPr>
        <w:pStyle w:val="Geenafstand"/>
      </w:pPr>
      <w:r w:rsidRPr="00E258A1">
        <w:t>Het definitieve besluit om over te gaan tot uitvoering van de ‘’Kans’’ word genomen door de directie. Hierbij wordt er in ieder geval aan de volgende punten aandacht geschonken:</w:t>
      </w:r>
    </w:p>
    <w:p w14:paraId="43344B47" w14:textId="77777777" w:rsidR="00572E05" w:rsidRDefault="00572E05" w:rsidP="00572E05">
      <w:pPr>
        <w:pStyle w:val="Geenafstand"/>
        <w:numPr>
          <w:ilvl w:val="0"/>
          <w:numId w:val="43"/>
        </w:numPr>
      </w:pPr>
      <w:r>
        <w:t xml:space="preserve">       </w:t>
      </w:r>
      <w:r w:rsidR="008F5E39">
        <w:t>e</w:t>
      </w:r>
      <w:r w:rsidR="008C7D7E" w:rsidRPr="001976BA">
        <w:t>nergie doelstelling</w:t>
      </w:r>
    </w:p>
    <w:p w14:paraId="77BB5AAA" w14:textId="1F254D36" w:rsidR="008C7D7E" w:rsidRPr="001976BA" w:rsidRDefault="00572E05" w:rsidP="00572E05">
      <w:pPr>
        <w:pStyle w:val="Geenafstand"/>
        <w:numPr>
          <w:ilvl w:val="0"/>
          <w:numId w:val="43"/>
        </w:numPr>
      </w:pPr>
      <w:r>
        <w:t xml:space="preserve">       r</w:t>
      </w:r>
      <w:r w:rsidR="008C7D7E" w:rsidRPr="001976BA">
        <w:t>eductiemaatregelen</w:t>
      </w:r>
    </w:p>
    <w:p w14:paraId="69922F68" w14:textId="76FF1A47" w:rsidR="008C7D7E" w:rsidRPr="001976BA" w:rsidRDefault="00572E05" w:rsidP="00572E05">
      <w:pPr>
        <w:pStyle w:val="Geenafstand"/>
        <w:numPr>
          <w:ilvl w:val="0"/>
          <w:numId w:val="43"/>
        </w:numPr>
      </w:pPr>
      <w:r>
        <w:t xml:space="preserve">       </w:t>
      </w:r>
      <w:r w:rsidR="008F5E39">
        <w:t>t</w:t>
      </w:r>
      <w:r w:rsidR="008C7D7E" w:rsidRPr="001976BA">
        <w:t>e ondernemen acties</w:t>
      </w:r>
    </w:p>
    <w:p w14:paraId="2831882B" w14:textId="14E5F7E8" w:rsidR="008C7D7E" w:rsidRDefault="00572E05" w:rsidP="00572E05">
      <w:pPr>
        <w:pStyle w:val="Geenafstand"/>
        <w:numPr>
          <w:ilvl w:val="0"/>
          <w:numId w:val="43"/>
        </w:numPr>
      </w:pPr>
      <w:r>
        <w:t xml:space="preserve">       </w:t>
      </w:r>
      <w:r w:rsidR="008F5E39">
        <w:t>t</w:t>
      </w:r>
      <w:r w:rsidR="008C7D7E" w:rsidRPr="001976BA">
        <w:t>otale kosten voor het reductie traject</w:t>
      </w:r>
      <w:r w:rsidR="008F5E39">
        <w:t>.</w:t>
      </w:r>
    </w:p>
    <w:p w14:paraId="556442DE" w14:textId="02661259" w:rsidR="00F02238" w:rsidRDefault="00F02238" w:rsidP="00F02238">
      <w:pPr>
        <w:pStyle w:val="Geenafstand"/>
      </w:pPr>
    </w:p>
    <w:p w14:paraId="20DA8FB0" w14:textId="7BC724FC" w:rsidR="00F02238" w:rsidRDefault="00F02238" w:rsidP="00F02238">
      <w:pPr>
        <w:pStyle w:val="Geenafstand"/>
      </w:pPr>
    </w:p>
    <w:p w14:paraId="21E2C46B" w14:textId="139613DE" w:rsidR="00F02238" w:rsidRDefault="00F02238" w:rsidP="00F02238">
      <w:pPr>
        <w:pStyle w:val="Geenafstand"/>
      </w:pPr>
    </w:p>
    <w:p w14:paraId="7F84DAB3" w14:textId="26C707EE" w:rsidR="00F02238" w:rsidRDefault="00F02238" w:rsidP="00F02238">
      <w:pPr>
        <w:pStyle w:val="Geenafstand"/>
      </w:pPr>
    </w:p>
    <w:p w14:paraId="3C87F586" w14:textId="46E2FB22" w:rsidR="00F02238" w:rsidRDefault="00F02238" w:rsidP="00F02238">
      <w:pPr>
        <w:pStyle w:val="Geenafstand"/>
      </w:pPr>
    </w:p>
    <w:p w14:paraId="0CC91EF2" w14:textId="1AB4EA5B" w:rsidR="00F02238" w:rsidRDefault="00F02238" w:rsidP="00F02238">
      <w:pPr>
        <w:pStyle w:val="Geenafstand"/>
      </w:pPr>
    </w:p>
    <w:p w14:paraId="298F60A1" w14:textId="7C7AC379" w:rsidR="00F02238" w:rsidRDefault="00F02238" w:rsidP="00F02238">
      <w:pPr>
        <w:pStyle w:val="Geenafstand"/>
      </w:pPr>
    </w:p>
    <w:p w14:paraId="0CA9E1A3" w14:textId="6C41D43F" w:rsidR="00F02238" w:rsidRDefault="00F02238" w:rsidP="00F02238">
      <w:pPr>
        <w:pStyle w:val="Geenafstand"/>
      </w:pPr>
    </w:p>
    <w:p w14:paraId="34787145" w14:textId="0B9E2BA0" w:rsidR="00F02238" w:rsidRDefault="00F02238" w:rsidP="00F02238">
      <w:pPr>
        <w:pStyle w:val="Geenafstand"/>
      </w:pPr>
    </w:p>
    <w:p w14:paraId="671FEB11" w14:textId="0EFE8EAF" w:rsidR="00F02238" w:rsidRPr="00B16202" w:rsidRDefault="00F02238" w:rsidP="00F02238">
      <w:pPr>
        <w:pStyle w:val="Kop2"/>
        <w:spacing w:before="0"/>
        <w:rPr>
          <w:color w:val="auto"/>
        </w:rPr>
      </w:pPr>
      <w:r w:rsidRPr="00B16202">
        <w:rPr>
          <w:color w:val="auto"/>
        </w:rPr>
        <w:lastRenderedPageBreak/>
        <w:t xml:space="preserve">9.3 </w:t>
      </w:r>
      <w:r w:rsidR="001D367A">
        <w:rPr>
          <w:color w:val="auto"/>
        </w:rPr>
        <w:t>c</w:t>
      </w:r>
      <w:r w:rsidRPr="00B16202">
        <w:rPr>
          <w:color w:val="auto"/>
        </w:rPr>
        <w:t>heck</w:t>
      </w:r>
    </w:p>
    <w:p w14:paraId="4E89DFB0" w14:textId="77777777" w:rsidR="00F02238" w:rsidRPr="00FA580B" w:rsidRDefault="00F02238" w:rsidP="00F02238">
      <w:pPr>
        <w:pStyle w:val="Kop4"/>
        <w:spacing w:before="0"/>
        <w:rPr>
          <w:i w:val="0"/>
          <w:iCs w:val="0"/>
          <w:color w:val="FF0000"/>
        </w:rPr>
      </w:pPr>
    </w:p>
    <w:p w14:paraId="1A574E16" w14:textId="77777777" w:rsidR="00F02238" w:rsidRPr="00F02238" w:rsidRDefault="00F02238" w:rsidP="00F02238">
      <w:pPr>
        <w:pStyle w:val="Geenafstand"/>
      </w:pPr>
      <w:r w:rsidRPr="00F02238">
        <w:t xml:space="preserve">Doel is om de uitgevoerde registratie te controleren op fouten, omissies, onvolledigheden, inschattingen, gebruik van formules en conversiefactoren. </w:t>
      </w:r>
    </w:p>
    <w:p w14:paraId="62DEFA4E" w14:textId="77777777" w:rsidR="005E6978" w:rsidRDefault="005E6978" w:rsidP="001543CA">
      <w:pPr>
        <w:pStyle w:val="Geenafstand"/>
      </w:pPr>
    </w:p>
    <w:p w14:paraId="22391E80" w14:textId="2BF1BFD4" w:rsidR="001543CA" w:rsidRDefault="001543CA" w:rsidP="001543CA">
      <w:pPr>
        <w:pStyle w:val="Geenafstand"/>
      </w:pPr>
      <w:r w:rsidRPr="001543CA">
        <w:t xml:space="preserve">De KAM coördinator controleert </w:t>
      </w:r>
      <w:r>
        <w:t xml:space="preserve">de </w:t>
      </w:r>
      <w:r w:rsidRPr="001543CA">
        <w:t>CO</w:t>
      </w:r>
      <w:r w:rsidRPr="001543CA">
        <w:rPr>
          <w:vertAlign w:val="subscript"/>
        </w:rPr>
        <w:t>2</w:t>
      </w:r>
      <w:r w:rsidRPr="001543CA">
        <w:t xml:space="preserve"> footprint (halfjaar/</w:t>
      </w:r>
      <w:r>
        <w:t>jaarlijks</w:t>
      </w:r>
      <w:r w:rsidRPr="001543CA">
        <w:t>)</w:t>
      </w:r>
      <w:r>
        <w:t xml:space="preserve"> op</w:t>
      </w:r>
      <w:r w:rsidRPr="001543CA">
        <w:t xml:space="preserve"> wijzigingen </w:t>
      </w:r>
      <w:r>
        <w:t>van</w:t>
      </w:r>
      <w:r w:rsidRPr="001543CA">
        <w:t xml:space="preserve"> de conversiefactoren en voe</w:t>
      </w:r>
      <w:r>
        <w:t>gt</w:t>
      </w:r>
      <w:r w:rsidRPr="001543CA">
        <w:t xml:space="preserve"> die </w:t>
      </w:r>
      <w:r>
        <w:t>toe aan</w:t>
      </w:r>
      <w:r w:rsidRPr="001543CA">
        <w:t xml:space="preserve"> het rekenblad voor de CO</w:t>
      </w:r>
      <w:r w:rsidRPr="001543CA">
        <w:rPr>
          <w:vertAlign w:val="subscript"/>
        </w:rPr>
        <w:t>2</w:t>
      </w:r>
      <w:r w:rsidRPr="001543CA">
        <w:t xml:space="preserve"> Footprint berekening. De gegevens uit de registratie en de conversiefactoren vormen de basis voor de CO</w:t>
      </w:r>
      <w:r w:rsidRPr="001543CA">
        <w:rPr>
          <w:vertAlign w:val="subscript"/>
        </w:rPr>
        <w:t>2</w:t>
      </w:r>
      <w:r w:rsidRPr="001543CA">
        <w:t xml:space="preserve"> footprint berekening</w:t>
      </w:r>
      <w:r w:rsidR="007E5373">
        <w:t xml:space="preserve"> en zijn vermeld in overzicht 9-h.</w:t>
      </w:r>
    </w:p>
    <w:p w14:paraId="11FD2680" w14:textId="37BAB226" w:rsidR="001D367A" w:rsidRDefault="001D367A" w:rsidP="001543CA">
      <w:pPr>
        <w:pStyle w:val="Geenafstand"/>
      </w:pPr>
    </w:p>
    <w:p w14:paraId="62451C23" w14:textId="77B5A4E5" w:rsidR="001D367A" w:rsidRDefault="001D367A" w:rsidP="001D367A">
      <w:pPr>
        <w:pStyle w:val="Kop2"/>
        <w:spacing w:before="0"/>
        <w:rPr>
          <w:color w:val="auto"/>
        </w:rPr>
      </w:pPr>
      <w:r w:rsidRPr="00A45103">
        <w:rPr>
          <w:color w:val="auto"/>
        </w:rPr>
        <w:t>9.4 act</w:t>
      </w:r>
    </w:p>
    <w:p w14:paraId="0E83EE9D" w14:textId="77777777" w:rsidR="00161807" w:rsidRPr="00161807" w:rsidRDefault="00161807" w:rsidP="00161807">
      <w:pPr>
        <w:pStyle w:val="Geenafstand"/>
      </w:pPr>
    </w:p>
    <w:p w14:paraId="456EFCBE" w14:textId="77777777" w:rsidR="00A45103" w:rsidRDefault="001D367A" w:rsidP="001D367A">
      <w:pPr>
        <w:pStyle w:val="Geenafstand"/>
      </w:pPr>
      <w:r w:rsidRPr="00A45103">
        <w:t xml:space="preserve">In de act fase wordt op basis van de inventarisaties maatregelen vastgesteld hoe de inventarisatie te verbeteren is. </w:t>
      </w:r>
    </w:p>
    <w:p w14:paraId="1FD81DB6" w14:textId="18D75600" w:rsidR="008C7D7E" w:rsidRPr="00BD159E" w:rsidRDefault="001D367A" w:rsidP="00BD159E">
      <w:pPr>
        <w:pStyle w:val="Geenafstand"/>
      </w:pPr>
      <w:r w:rsidRPr="00A45103">
        <w:t xml:space="preserve">De definitieve rapportage zal in- en extern worden gecommuniceerd conform het gestelde in hoofdstuk </w:t>
      </w:r>
      <w:r w:rsidR="00A45103">
        <w:t>7</w:t>
      </w:r>
      <w:r w:rsidRPr="00A45103">
        <w:t xml:space="preserve"> en de communicatiematrix. Na het </w:t>
      </w:r>
      <w:r w:rsidR="000F5B91">
        <w:t>eerste halfjaar</w:t>
      </w:r>
      <w:r w:rsidRPr="00A45103">
        <w:t xml:space="preserve"> zal geanalyseerd worden in hoeverre de CO</w:t>
      </w:r>
      <w:r w:rsidRPr="00A45103">
        <w:rPr>
          <w:vertAlign w:val="subscript"/>
        </w:rPr>
        <w:t>2</w:t>
      </w:r>
      <w:r w:rsidRPr="00A45103">
        <w:t xml:space="preserve"> reductie doelstellingen </w:t>
      </w:r>
      <w:r w:rsidR="000F5B91">
        <w:t xml:space="preserve">zijn </w:t>
      </w:r>
      <w:r w:rsidRPr="00A45103">
        <w:t>behaald. De behaalde resultaten zijn de input voor de herziende en nieuwe CO</w:t>
      </w:r>
      <w:r w:rsidRPr="00A45103">
        <w:rPr>
          <w:vertAlign w:val="subscript"/>
        </w:rPr>
        <w:t>2</w:t>
      </w:r>
      <w:r w:rsidRPr="00A45103">
        <w:t xml:space="preserve"> reductie doelstellingen voor de volgende periode. Een keer per jaar zal het systeem extern getoetst worden door een erkent CI. De directie heeft hierin de eind verantwoording.</w:t>
      </w:r>
      <w:r w:rsidR="00246EF6">
        <w:t xml:space="preserve"> </w:t>
      </w:r>
      <w:r w:rsidRPr="00A45103">
        <w:t>Tijdens de jaarlijkse evaluatie worden de volgende punten minimaal opgenomen in de agenda</w:t>
      </w:r>
      <w:r w:rsidR="000F5B91">
        <w:t>, deze zijn vermeld in overzicht 9-h.</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413"/>
        <w:gridCol w:w="1128"/>
        <w:gridCol w:w="1286"/>
        <w:gridCol w:w="2391"/>
        <w:gridCol w:w="11"/>
        <w:gridCol w:w="2402"/>
      </w:tblGrid>
      <w:tr w:rsidR="004B114F" w:rsidRPr="00405730" w14:paraId="398F062F" w14:textId="77777777" w:rsidTr="00803093">
        <w:tc>
          <w:tcPr>
            <w:tcW w:w="9631" w:type="dxa"/>
            <w:gridSpan w:val="6"/>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D9D9D9" w:themeFill="background1" w:themeFillShade="D9"/>
          </w:tcPr>
          <w:p w14:paraId="22372B90" w14:textId="37A31362" w:rsidR="004B114F" w:rsidRPr="00405730" w:rsidRDefault="004B114F" w:rsidP="00C272EB">
            <w:pPr>
              <w:pStyle w:val="Geenafstand"/>
              <w:rPr>
                <w:rFonts w:cs="Tahoma"/>
                <w:sz w:val="14"/>
                <w:szCs w:val="14"/>
              </w:rPr>
            </w:pPr>
            <w:r w:rsidRPr="00405730">
              <w:rPr>
                <w:rFonts w:cs="Tahoma"/>
                <w:sz w:val="14"/>
                <w:szCs w:val="14"/>
              </w:rPr>
              <w:t xml:space="preserve">Overzicht </w:t>
            </w:r>
            <w:r>
              <w:rPr>
                <w:rFonts w:cs="Tahoma"/>
                <w:sz w:val="14"/>
                <w:szCs w:val="14"/>
              </w:rPr>
              <w:t>9</w:t>
            </w:r>
            <w:r w:rsidRPr="00405730">
              <w:rPr>
                <w:rFonts w:cs="Tahoma"/>
                <w:sz w:val="14"/>
                <w:szCs w:val="14"/>
              </w:rPr>
              <w:t>-</w:t>
            </w:r>
            <w:r>
              <w:rPr>
                <w:rFonts w:cs="Tahoma"/>
                <w:sz w:val="14"/>
                <w:szCs w:val="14"/>
              </w:rPr>
              <w:t>h</w:t>
            </w:r>
            <w:r w:rsidRPr="00405730">
              <w:rPr>
                <w:rFonts w:cs="Tahoma"/>
                <w:sz w:val="14"/>
                <w:szCs w:val="14"/>
              </w:rPr>
              <w:t xml:space="preserve">:  </w:t>
            </w:r>
            <w:r w:rsidR="009904DC" w:rsidRPr="009904DC">
              <w:rPr>
                <w:sz w:val="14"/>
                <w:szCs w:val="14"/>
              </w:rPr>
              <w:t xml:space="preserve">verantwoordelijkheden </w:t>
            </w:r>
            <w:r w:rsidR="005E6978">
              <w:rPr>
                <w:sz w:val="14"/>
                <w:szCs w:val="14"/>
              </w:rPr>
              <w:t>t.a.v.</w:t>
            </w:r>
            <w:r w:rsidR="00D20D72">
              <w:rPr>
                <w:sz w:val="14"/>
                <w:szCs w:val="14"/>
              </w:rPr>
              <w:t xml:space="preserve"> GHG inventarisatie </w:t>
            </w:r>
            <w:r w:rsidR="006D1853">
              <w:rPr>
                <w:sz w:val="14"/>
                <w:szCs w:val="14"/>
              </w:rPr>
              <w:t>(</w:t>
            </w:r>
            <w:r w:rsidR="005E6978">
              <w:rPr>
                <w:sz w:val="14"/>
                <w:szCs w:val="14"/>
              </w:rPr>
              <w:t>PDCA-</w:t>
            </w:r>
            <w:proofErr w:type="spellStart"/>
            <w:r w:rsidR="005E6978">
              <w:rPr>
                <w:sz w:val="14"/>
                <w:szCs w:val="14"/>
              </w:rPr>
              <w:t>cycles</w:t>
            </w:r>
            <w:proofErr w:type="spellEnd"/>
            <w:r w:rsidR="006D1853">
              <w:rPr>
                <w:sz w:val="14"/>
                <w:szCs w:val="14"/>
              </w:rPr>
              <w:t>)</w:t>
            </w:r>
          </w:p>
        </w:tc>
      </w:tr>
      <w:tr w:rsidR="004B114F" w:rsidRPr="00405730" w14:paraId="245A7F39" w14:textId="77777777" w:rsidTr="003A10ED">
        <w:tc>
          <w:tcPr>
            <w:tcW w:w="4827" w:type="dxa"/>
            <w:gridSpan w:val="3"/>
            <w:tcBorders>
              <w:left w:val="single" w:sz="2" w:space="0" w:color="808080" w:themeColor="background1" w:themeShade="80"/>
              <w:bottom w:val="single" w:sz="2" w:space="0" w:color="808080" w:themeColor="background1" w:themeShade="80"/>
            </w:tcBorders>
            <w:shd w:val="clear" w:color="auto" w:fill="D9D9D9" w:themeFill="background1" w:themeFillShade="D9"/>
          </w:tcPr>
          <w:p w14:paraId="3EED0EDE" w14:textId="77777777" w:rsidR="004B114F" w:rsidRPr="00405730" w:rsidRDefault="004B114F" w:rsidP="00C272EB">
            <w:pPr>
              <w:pStyle w:val="Geenafstand"/>
              <w:rPr>
                <w:rFonts w:cs="Tahoma"/>
                <w:sz w:val="14"/>
                <w:szCs w:val="14"/>
              </w:rPr>
            </w:pPr>
            <w:r w:rsidRPr="00405730">
              <w:rPr>
                <w:rFonts w:cs="Tahoma"/>
                <w:sz w:val="14"/>
                <w:szCs w:val="14"/>
              </w:rPr>
              <w:t xml:space="preserve">Taak </w:t>
            </w:r>
          </w:p>
        </w:tc>
        <w:tc>
          <w:tcPr>
            <w:tcW w:w="2391" w:type="dxa"/>
            <w:shd w:val="clear" w:color="auto" w:fill="D9D9D9" w:themeFill="background1" w:themeFillShade="D9"/>
          </w:tcPr>
          <w:p w14:paraId="276033AA" w14:textId="77777777" w:rsidR="004B114F" w:rsidRPr="00405730" w:rsidRDefault="004B114F" w:rsidP="00C272EB">
            <w:pPr>
              <w:pStyle w:val="Geenafstand"/>
              <w:rPr>
                <w:rFonts w:cs="Tahoma"/>
                <w:sz w:val="14"/>
                <w:szCs w:val="14"/>
              </w:rPr>
            </w:pPr>
            <w:r w:rsidRPr="00405730">
              <w:rPr>
                <w:rFonts w:cs="Tahoma"/>
                <w:sz w:val="14"/>
                <w:szCs w:val="14"/>
              </w:rPr>
              <w:t xml:space="preserve">Frequentie </w:t>
            </w:r>
          </w:p>
        </w:tc>
        <w:tc>
          <w:tcPr>
            <w:tcW w:w="2413" w:type="dxa"/>
            <w:gridSpan w:val="2"/>
            <w:tcBorders>
              <w:right w:val="single" w:sz="2" w:space="0" w:color="808080" w:themeColor="background1" w:themeShade="80"/>
            </w:tcBorders>
            <w:shd w:val="clear" w:color="auto" w:fill="D9D9D9" w:themeFill="background1" w:themeFillShade="D9"/>
          </w:tcPr>
          <w:p w14:paraId="30AAD281" w14:textId="77777777" w:rsidR="004B114F" w:rsidRPr="00405730" w:rsidRDefault="004B114F" w:rsidP="00C272EB">
            <w:pPr>
              <w:pStyle w:val="Geenafstand"/>
              <w:rPr>
                <w:rFonts w:cs="Tahoma"/>
                <w:sz w:val="14"/>
                <w:szCs w:val="14"/>
              </w:rPr>
            </w:pPr>
            <w:r w:rsidRPr="00405730">
              <w:rPr>
                <w:rFonts w:cs="Tahoma"/>
                <w:sz w:val="14"/>
                <w:szCs w:val="14"/>
              </w:rPr>
              <w:t xml:space="preserve">Verantwoordelijkheid </w:t>
            </w:r>
          </w:p>
        </w:tc>
      </w:tr>
      <w:tr w:rsidR="004B114F" w:rsidRPr="00405730" w14:paraId="458978C2" w14:textId="77777777" w:rsidTr="003A10ED">
        <w:tc>
          <w:tcPr>
            <w:tcW w:w="3541" w:type="dxa"/>
            <w:gridSpan w:val="2"/>
            <w:tcBorders>
              <w:left w:val="single" w:sz="2" w:space="0" w:color="808080" w:themeColor="background1" w:themeShade="80"/>
            </w:tcBorders>
            <w:shd w:val="clear" w:color="auto" w:fill="D9D9D9" w:themeFill="background1" w:themeFillShade="D9"/>
          </w:tcPr>
          <w:p w14:paraId="3ECF77D0" w14:textId="2651C9B4" w:rsidR="004B114F" w:rsidRPr="00405730" w:rsidRDefault="001D367A" w:rsidP="00C272EB">
            <w:pPr>
              <w:pStyle w:val="Geenafstand"/>
              <w:rPr>
                <w:rFonts w:cs="Tahoma"/>
                <w:b/>
                <w:bCs/>
                <w:sz w:val="14"/>
                <w:szCs w:val="14"/>
              </w:rPr>
            </w:pPr>
            <w:r>
              <w:rPr>
                <w:rFonts w:cs="Tahoma"/>
                <w:b/>
                <w:bCs/>
                <w:sz w:val="14"/>
                <w:szCs w:val="14"/>
              </w:rPr>
              <w:t>P</w:t>
            </w:r>
            <w:r w:rsidR="004B114F">
              <w:rPr>
                <w:rFonts w:cs="Tahoma"/>
                <w:b/>
                <w:bCs/>
                <w:sz w:val="14"/>
                <w:szCs w:val="14"/>
              </w:rPr>
              <w:t>LAN</w:t>
            </w:r>
            <w:r w:rsidR="004B114F" w:rsidRPr="00405730">
              <w:rPr>
                <w:rFonts w:cs="Tahoma"/>
                <w:b/>
                <w:bCs/>
                <w:sz w:val="14"/>
                <w:szCs w:val="14"/>
              </w:rPr>
              <w:t xml:space="preserve"> </w:t>
            </w:r>
          </w:p>
        </w:tc>
        <w:tc>
          <w:tcPr>
            <w:tcW w:w="6090" w:type="dxa"/>
            <w:gridSpan w:val="4"/>
            <w:tcBorders>
              <w:right w:val="single" w:sz="2" w:space="0" w:color="808080" w:themeColor="background1" w:themeShade="80"/>
            </w:tcBorders>
          </w:tcPr>
          <w:p w14:paraId="383432B1" w14:textId="79CF6840" w:rsidR="004B114F" w:rsidRPr="00405730" w:rsidRDefault="000F49F3" w:rsidP="000F49F3">
            <w:pPr>
              <w:pStyle w:val="Geenafstand"/>
              <w:rPr>
                <w:rFonts w:cs="Tahoma"/>
                <w:sz w:val="14"/>
                <w:szCs w:val="14"/>
              </w:rPr>
            </w:pPr>
            <w:r w:rsidRPr="000F49F3">
              <w:rPr>
                <w:sz w:val="14"/>
                <w:szCs w:val="14"/>
              </w:rPr>
              <w:t>In de planningsfase worden taken en verantwoordelijkheden met betrekking tot de GHG inventarisatie</w:t>
            </w:r>
            <w:r>
              <w:rPr>
                <w:sz w:val="14"/>
                <w:szCs w:val="14"/>
              </w:rPr>
              <w:t xml:space="preserve"> uitgevoerd.</w:t>
            </w:r>
          </w:p>
        </w:tc>
      </w:tr>
      <w:tr w:rsidR="004B114F" w:rsidRPr="00405730" w14:paraId="70EF647B" w14:textId="77777777" w:rsidTr="003A10ED">
        <w:tc>
          <w:tcPr>
            <w:tcW w:w="4827" w:type="dxa"/>
            <w:gridSpan w:val="3"/>
            <w:tcBorders>
              <w:left w:val="single" w:sz="2" w:space="0" w:color="808080" w:themeColor="background1" w:themeShade="80"/>
            </w:tcBorders>
          </w:tcPr>
          <w:p w14:paraId="45EA76C1" w14:textId="7AB42D1A" w:rsidR="004B114F" w:rsidRPr="004B114F" w:rsidRDefault="004B114F" w:rsidP="00C272EB">
            <w:pPr>
              <w:pStyle w:val="Geenafstand"/>
              <w:rPr>
                <w:rFonts w:cs="Tahoma"/>
                <w:sz w:val="14"/>
                <w:szCs w:val="14"/>
                <w:vertAlign w:val="subscript"/>
              </w:rPr>
            </w:pPr>
            <w:r>
              <w:rPr>
                <w:rFonts w:cs="Tahoma"/>
                <w:sz w:val="14"/>
                <w:szCs w:val="14"/>
              </w:rPr>
              <w:t>Eindredactie CO</w:t>
            </w:r>
            <w:r>
              <w:rPr>
                <w:rFonts w:cs="Tahoma"/>
                <w:sz w:val="14"/>
                <w:szCs w:val="14"/>
                <w:vertAlign w:val="subscript"/>
              </w:rPr>
              <w:t xml:space="preserve">2 - </w:t>
            </w:r>
            <w:r w:rsidRPr="004B114F">
              <w:rPr>
                <w:rFonts w:cs="Tahoma"/>
                <w:sz w:val="14"/>
                <w:szCs w:val="14"/>
              </w:rPr>
              <w:t>dossier</w:t>
            </w:r>
          </w:p>
        </w:tc>
        <w:tc>
          <w:tcPr>
            <w:tcW w:w="2391" w:type="dxa"/>
          </w:tcPr>
          <w:p w14:paraId="4EDAA081" w14:textId="11D068B7" w:rsidR="004B114F" w:rsidRPr="00405730" w:rsidRDefault="00E51718" w:rsidP="00C272EB">
            <w:pPr>
              <w:pStyle w:val="Geenafstand"/>
              <w:rPr>
                <w:rFonts w:cs="Tahoma"/>
                <w:sz w:val="14"/>
                <w:szCs w:val="14"/>
              </w:rPr>
            </w:pPr>
            <w:r>
              <w:rPr>
                <w:rFonts w:cs="Tahoma"/>
                <w:sz w:val="14"/>
                <w:szCs w:val="14"/>
              </w:rPr>
              <w:t>c</w:t>
            </w:r>
            <w:r w:rsidR="004B114F">
              <w:rPr>
                <w:rFonts w:cs="Tahoma"/>
                <w:sz w:val="14"/>
                <w:szCs w:val="14"/>
              </w:rPr>
              <w:t>ontinu</w:t>
            </w:r>
          </w:p>
        </w:tc>
        <w:tc>
          <w:tcPr>
            <w:tcW w:w="2413" w:type="dxa"/>
            <w:gridSpan w:val="2"/>
            <w:tcBorders>
              <w:right w:val="single" w:sz="2" w:space="0" w:color="808080" w:themeColor="background1" w:themeShade="80"/>
            </w:tcBorders>
          </w:tcPr>
          <w:p w14:paraId="344C5F43" w14:textId="74DB45E6" w:rsidR="004B114F" w:rsidRPr="00405730" w:rsidRDefault="009E47C4" w:rsidP="00C272EB">
            <w:pPr>
              <w:pStyle w:val="Geenafstand"/>
              <w:rPr>
                <w:rFonts w:cs="Tahoma"/>
                <w:sz w:val="14"/>
                <w:szCs w:val="14"/>
              </w:rPr>
            </w:pPr>
            <w:r>
              <w:rPr>
                <w:rFonts w:cs="Tahoma"/>
                <w:sz w:val="14"/>
                <w:szCs w:val="14"/>
              </w:rPr>
              <w:t>KAM</w:t>
            </w:r>
          </w:p>
        </w:tc>
      </w:tr>
      <w:tr w:rsidR="004B114F" w:rsidRPr="00405730" w14:paraId="60F997C0" w14:textId="77777777" w:rsidTr="003A10ED">
        <w:tc>
          <w:tcPr>
            <w:tcW w:w="4827" w:type="dxa"/>
            <w:gridSpan w:val="3"/>
            <w:tcBorders>
              <w:left w:val="single" w:sz="2" w:space="0" w:color="808080" w:themeColor="background1" w:themeShade="80"/>
            </w:tcBorders>
          </w:tcPr>
          <w:p w14:paraId="2AEEA60A" w14:textId="06A89D91" w:rsidR="004B114F" w:rsidRPr="009E47C4" w:rsidRDefault="009E47C4" w:rsidP="00C272EB">
            <w:pPr>
              <w:pStyle w:val="Geenafstand"/>
              <w:rPr>
                <w:rFonts w:cs="Tahoma"/>
                <w:sz w:val="14"/>
                <w:szCs w:val="14"/>
                <w:vertAlign w:val="subscript"/>
              </w:rPr>
            </w:pPr>
            <w:r>
              <w:rPr>
                <w:rFonts w:cs="Tahoma"/>
                <w:sz w:val="14"/>
                <w:szCs w:val="14"/>
              </w:rPr>
              <w:t>Voldoen aan eisen CO</w:t>
            </w:r>
            <w:r>
              <w:rPr>
                <w:rFonts w:cs="Tahoma"/>
                <w:sz w:val="14"/>
                <w:szCs w:val="14"/>
                <w:vertAlign w:val="subscript"/>
              </w:rPr>
              <w:t xml:space="preserve">2 </w:t>
            </w:r>
            <w:r w:rsidRPr="009E47C4">
              <w:rPr>
                <w:rFonts w:cs="Tahoma"/>
                <w:sz w:val="14"/>
                <w:szCs w:val="14"/>
              </w:rPr>
              <w:t>- Prestatieladder</w:t>
            </w:r>
          </w:p>
        </w:tc>
        <w:tc>
          <w:tcPr>
            <w:tcW w:w="2391" w:type="dxa"/>
          </w:tcPr>
          <w:p w14:paraId="2064A214" w14:textId="62044E6E" w:rsidR="009E47C4" w:rsidRPr="00405730" w:rsidRDefault="00E51718" w:rsidP="00C272EB">
            <w:pPr>
              <w:pStyle w:val="Geenafstand"/>
              <w:rPr>
                <w:rFonts w:cs="Tahoma"/>
                <w:sz w:val="14"/>
                <w:szCs w:val="14"/>
              </w:rPr>
            </w:pPr>
            <w:r>
              <w:rPr>
                <w:rFonts w:cs="Tahoma"/>
                <w:sz w:val="14"/>
                <w:szCs w:val="14"/>
              </w:rPr>
              <w:t>c</w:t>
            </w:r>
            <w:r w:rsidR="009E47C4">
              <w:rPr>
                <w:rFonts w:cs="Tahoma"/>
                <w:sz w:val="14"/>
                <w:szCs w:val="14"/>
              </w:rPr>
              <w:t>ontinu</w:t>
            </w:r>
          </w:p>
        </w:tc>
        <w:tc>
          <w:tcPr>
            <w:tcW w:w="2413" w:type="dxa"/>
            <w:gridSpan w:val="2"/>
            <w:tcBorders>
              <w:right w:val="single" w:sz="2" w:space="0" w:color="808080" w:themeColor="background1" w:themeShade="80"/>
            </w:tcBorders>
          </w:tcPr>
          <w:p w14:paraId="4FAAA7F1" w14:textId="4A87CD94" w:rsidR="004B114F" w:rsidRPr="00405730" w:rsidRDefault="009E47C4" w:rsidP="00C272EB">
            <w:pPr>
              <w:pStyle w:val="Geenafstand"/>
              <w:rPr>
                <w:rFonts w:cs="Tahoma"/>
                <w:sz w:val="14"/>
                <w:szCs w:val="14"/>
              </w:rPr>
            </w:pPr>
            <w:r>
              <w:rPr>
                <w:rFonts w:cs="Tahoma"/>
                <w:sz w:val="14"/>
                <w:szCs w:val="14"/>
              </w:rPr>
              <w:t>KAM, directie</w:t>
            </w:r>
          </w:p>
        </w:tc>
      </w:tr>
      <w:tr w:rsidR="004B114F" w:rsidRPr="00405730" w14:paraId="6DC0A7F0" w14:textId="77777777" w:rsidTr="003A10ED">
        <w:tc>
          <w:tcPr>
            <w:tcW w:w="4827" w:type="dxa"/>
            <w:gridSpan w:val="3"/>
            <w:tcBorders>
              <w:left w:val="single" w:sz="2" w:space="0" w:color="808080" w:themeColor="background1" w:themeShade="80"/>
            </w:tcBorders>
          </w:tcPr>
          <w:p w14:paraId="623F7A5D" w14:textId="6AB5FBC0" w:rsidR="004B114F" w:rsidRPr="00405730" w:rsidRDefault="00E51718" w:rsidP="00C272EB">
            <w:pPr>
              <w:pStyle w:val="Geenafstand"/>
              <w:rPr>
                <w:rFonts w:cs="Tahoma"/>
                <w:sz w:val="14"/>
                <w:szCs w:val="14"/>
              </w:rPr>
            </w:pPr>
            <w:r>
              <w:rPr>
                <w:rFonts w:cs="Tahoma"/>
                <w:sz w:val="14"/>
                <w:szCs w:val="14"/>
              </w:rPr>
              <w:t xml:space="preserve">Uitvoeren van interne audit </w:t>
            </w:r>
          </w:p>
        </w:tc>
        <w:tc>
          <w:tcPr>
            <w:tcW w:w="2391" w:type="dxa"/>
          </w:tcPr>
          <w:p w14:paraId="384624EB" w14:textId="423BAFDD" w:rsidR="004B114F" w:rsidRPr="00405730" w:rsidRDefault="00B524A9" w:rsidP="00C272EB">
            <w:pPr>
              <w:pStyle w:val="Geenafstand"/>
              <w:rPr>
                <w:rFonts w:cs="Tahoma"/>
                <w:sz w:val="14"/>
                <w:szCs w:val="14"/>
              </w:rPr>
            </w:pPr>
            <w:r>
              <w:rPr>
                <w:rFonts w:cs="Tahoma"/>
                <w:sz w:val="14"/>
                <w:szCs w:val="14"/>
              </w:rPr>
              <w:t>j</w:t>
            </w:r>
            <w:r w:rsidR="00E51718">
              <w:rPr>
                <w:rFonts w:cs="Tahoma"/>
                <w:sz w:val="14"/>
                <w:szCs w:val="14"/>
              </w:rPr>
              <w:t>aarlijks</w:t>
            </w:r>
          </w:p>
        </w:tc>
        <w:tc>
          <w:tcPr>
            <w:tcW w:w="2413" w:type="dxa"/>
            <w:gridSpan w:val="2"/>
            <w:tcBorders>
              <w:right w:val="single" w:sz="2" w:space="0" w:color="808080" w:themeColor="background1" w:themeShade="80"/>
            </w:tcBorders>
          </w:tcPr>
          <w:p w14:paraId="76030AC2" w14:textId="5E97244B" w:rsidR="004B114F" w:rsidRPr="00405730" w:rsidRDefault="00E51718" w:rsidP="00C272EB">
            <w:pPr>
              <w:pStyle w:val="Geenafstand"/>
              <w:rPr>
                <w:rFonts w:cs="Tahoma"/>
                <w:sz w:val="14"/>
                <w:szCs w:val="14"/>
              </w:rPr>
            </w:pPr>
            <w:r>
              <w:rPr>
                <w:rFonts w:cs="Tahoma"/>
                <w:sz w:val="14"/>
                <w:szCs w:val="14"/>
              </w:rPr>
              <w:t>KAM, adviseur</w:t>
            </w:r>
          </w:p>
        </w:tc>
      </w:tr>
      <w:tr w:rsidR="004B114F" w:rsidRPr="00405730" w14:paraId="0ADD881F" w14:textId="77777777" w:rsidTr="003A10ED">
        <w:tc>
          <w:tcPr>
            <w:tcW w:w="4827" w:type="dxa"/>
            <w:gridSpan w:val="3"/>
            <w:tcBorders>
              <w:left w:val="single" w:sz="2" w:space="0" w:color="808080" w:themeColor="background1" w:themeShade="80"/>
            </w:tcBorders>
          </w:tcPr>
          <w:p w14:paraId="12F79EF2" w14:textId="714C46A5" w:rsidR="004B114F" w:rsidRPr="00405730" w:rsidRDefault="00B524A9" w:rsidP="00C272EB">
            <w:pPr>
              <w:pStyle w:val="Geenafstand"/>
              <w:rPr>
                <w:rFonts w:cs="Tahoma"/>
                <w:sz w:val="14"/>
                <w:szCs w:val="14"/>
              </w:rPr>
            </w:pPr>
            <w:r>
              <w:rPr>
                <w:rFonts w:cs="Tahoma"/>
                <w:sz w:val="14"/>
                <w:szCs w:val="14"/>
              </w:rPr>
              <w:t>Rapporteren aan management</w:t>
            </w:r>
          </w:p>
        </w:tc>
        <w:tc>
          <w:tcPr>
            <w:tcW w:w="2391" w:type="dxa"/>
          </w:tcPr>
          <w:p w14:paraId="40996E06" w14:textId="70509489" w:rsidR="004B114F" w:rsidRPr="00405730" w:rsidRDefault="00B524A9" w:rsidP="00C272EB">
            <w:pPr>
              <w:pStyle w:val="Geenafstand"/>
              <w:rPr>
                <w:rFonts w:cs="Tahoma"/>
                <w:sz w:val="14"/>
                <w:szCs w:val="14"/>
              </w:rPr>
            </w:pPr>
            <w:r>
              <w:rPr>
                <w:rFonts w:cs="Tahoma"/>
                <w:sz w:val="14"/>
                <w:szCs w:val="14"/>
              </w:rPr>
              <w:t>halfjaarlijks</w:t>
            </w:r>
          </w:p>
        </w:tc>
        <w:tc>
          <w:tcPr>
            <w:tcW w:w="2413" w:type="dxa"/>
            <w:gridSpan w:val="2"/>
            <w:tcBorders>
              <w:right w:val="single" w:sz="2" w:space="0" w:color="808080" w:themeColor="background1" w:themeShade="80"/>
            </w:tcBorders>
          </w:tcPr>
          <w:p w14:paraId="591EBA4A" w14:textId="06362B54" w:rsidR="004B114F" w:rsidRPr="00405730" w:rsidRDefault="00B524A9" w:rsidP="00C272EB">
            <w:pPr>
              <w:pStyle w:val="Geenafstand"/>
              <w:rPr>
                <w:rFonts w:cs="Tahoma"/>
                <w:sz w:val="14"/>
                <w:szCs w:val="14"/>
              </w:rPr>
            </w:pPr>
            <w:r>
              <w:rPr>
                <w:rFonts w:cs="Tahoma"/>
                <w:sz w:val="14"/>
                <w:szCs w:val="14"/>
              </w:rPr>
              <w:t>KAM</w:t>
            </w:r>
          </w:p>
        </w:tc>
      </w:tr>
      <w:tr w:rsidR="004B114F" w:rsidRPr="00405730" w14:paraId="07A3E92D" w14:textId="77777777" w:rsidTr="003A10ED">
        <w:tc>
          <w:tcPr>
            <w:tcW w:w="4827" w:type="dxa"/>
            <w:gridSpan w:val="3"/>
            <w:tcBorders>
              <w:left w:val="single" w:sz="2" w:space="0" w:color="808080" w:themeColor="background1" w:themeShade="80"/>
              <w:bottom w:val="single" w:sz="4" w:space="0" w:color="auto"/>
            </w:tcBorders>
          </w:tcPr>
          <w:p w14:paraId="6FBBBB91" w14:textId="548778F5" w:rsidR="004B114F" w:rsidRPr="00B524A9" w:rsidRDefault="00B524A9" w:rsidP="00C272EB">
            <w:pPr>
              <w:pStyle w:val="Geenafstand"/>
              <w:rPr>
                <w:rFonts w:cs="Tahoma"/>
                <w:sz w:val="14"/>
                <w:szCs w:val="14"/>
                <w:vertAlign w:val="subscript"/>
              </w:rPr>
            </w:pPr>
            <w:r>
              <w:rPr>
                <w:rFonts w:cs="Tahoma"/>
                <w:sz w:val="14"/>
                <w:szCs w:val="14"/>
              </w:rPr>
              <w:t>Besluitvorming over CO</w:t>
            </w:r>
            <w:r>
              <w:rPr>
                <w:rFonts w:cs="Tahoma"/>
                <w:sz w:val="14"/>
                <w:szCs w:val="14"/>
                <w:vertAlign w:val="subscript"/>
              </w:rPr>
              <w:t xml:space="preserve">2 - </w:t>
            </w:r>
            <w:r w:rsidRPr="00B524A9">
              <w:rPr>
                <w:rFonts w:cs="Tahoma"/>
                <w:sz w:val="14"/>
                <w:szCs w:val="14"/>
              </w:rPr>
              <w:t>reductiebeleid</w:t>
            </w:r>
          </w:p>
        </w:tc>
        <w:tc>
          <w:tcPr>
            <w:tcW w:w="2391" w:type="dxa"/>
            <w:tcBorders>
              <w:bottom w:val="single" w:sz="4" w:space="0" w:color="auto"/>
            </w:tcBorders>
          </w:tcPr>
          <w:p w14:paraId="10178D42" w14:textId="7CA76252" w:rsidR="004B114F" w:rsidRPr="00405730" w:rsidRDefault="002B5623" w:rsidP="00C272EB">
            <w:pPr>
              <w:pStyle w:val="Geenafstand"/>
              <w:rPr>
                <w:rFonts w:cs="Tahoma"/>
                <w:sz w:val="14"/>
                <w:szCs w:val="14"/>
              </w:rPr>
            </w:pPr>
            <w:r>
              <w:rPr>
                <w:rFonts w:cs="Tahoma"/>
                <w:sz w:val="14"/>
                <w:szCs w:val="14"/>
              </w:rPr>
              <w:t>halfjaarlijks</w:t>
            </w:r>
          </w:p>
        </w:tc>
        <w:tc>
          <w:tcPr>
            <w:tcW w:w="2413" w:type="dxa"/>
            <w:gridSpan w:val="2"/>
            <w:tcBorders>
              <w:bottom w:val="single" w:sz="4" w:space="0" w:color="auto"/>
              <w:right w:val="single" w:sz="2" w:space="0" w:color="808080" w:themeColor="background1" w:themeShade="80"/>
            </w:tcBorders>
          </w:tcPr>
          <w:p w14:paraId="7292DFE3" w14:textId="7152F938" w:rsidR="004B114F" w:rsidRPr="00405730" w:rsidRDefault="00B85C39" w:rsidP="00C272EB">
            <w:pPr>
              <w:pStyle w:val="Geenafstand"/>
              <w:rPr>
                <w:rFonts w:cs="Tahoma"/>
                <w:sz w:val="14"/>
                <w:szCs w:val="14"/>
              </w:rPr>
            </w:pPr>
            <w:r>
              <w:rPr>
                <w:rFonts w:cs="Tahoma"/>
                <w:sz w:val="14"/>
                <w:szCs w:val="14"/>
              </w:rPr>
              <w:t>directie</w:t>
            </w:r>
          </w:p>
        </w:tc>
      </w:tr>
      <w:tr w:rsidR="004B114F" w:rsidRPr="00405730" w14:paraId="39FC776A" w14:textId="77777777" w:rsidTr="003A10ED">
        <w:tc>
          <w:tcPr>
            <w:tcW w:w="3541" w:type="dxa"/>
            <w:gridSpan w:val="2"/>
            <w:tcBorders>
              <w:left w:val="single" w:sz="2" w:space="0" w:color="808080" w:themeColor="background1" w:themeShade="80"/>
            </w:tcBorders>
            <w:shd w:val="clear" w:color="auto" w:fill="D9D9D9" w:themeFill="background1" w:themeFillShade="D9"/>
          </w:tcPr>
          <w:p w14:paraId="3635116E" w14:textId="4EFA632B" w:rsidR="004B114F" w:rsidRPr="00405730" w:rsidRDefault="008C7D7E" w:rsidP="00C272EB">
            <w:pPr>
              <w:pStyle w:val="Geenafstand"/>
              <w:rPr>
                <w:rFonts w:cs="Tahoma"/>
                <w:b/>
                <w:bCs/>
                <w:sz w:val="14"/>
                <w:szCs w:val="14"/>
              </w:rPr>
            </w:pPr>
            <w:r>
              <w:rPr>
                <w:rFonts w:cs="Tahoma"/>
                <w:b/>
                <w:bCs/>
                <w:sz w:val="14"/>
                <w:szCs w:val="14"/>
              </w:rPr>
              <w:t>DO</w:t>
            </w:r>
          </w:p>
        </w:tc>
        <w:tc>
          <w:tcPr>
            <w:tcW w:w="6090" w:type="dxa"/>
            <w:gridSpan w:val="4"/>
            <w:tcBorders>
              <w:right w:val="single" w:sz="2" w:space="0" w:color="808080" w:themeColor="background1" w:themeShade="80"/>
            </w:tcBorders>
          </w:tcPr>
          <w:p w14:paraId="2CEA77A3" w14:textId="24DF5E2E" w:rsidR="004B114F" w:rsidRPr="000F49F3" w:rsidRDefault="000F49F3" w:rsidP="00C272EB">
            <w:pPr>
              <w:pStyle w:val="Geenafstand"/>
              <w:rPr>
                <w:rFonts w:cs="Tahoma"/>
                <w:sz w:val="14"/>
                <w:szCs w:val="14"/>
              </w:rPr>
            </w:pPr>
            <w:r w:rsidRPr="000F49F3">
              <w:rPr>
                <w:sz w:val="14"/>
                <w:szCs w:val="14"/>
              </w:rPr>
              <w:t>In de do-fase, implementatie en uitvoeringsfase, wordt de inventarisatie uitgevoerd.</w:t>
            </w:r>
          </w:p>
        </w:tc>
      </w:tr>
      <w:tr w:rsidR="00EC3CD9" w:rsidRPr="00405730" w14:paraId="18B427EE" w14:textId="77777777" w:rsidTr="003A10ED">
        <w:trPr>
          <w:trHeight w:val="22"/>
        </w:trPr>
        <w:tc>
          <w:tcPr>
            <w:tcW w:w="2413" w:type="dxa"/>
            <w:tcBorders>
              <w:left w:val="single" w:sz="2" w:space="0" w:color="808080" w:themeColor="background1" w:themeShade="80"/>
            </w:tcBorders>
            <w:shd w:val="clear" w:color="auto" w:fill="D9D9D9" w:themeFill="background1" w:themeFillShade="D9"/>
          </w:tcPr>
          <w:p w14:paraId="4D7EAD83" w14:textId="42F0659C" w:rsidR="00EC3CD9" w:rsidRPr="00EC3CD9" w:rsidRDefault="00EC3CD9" w:rsidP="00EC3CD9">
            <w:pPr>
              <w:pStyle w:val="Geenafstand"/>
              <w:rPr>
                <w:rFonts w:cs="Tahoma"/>
                <w:sz w:val="14"/>
                <w:szCs w:val="14"/>
              </w:rPr>
            </w:pPr>
            <w:r w:rsidRPr="00EC3CD9">
              <w:rPr>
                <w:sz w:val="14"/>
                <w:szCs w:val="14"/>
              </w:rPr>
              <w:t>Energieaspect</w:t>
            </w:r>
          </w:p>
        </w:tc>
        <w:tc>
          <w:tcPr>
            <w:tcW w:w="2414" w:type="dxa"/>
            <w:gridSpan w:val="2"/>
            <w:shd w:val="clear" w:color="auto" w:fill="D9D9D9" w:themeFill="background1" w:themeFillShade="D9"/>
          </w:tcPr>
          <w:p w14:paraId="6DC0BDA4" w14:textId="1B76DBDA" w:rsidR="00EC3CD9" w:rsidRPr="00EC3CD9" w:rsidRDefault="00EC3CD9" w:rsidP="00EC3CD9">
            <w:pPr>
              <w:pStyle w:val="Geenafstand"/>
              <w:rPr>
                <w:rFonts w:cs="Tahoma"/>
                <w:sz w:val="14"/>
                <w:szCs w:val="14"/>
              </w:rPr>
            </w:pPr>
            <w:r w:rsidRPr="00EC3CD9">
              <w:rPr>
                <w:sz w:val="14"/>
                <w:szCs w:val="14"/>
              </w:rPr>
              <w:t>Frequentie</w:t>
            </w:r>
          </w:p>
        </w:tc>
        <w:tc>
          <w:tcPr>
            <w:tcW w:w="2402" w:type="dxa"/>
            <w:gridSpan w:val="2"/>
            <w:shd w:val="clear" w:color="auto" w:fill="D9D9D9" w:themeFill="background1" w:themeFillShade="D9"/>
          </w:tcPr>
          <w:p w14:paraId="717B59FC" w14:textId="39DD0D4B" w:rsidR="00EC3CD9" w:rsidRPr="00EC3CD9" w:rsidRDefault="00EC3CD9" w:rsidP="00EC3CD9">
            <w:pPr>
              <w:pStyle w:val="Geenafstand"/>
              <w:rPr>
                <w:rFonts w:cs="Tahoma"/>
                <w:sz w:val="14"/>
                <w:szCs w:val="14"/>
              </w:rPr>
            </w:pPr>
            <w:r w:rsidRPr="00EC3CD9">
              <w:rPr>
                <w:sz w:val="14"/>
                <w:szCs w:val="14"/>
              </w:rPr>
              <w:t>Uitvoering door</w:t>
            </w:r>
          </w:p>
        </w:tc>
        <w:tc>
          <w:tcPr>
            <w:tcW w:w="2402" w:type="dxa"/>
            <w:tcBorders>
              <w:right w:val="single" w:sz="2" w:space="0" w:color="808080" w:themeColor="background1" w:themeShade="80"/>
            </w:tcBorders>
            <w:shd w:val="clear" w:color="auto" w:fill="D9D9D9" w:themeFill="background1" w:themeFillShade="D9"/>
          </w:tcPr>
          <w:p w14:paraId="01F46ADC" w14:textId="7053BA94" w:rsidR="00EC3CD9" w:rsidRPr="00EC3CD9" w:rsidRDefault="00EC3CD9" w:rsidP="00EC3CD9">
            <w:pPr>
              <w:pStyle w:val="Geenafstand"/>
              <w:rPr>
                <w:rFonts w:cs="Tahoma"/>
                <w:sz w:val="14"/>
                <w:szCs w:val="14"/>
              </w:rPr>
            </w:pPr>
            <w:r w:rsidRPr="00EC3CD9">
              <w:rPr>
                <w:sz w:val="14"/>
                <w:szCs w:val="14"/>
              </w:rPr>
              <w:t>Registratiedocument</w:t>
            </w:r>
          </w:p>
        </w:tc>
      </w:tr>
      <w:tr w:rsidR="00EC3CD9" w:rsidRPr="00405730" w14:paraId="1404FB79" w14:textId="77777777" w:rsidTr="003A10ED">
        <w:trPr>
          <w:trHeight w:val="22"/>
        </w:trPr>
        <w:tc>
          <w:tcPr>
            <w:tcW w:w="2413" w:type="dxa"/>
            <w:tcBorders>
              <w:left w:val="single" w:sz="2" w:space="0" w:color="808080" w:themeColor="background1" w:themeShade="80"/>
            </w:tcBorders>
          </w:tcPr>
          <w:p w14:paraId="741C0EA1" w14:textId="34382928" w:rsidR="00EC3CD9" w:rsidRPr="00EC3CD9" w:rsidRDefault="00EC3CD9" w:rsidP="00EC3CD9">
            <w:pPr>
              <w:pStyle w:val="Geenafstand"/>
              <w:rPr>
                <w:rFonts w:cs="Tahoma"/>
                <w:sz w:val="14"/>
                <w:szCs w:val="14"/>
              </w:rPr>
            </w:pPr>
            <w:r w:rsidRPr="00EC3CD9">
              <w:rPr>
                <w:sz w:val="14"/>
                <w:szCs w:val="14"/>
              </w:rPr>
              <w:t xml:space="preserve">Aardgas gebouwen </w:t>
            </w:r>
          </w:p>
        </w:tc>
        <w:tc>
          <w:tcPr>
            <w:tcW w:w="2414" w:type="dxa"/>
            <w:gridSpan w:val="2"/>
          </w:tcPr>
          <w:p w14:paraId="526C9D2B" w14:textId="698FB726" w:rsidR="00EC3CD9" w:rsidRPr="00EC3CD9" w:rsidRDefault="00EC3CD9" w:rsidP="00EC3CD9">
            <w:pPr>
              <w:pStyle w:val="Geenafstand"/>
              <w:rPr>
                <w:rFonts w:cs="Tahoma"/>
                <w:sz w:val="14"/>
                <w:szCs w:val="14"/>
              </w:rPr>
            </w:pPr>
            <w:r w:rsidRPr="00EC3CD9">
              <w:rPr>
                <w:sz w:val="14"/>
                <w:szCs w:val="14"/>
              </w:rPr>
              <w:t xml:space="preserve">Per kwartaal </w:t>
            </w:r>
          </w:p>
        </w:tc>
        <w:tc>
          <w:tcPr>
            <w:tcW w:w="2402" w:type="dxa"/>
            <w:gridSpan w:val="2"/>
          </w:tcPr>
          <w:p w14:paraId="6B4A6146" w14:textId="497221EB" w:rsidR="00EC3CD9" w:rsidRPr="00EC3CD9" w:rsidRDefault="00EC3CD9" w:rsidP="00EC3CD9">
            <w:pPr>
              <w:pStyle w:val="Geenafstand"/>
              <w:rPr>
                <w:rFonts w:cs="Tahoma"/>
                <w:sz w:val="14"/>
                <w:szCs w:val="14"/>
              </w:rPr>
            </w:pPr>
            <w:r w:rsidRPr="00EC3CD9">
              <w:rPr>
                <w:sz w:val="14"/>
                <w:szCs w:val="14"/>
              </w:rPr>
              <w:t>Medewerker</w:t>
            </w:r>
          </w:p>
        </w:tc>
        <w:tc>
          <w:tcPr>
            <w:tcW w:w="2402" w:type="dxa"/>
            <w:tcBorders>
              <w:right w:val="single" w:sz="2" w:space="0" w:color="808080" w:themeColor="background1" w:themeShade="80"/>
            </w:tcBorders>
          </w:tcPr>
          <w:p w14:paraId="3A8C0A8A" w14:textId="77777777" w:rsidR="00EC3CD9" w:rsidRPr="00EC3CD9" w:rsidRDefault="00EC3CD9" w:rsidP="00EC3CD9">
            <w:pPr>
              <w:pStyle w:val="Geenafstand"/>
              <w:rPr>
                <w:sz w:val="14"/>
                <w:szCs w:val="14"/>
              </w:rPr>
            </w:pPr>
            <w:r w:rsidRPr="00EC3CD9">
              <w:rPr>
                <w:sz w:val="14"/>
                <w:szCs w:val="14"/>
              </w:rPr>
              <w:t>Meterstand Excel overzicht.</w:t>
            </w:r>
          </w:p>
          <w:p w14:paraId="5AEB6816" w14:textId="297D25A1" w:rsidR="00EC3CD9" w:rsidRPr="00EC3CD9" w:rsidRDefault="00EC3CD9" w:rsidP="00EC3CD9">
            <w:pPr>
              <w:pStyle w:val="Geenafstand"/>
              <w:rPr>
                <w:rFonts w:cs="Tahoma"/>
                <w:sz w:val="14"/>
                <w:szCs w:val="14"/>
              </w:rPr>
            </w:pPr>
            <w:r w:rsidRPr="00EC3CD9">
              <w:rPr>
                <w:sz w:val="14"/>
                <w:szCs w:val="14"/>
              </w:rPr>
              <w:t>Onderzoek naar slimme meters</w:t>
            </w:r>
          </w:p>
        </w:tc>
      </w:tr>
      <w:tr w:rsidR="00EC3CD9" w:rsidRPr="00405730" w14:paraId="478449C0" w14:textId="77777777" w:rsidTr="003A10ED">
        <w:trPr>
          <w:trHeight w:val="22"/>
        </w:trPr>
        <w:tc>
          <w:tcPr>
            <w:tcW w:w="2413" w:type="dxa"/>
            <w:tcBorders>
              <w:left w:val="single" w:sz="2" w:space="0" w:color="808080" w:themeColor="background1" w:themeShade="80"/>
            </w:tcBorders>
          </w:tcPr>
          <w:p w14:paraId="45104BC4" w14:textId="41194EA1" w:rsidR="00EC3CD9" w:rsidRPr="00EC3CD9" w:rsidRDefault="00EC3CD9" w:rsidP="00EC3CD9">
            <w:pPr>
              <w:pStyle w:val="Geenafstand"/>
              <w:rPr>
                <w:rFonts w:cs="Tahoma"/>
                <w:sz w:val="14"/>
                <w:szCs w:val="14"/>
              </w:rPr>
            </w:pPr>
            <w:r w:rsidRPr="00EC3CD9">
              <w:rPr>
                <w:sz w:val="14"/>
                <w:szCs w:val="14"/>
              </w:rPr>
              <w:t xml:space="preserve">Elektriciteit gebouwen </w:t>
            </w:r>
          </w:p>
        </w:tc>
        <w:tc>
          <w:tcPr>
            <w:tcW w:w="2414" w:type="dxa"/>
            <w:gridSpan w:val="2"/>
          </w:tcPr>
          <w:p w14:paraId="1E2FFE84" w14:textId="02EA58B9" w:rsidR="00EC3CD9" w:rsidRPr="00EC3CD9" w:rsidRDefault="00EC3CD9" w:rsidP="00EC3CD9">
            <w:pPr>
              <w:pStyle w:val="Geenafstand"/>
              <w:rPr>
                <w:rFonts w:cs="Tahoma"/>
                <w:sz w:val="14"/>
                <w:szCs w:val="14"/>
              </w:rPr>
            </w:pPr>
            <w:r w:rsidRPr="00EC3CD9">
              <w:rPr>
                <w:sz w:val="14"/>
                <w:szCs w:val="14"/>
              </w:rPr>
              <w:t xml:space="preserve">Per kwartaal </w:t>
            </w:r>
          </w:p>
        </w:tc>
        <w:tc>
          <w:tcPr>
            <w:tcW w:w="2402" w:type="dxa"/>
            <w:gridSpan w:val="2"/>
          </w:tcPr>
          <w:p w14:paraId="02943CC3" w14:textId="735A69B3" w:rsidR="00EC3CD9" w:rsidRPr="00EC3CD9" w:rsidRDefault="00EC3CD9" w:rsidP="00EC3CD9">
            <w:pPr>
              <w:pStyle w:val="Geenafstand"/>
              <w:rPr>
                <w:rFonts w:cs="Tahoma"/>
                <w:sz w:val="14"/>
                <w:szCs w:val="14"/>
              </w:rPr>
            </w:pPr>
            <w:r w:rsidRPr="00EC3CD9">
              <w:rPr>
                <w:sz w:val="14"/>
                <w:szCs w:val="14"/>
              </w:rPr>
              <w:t xml:space="preserve">Medewerker </w:t>
            </w:r>
          </w:p>
        </w:tc>
        <w:tc>
          <w:tcPr>
            <w:tcW w:w="2402" w:type="dxa"/>
            <w:tcBorders>
              <w:right w:val="single" w:sz="2" w:space="0" w:color="808080" w:themeColor="background1" w:themeShade="80"/>
            </w:tcBorders>
          </w:tcPr>
          <w:p w14:paraId="6E95F695" w14:textId="77777777" w:rsidR="00EC3CD9" w:rsidRPr="00EC3CD9" w:rsidRDefault="00EC3CD9" w:rsidP="00EC3CD9">
            <w:pPr>
              <w:pStyle w:val="Geenafstand"/>
              <w:rPr>
                <w:sz w:val="14"/>
                <w:szCs w:val="14"/>
              </w:rPr>
            </w:pPr>
            <w:r w:rsidRPr="00EC3CD9">
              <w:rPr>
                <w:sz w:val="14"/>
                <w:szCs w:val="14"/>
              </w:rPr>
              <w:t>Meterstand Excel overzicht</w:t>
            </w:r>
          </w:p>
          <w:p w14:paraId="6EE44DA9" w14:textId="0A219AF5" w:rsidR="00EC3CD9" w:rsidRPr="00EC3CD9" w:rsidRDefault="00EC3CD9" w:rsidP="00EC3CD9">
            <w:pPr>
              <w:pStyle w:val="Geenafstand"/>
              <w:rPr>
                <w:rFonts w:cs="Tahoma"/>
                <w:sz w:val="14"/>
                <w:szCs w:val="14"/>
              </w:rPr>
            </w:pPr>
            <w:r w:rsidRPr="00EC3CD9">
              <w:rPr>
                <w:sz w:val="14"/>
                <w:szCs w:val="14"/>
              </w:rPr>
              <w:t>Onderzoek naar slimme meters.</w:t>
            </w:r>
          </w:p>
        </w:tc>
      </w:tr>
      <w:tr w:rsidR="00EC3CD9" w:rsidRPr="00405730" w14:paraId="7D34BEDC" w14:textId="77777777" w:rsidTr="003A10ED">
        <w:trPr>
          <w:trHeight w:val="22"/>
        </w:trPr>
        <w:tc>
          <w:tcPr>
            <w:tcW w:w="2413" w:type="dxa"/>
            <w:tcBorders>
              <w:left w:val="single" w:sz="2" w:space="0" w:color="808080" w:themeColor="background1" w:themeShade="80"/>
            </w:tcBorders>
          </w:tcPr>
          <w:p w14:paraId="4DC27C0C" w14:textId="464260FA" w:rsidR="00EC3CD9" w:rsidRPr="00EC3CD9" w:rsidRDefault="00EC3CD9" w:rsidP="00EC3CD9">
            <w:pPr>
              <w:pStyle w:val="Geenafstand"/>
              <w:rPr>
                <w:rFonts w:cs="Tahoma"/>
                <w:sz w:val="14"/>
                <w:szCs w:val="14"/>
              </w:rPr>
            </w:pPr>
            <w:r w:rsidRPr="00EC3CD9">
              <w:rPr>
                <w:sz w:val="14"/>
                <w:szCs w:val="14"/>
              </w:rPr>
              <w:t xml:space="preserve">Brandstoffen wagenpark </w:t>
            </w:r>
          </w:p>
        </w:tc>
        <w:tc>
          <w:tcPr>
            <w:tcW w:w="2414" w:type="dxa"/>
            <w:gridSpan w:val="2"/>
          </w:tcPr>
          <w:p w14:paraId="390E203E" w14:textId="7B8F2498" w:rsidR="00EC3CD9" w:rsidRPr="00EC3CD9" w:rsidRDefault="00EC3CD9" w:rsidP="00EC3CD9">
            <w:pPr>
              <w:pStyle w:val="Geenafstand"/>
              <w:rPr>
                <w:rFonts w:cs="Tahoma"/>
                <w:sz w:val="14"/>
                <w:szCs w:val="14"/>
              </w:rPr>
            </w:pPr>
            <w:r w:rsidRPr="00EC3CD9">
              <w:rPr>
                <w:sz w:val="14"/>
                <w:szCs w:val="14"/>
              </w:rPr>
              <w:t xml:space="preserve">Per kwartaal </w:t>
            </w:r>
          </w:p>
        </w:tc>
        <w:tc>
          <w:tcPr>
            <w:tcW w:w="2402" w:type="dxa"/>
            <w:gridSpan w:val="2"/>
          </w:tcPr>
          <w:p w14:paraId="4F4EEC5B" w14:textId="3D7BC9E3" w:rsidR="00EC3CD9" w:rsidRPr="00EC3CD9" w:rsidRDefault="00EC3CD9" w:rsidP="00EC3CD9">
            <w:pPr>
              <w:pStyle w:val="Geenafstand"/>
              <w:rPr>
                <w:rFonts w:cs="Tahoma"/>
                <w:sz w:val="14"/>
                <w:szCs w:val="14"/>
              </w:rPr>
            </w:pPr>
            <w:r w:rsidRPr="00EC3CD9">
              <w:rPr>
                <w:sz w:val="14"/>
                <w:szCs w:val="14"/>
              </w:rPr>
              <w:t xml:space="preserve">Controller </w:t>
            </w:r>
          </w:p>
        </w:tc>
        <w:tc>
          <w:tcPr>
            <w:tcW w:w="2402" w:type="dxa"/>
            <w:tcBorders>
              <w:right w:val="single" w:sz="2" w:space="0" w:color="808080" w:themeColor="background1" w:themeShade="80"/>
            </w:tcBorders>
          </w:tcPr>
          <w:p w14:paraId="56A7C4C6" w14:textId="50FCEE3E" w:rsidR="00EC3CD9" w:rsidRPr="00EC3CD9" w:rsidRDefault="00EC3CD9" w:rsidP="00EC3CD9">
            <w:pPr>
              <w:pStyle w:val="Geenafstand"/>
              <w:rPr>
                <w:rFonts w:cs="Tahoma"/>
                <w:sz w:val="14"/>
                <w:szCs w:val="14"/>
              </w:rPr>
            </w:pPr>
            <w:r w:rsidRPr="00EC3CD9">
              <w:rPr>
                <w:sz w:val="14"/>
                <w:szCs w:val="14"/>
              </w:rPr>
              <w:t xml:space="preserve">Grootboekrekeningen financiële adm. </w:t>
            </w:r>
          </w:p>
        </w:tc>
      </w:tr>
      <w:tr w:rsidR="00EC3CD9" w:rsidRPr="00405730" w14:paraId="28173D29" w14:textId="77777777" w:rsidTr="003A10ED">
        <w:trPr>
          <w:trHeight w:val="22"/>
        </w:trPr>
        <w:tc>
          <w:tcPr>
            <w:tcW w:w="2413" w:type="dxa"/>
            <w:tcBorders>
              <w:left w:val="single" w:sz="2" w:space="0" w:color="808080" w:themeColor="background1" w:themeShade="80"/>
            </w:tcBorders>
          </w:tcPr>
          <w:p w14:paraId="2E9C4338" w14:textId="124CA621" w:rsidR="00EC3CD9" w:rsidRPr="00EC3CD9" w:rsidRDefault="00EC3CD9" w:rsidP="00EC3CD9">
            <w:pPr>
              <w:pStyle w:val="Geenafstand"/>
              <w:rPr>
                <w:rFonts w:cs="Tahoma"/>
                <w:sz w:val="14"/>
                <w:szCs w:val="14"/>
              </w:rPr>
            </w:pPr>
            <w:r w:rsidRPr="00EC3CD9">
              <w:rPr>
                <w:sz w:val="14"/>
                <w:szCs w:val="14"/>
              </w:rPr>
              <w:t>Overig verbruik</w:t>
            </w:r>
          </w:p>
        </w:tc>
        <w:tc>
          <w:tcPr>
            <w:tcW w:w="2414" w:type="dxa"/>
            <w:gridSpan w:val="2"/>
          </w:tcPr>
          <w:p w14:paraId="7C187890" w14:textId="218DFF28" w:rsidR="00EC3CD9" w:rsidRPr="00EC3CD9" w:rsidRDefault="00EC3CD9" w:rsidP="00EC3CD9">
            <w:pPr>
              <w:pStyle w:val="Geenafstand"/>
              <w:rPr>
                <w:rFonts w:cs="Tahoma"/>
                <w:sz w:val="14"/>
                <w:szCs w:val="14"/>
              </w:rPr>
            </w:pPr>
            <w:r w:rsidRPr="00EC3CD9">
              <w:rPr>
                <w:sz w:val="14"/>
                <w:szCs w:val="14"/>
              </w:rPr>
              <w:t xml:space="preserve">Per kwartaal </w:t>
            </w:r>
          </w:p>
        </w:tc>
        <w:tc>
          <w:tcPr>
            <w:tcW w:w="2391" w:type="dxa"/>
          </w:tcPr>
          <w:p w14:paraId="51D61E47" w14:textId="5F8259BA" w:rsidR="00EC3CD9" w:rsidRPr="00EC3CD9" w:rsidRDefault="00EC3CD9" w:rsidP="00EC3CD9">
            <w:pPr>
              <w:pStyle w:val="Geenafstand"/>
              <w:rPr>
                <w:rFonts w:cs="Tahoma"/>
                <w:sz w:val="14"/>
                <w:szCs w:val="14"/>
              </w:rPr>
            </w:pPr>
            <w:r w:rsidRPr="00EC3CD9">
              <w:rPr>
                <w:sz w:val="14"/>
                <w:szCs w:val="14"/>
              </w:rPr>
              <w:t xml:space="preserve">Controller </w:t>
            </w:r>
          </w:p>
        </w:tc>
        <w:tc>
          <w:tcPr>
            <w:tcW w:w="2413" w:type="dxa"/>
            <w:gridSpan w:val="2"/>
            <w:tcBorders>
              <w:right w:val="single" w:sz="2" w:space="0" w:color="808080" w:themeColor="background1" w:themeShade="80"/>
            </w:tcBorders>
          </w:tcPr>
          <w:p w14:paraId="1E546E46" w14:textId="26B91741" w:rsidR="00EC3CD9" w:rsidRPr="00EC3CD9" w:rsidRDefault="00EC3CD9" w:rsidP="00EC3CD9">
            <w:pPr>
              <w:pStyle w:val="Geenafstand"/>
              <w:rPr>
                <w:rFonts w:cs="Tahoma"/>
                <w:sz w:val="14"/>
                <w:szCs w:val="14"/>
              </w:rPr>
            </w:pPr>
            <w:r w:rsidRPr="00EC3CD9">
              <w:rPr>
                <w:sz w:val="14"/>
                <w:szCs w:val="14"/>
              </w:rPr>
              <w:t xml:space="preserve">Grootboekrekeningen financiële adm. </w:t>
            </w:r>
          </w:p>
        </w:tc>
      </w:tr>
      <w:tr w:rsidR="00EC3CD9" w:rsidRPr="00405730" w14:paraId="6D7C46B1" w14:textId="77777777" w:rsidTr="003A10ED">
        <w:trPr>
          <w:trHeight w:val="22"/>
        </w:trPr>
        <w:tc>
          <w:tcPr>
            <w:tcW w:w="2413" w:type="dxa"/>
            <w:tcBorders>
              <w:left w:val="single" w:sz="2" w:space="0" w:color="808080" w:themeColor="background1" w:themeShade="80"/>
            </w:tcBorders>
          </w:tcPr>
          <w:p w14:paraId="2F35CA53" w14:textId="25BDD48F" w:rsidR="00EC3CD9" w:rsidRPr="00EC3CD9" w:rsidRDefault="00EC3CD9" w:rsidP="00EC3CD9">
            <w:pPr>
              <w:pStyle w:val="Geenafstand"/>
              <w:rPr>
                <w:rFonts w:cs="Tahoma"/>
                <w:sz w:val="14"/>
                <w:szCs w:val="14"/>
              </w:rPr>
            </w:pPr>
            <w:r w:rsidRPr="00EC3CD9">
              <w:rPr>
                <w:sz w:val="14"/>
                <w:szCs w:val="14"/>
              </w:rPr>
              <w:t>Alternatieve brandstoffen</w:t>
            </w:r>
          </w:p>
        </w:tc>
        <w:tc>
          <w:tcPr>
            <w:tcW w:w="2414" w:type="dxa"/>
            <w:gridSpan w:val="2"/>
          </w:tcPr>
          <w:p w14:paraId="1E921D8C" w14:textId="7E903169" w:rsidR="00EC3CD9" w:rsidRPr="00EC3CD9" w:rsidRDefault="00EC3CD9" w:rsidP="00EC3CD9">
            <w:pPr>
              <w:pStyle w:val="Geenafstand"/>
              <w:rPr>
                <w:rFonts w:cs="Tahoma"/>
                <w:sz w:val="14"/>
                <w:szCs w:val="14"/>
              </w:rPr>
            </w:pPr>
            <w:r w:rsidRPr="00EC3CD9">
              <w:rPr>
                <w:sz w:val="14"/>
                <w:szCs w:val="14"/>
              </w:rPr>
              <w:t xml:space="preserve">Per kwartaal </w:t>
            </w:r>
          </w:p>
        </w:tc>
        <w:tc>
          <w:tcPr>
            <w:tcW w:w="2391" w:type="dxa"/>
          </w:tcPr>
          <w:p w14:paraId="66843A8E" w14:textId="7CC48393" w:rsidR="00EC3CD9" w:rsidRPr="00EC3CD9" w:rsidRDefault="00EC3CD9" w:rsidP="00EC3CD9">
            <w:pPr>
              <w:pStyle w:val="Geenafstand"/>
              <w:rPr>
                <w:rFonts w:cs="Tahoma"/>
                <w:sz w:val="14"/>
                <w:szCs w:val="14"/>
              </w:rPr>
            </w:pPr>
            <w:r w:rsidRPr="00EC3CD9">
              <w:rPr>
                <w:sz w:val="14"/>
                <w:szCs w:val="14"/>
              </w:rPr>
              <w:t xml:space="preserve">Controller </w:t>
            </w:r>
          </w:p>
        </w:tc>
        <w:tc>
          <w:tcPr>
            <w:tcW w:w="2413" w:type="dxa"/>
            <w:gridSpan w:val="2"/>
            <w:tcBorders>
              <w:right w:val="single" w:sz="2" w:space="0" w:color="808080" w:themeColor="background1" w:themeShade="80"/>
            </w:tcBorders>
          </w:tcPr>
          <w:p w14:paraId="79C74A5A" w14:textId="19F8971D" w:rsidR="00EC3CD9" w:rsidRPr="00EC3CD9" w:rsidRDefault="00EC3CD9" w:rsidP="00EC3CD9">
            <w:pPr>
              <w:pStyle w:val="Geenafstand"/>
              <w:rPr>
                <w:rFonts w:cs="Tahoma"/>
                <w:sz w:val="14"/>
                <w:szCs w:val="14"/>
              </w:rPr>
            </w:pPr>
            <w:r w:rsidRPr="00EC3CD9">
              <w:rPr>
                <w:sz w:val="14"/>
                <w:szCs w:val="14"/>
              </w:rPr>
              <w:t xml:space="preserve">Grootboekrekeningen financiële adm. </w:t>
            </w:r>
          </w:p>
        </w:tc>
      </w:tr>
      <w:tr w:rsidR="00EC3CD9" w:rsidRPr="00405730" w14:paraId="7E23002C" w14:textId="77777777" w:rsidTr="003A10ED">
        <w:trPr>
          <w:trHeight w:val="22"/>
        </w:trPr>
        <w:tc>
          <w:tcPr>
            <w:tcW w:w="2413" w:type="dxa"/>
            <w:tcBorders>
              <w:left w:val="single" w:sz="2" w:space="0" w:color="808080" w:themeColor="background1" w:themeShade="80"/>
            </w:tcBorders>
          </w:tcPr>
          <w:p w14:paraId="0B83468E" w14:textId="70C9FEFC" w:rsidR="00EC3CD9" w:rsidRPr="00EC3CD9" w:rsidRDefault="00EC3CD9" w:rsidP="00EC3CD9">
            <w:pPr>
              <w:pStyle w:val="Geenafstand"/>
              <w:rPr>
                <w:rFonts w:cs="Tahoma"/>
                <w:sz w:val="14"/>
                <w:szCs w:val="14"/>
              </w:rPr>
            </w:pPr>
            <w:r w:rsidRPr="00EC3CD9">
              <w:rPr>
                <w:sz w:val="14"/>
                <w:szCs w:val="14"/>
              </w:rPr>
              <w:t xml:space="preserve">Zakelijk gebruik privé auto </w:t>
            </w:r>
          </w:p>
        </w:tc>
        <w:tc>
          <w:tcPr>
            <w:tcW w:w="2414" w:type="dxa"/>
            <w:gridSpan w:val="2"/>
          </w:tcPr>
          <w:p w14:paraId="53B0F8FF" w14:textId="10480661" w:rsidR="00EC3CD9" w:rsidRPr="00EC3CD9" w:rsidRDefault="00EC3CD9" w:rsidP="00EC3CD9">
            <w:pPr>
              <w:pStyle w:val="Geenafstand"/>
              <w:rPr>
                <w:rFonts w:cs="Tahoma"/>
                <w:sz w:val="14"/>
                <w:szCs w:val="14"/>
              </w:rPr>
            </w:pPr>
            <w:r w:rsidRPr="00EC3CD9">
              <w:rPr>
                <w:sz w:val="14"/>
                <w:szCs w:val="14"/>
              </w:rPr>
              <w:t xml:space="preserve">Per kwartaal </w:t>
            </w:r>
          </w:p>
        </w:tc>
        <w:tc>
          <w:tcPr>
            <w:tcW w:w="2391" w:type="dxa"/>
          </w:tcPr>
          <w:p w14:paraId="474D42DA" w14:textId="36298264" w:rsidR="00EC3CD9" w:rsidRPr="00EC3CD9" w:rsidRDefault="00EC3CD9" w:rsidP="00EC3CD9">
            <w:pPr>
              <w:pStyle w:val="Geenafstand"/>
              <w:rPr>
                <w:rFonts w:cs="Tahoma"/>
                <w:sz w:val="14"/>
                <w:szCs w:val="14"/>
              </w:rPr>
            </w:pPr>
            <w:r w:rsidRPr="00EC3CD9">
              <w:rPr>
                <w:sz w:val="14"/>
                <w:szCs w:val="14"/>
              </w:rPr>
              <w:t xml:space="preserve">Controller </w:t>
            </w:r>
          </w:p>
        </w:tc>
        <w:tc>
          <w:tcPr>
            <w:tcW w:w="2413" w:type="dxa"/>
            <w:gridSpan w:val="2"/>
            <w:tcBorders>
              <w:right w:val="single" w:sz="2" w:space="0" w:color="808080" w:themeColor="background1" w:themeShade="80"/>
            </w:tcBorders>
          </w:tcPr>
          <w:p w14:paraId="7A0A7477" w14:textId="717C1748" w:rsidR="00EC3CD9" w:rsidRPr="00EC3CD9" w:rsidRDefault="00EC3CD9" w:rsidP="00EC3CD9">
            <w:pPr>
              <w:pStyle w:val="Geenafstand"/>
              <w:rPr>
                <w:rFonts w:cs="Tahoma"/>
                <w:sz w:val="14"/>
                <w:szCs w:val="14"/>
              </w:rPr>
            </w:pPr>
            <w:r w:rsidRPr="00EC3CD9">
              <w:rPr>
                <w:sz w:val="14"/>
                <w:szCs w:val="14"/>
              </w:rPr>
              <w:t xml:space="preserve">Grootboekrekeningen financiële adm. </w:t>
            </w:r>
          </w:p>
        </w:tc>
      </w:tr>
      <w:tr w:rsidR="00EC3CD9" w:rsidRPr="00405730" w14:paraId="40BC0C9F" w14:textId="77777777" w:rsidTr="003A10ED">
        <w:trPr>
          <w:trHeight w:val="22"/>
        </w:trPr>
        <w:tc>
          <w:tcPr>
            <w:tcW w:w="2413" w:type="dxa"/>
            <w:tcBorders>
              <w:left w:val="single" w:sz="2" w:space="0" w:color="808080" w:themeColor="background1" w:themeShade="80"/>
            </w:tcBorders>
          </w:tcPr>
          <w:p w14:paraId="5BFDC4F0" w14:textId="40962702" w:rsidR="00EC3CD9" w:rsidRPr="00EC3CD9" w:rsidRDefault="00EC3CD9" w:rsidP="00EC3CD9">
            <w:pPr>
              <w:pStyle w:val="Geenafstand"/>
              <w:rPr>
                <w:rFonts w:cs="Tahoma"/>
                <w:sz w:val="14"/>
                <w:szCs w:val="14"/>
              </w:rPr>
            </w:pPr>
            <w:r w:rsidRPr="00EC3CD9">
              <w:rPr>
                <w:sz w:val="14"/>
                <w:szCs w:val="14"/>
              </w:rPr>
              <w:t xml:space="preserve">Afval hoeveelheden </w:t>
            </w:r>
          </w:p>
        </w:tc>
        <w:tc>
          <w:tcPr>
            <w:tcW w:w="2414" w:type="dxa"/>
            <w:gridSpan w:val="2"/>
          </w:tcPr>
          <w:p w14:paraId="1FCA9D6F" w14:textId="5B634952" w:rsidR="00EC3CD9" w:rsidRPr="00EC3CD9" w:rsidRDefault="00EC3CD9" w:rsidP="00EC3CD9">
            <w:pPr>
              <w:pStyle w:val="Geenafstand"/>
              <w:rPr>
                <w:rFonts w:cs="Tahoma"/>
                <w:sz w:val="14"/>
                <w:szCs w:val="14"/>
              </w:rPr>
            </w:pPr>
            <w:r w:rsidRPr="00EC3CD9">
              <w:rPr>
                <w:sz w:val="14"/>
                <w:szCs w:val="14"/>
              </w:rPr>
              <w:t xml:space="preserve">Half jaarlijks </w:t>
            </w:r>
          </w:p>
        </w:tc>
        <w:tc>
          <w:tcPr>
            <w:tcW w:w="2391" w:type="dxa"/>
          </w:tcPr>
          <w:p w14:paraId="3B067222" w14:textId="0B00C794" w:rsidR="00EC3CD9" w:rsidRPr="00EC3CD9" w:rsidRDefault="00EC3CD9" w:rsidP="00EC3CD9">
            <w:pPr>
              <w:pStyle w:val="Geenafstand"/>
              <w:rPr>
                <w:rFonts w:cs="Tahoma"/>
                <w:sz w:val="14"/>
                <w:szCs w:val="14"/>
              </w:rPr>
            </w:pPr>
            <w:r w:rsidRPr="00EC3CD9">
              <w:rPr>
                <w:sz w:val="14"/>
                <w:szCs w:val="14"/>
              </w:rPr>
              <w:t>KAM i.s.m. inkoop</w:t>
            </w:r>
          </w:p>
        </w:tc>
        <w:tc>
          <w:tcPr>
            <w:tcW w:w="2413" w:type="dxa"/>
            <w:gridSpan w:val="2"/>
            <w:tcBorders>
              <w:right w:val="single" w:sz="2" w:space="0" w:color="808080" w:themeColor="background1" w:themeShade="80"/>
            </w:tcBorders>
          </w:tcPr>
          <w:p w14:paraId="01554EC8" w14:textId="37F524C0" w:rsidR="00EC3CD9" w:rsidRPr="00EC3CD9" w:rsidRDefault="00EC3CD9" w:rsidP="00EC3CD9">
            <w:pPr>
              <w:pStyle w:val="Geenafstand"/>
              <w:rPr>
                <w:rFonts w:cs="Tahoma"/>
                <w:sz w:val="14"/>
                <w:szCs w:val="14"/>
              </w:rPr>
            </w:pPr>
            <w:r w:rsidRPr="00EC3CD9">
              <w:rPr>
                <w:sz w:val="14"/>
                <w:szCs w:val="14"/>
              </w:rPr>
              <w:t xml:space="preserve">Grootboekrekeningen financiële adm. / onderliggende facturen </w:t>
            </w:r>
          </w:p>
        </w:tc>
      </w:tr>
      <w:tr w:rsidR="00EC3CD9" w:rsidRPr="00405730" w14:paraId="500BCD63" w14:textId="77777777" w:rsidTr="003A10ED">
        <w:trPr>
          <w:trHeight w:val="55"/>
        </w:trPr>
        <w:tc>
          <w:tcPr>
            <w:tcW w:w="2413" w:type="dxa"/>
            <w:tcBorders>
              <w:left w:val="single" w:sz="2" w:space="0" w:color="808080" w:themeColor="background1" w:themeShade="80"/>
            </w:tcBorders>
          </w:tcPr>
          <w:p w14:paraId="5717808E" w14:textId="528FA521" w:rsidR="00EC3CD9" w:rsidRPr="00EC3CD9" w:rsidRDefault="00EC3CD9" w:rsidP="00EC3CD9">
            <w:pPr>
              <w:pStyle w:val="Geenafstand"/>
              <w:rPr>
                <w:rFonts w:cs="Tahoma"/>
                <w:sz w:val="14"/>
                <w:szCs w:val="14"/>
              </w:rPr>
            </w:pPr>
            <w:r w:rsidRPr="00EC3CD9">
              <w:rPr>
                <w:sz w:val="14"/>
                <w:szCs w:val="14"/>
              </w:rPr>
              <w:t>Grondstoffen projecten</w:t>
            </w:r>
          </w:p>
        </w:tc>
        <w:tc>
          <w:tcPr>
            <w:tcW w:w="2414" w:type="dxa"/>
            <w:gridSpan w:val="2"/>
          </w:tcPr>
          <w:p w14:paraId="27E2AA9F" w14:textId="6BBEB27C" w:rsidR="00EC3CD9" w:rsidRPr="00EC3CD9" w:rsidRDefault="00EC3CD9" w:rsidP="00EC3CD9">
            <w:pPr>
              <w:pStyle w:val="Geenafstand"/>
              <w:rPr>
                <w:rFonts w:cs="Tahoma"/>
                <w:sz w:val="14"/>
                <w:szCs w:val="14"/>
              </w:rPr>
            </w:pPr>
            <w:r w:rsidRPr="00EC3CD9">
              <w:rPr>
                <w:sz w:val="14"/>
                <w:szCs w:val="14"/>
              </w:rPr>
              <w:t>Onderzoek</w:t>
            </w:r>
          </w:p>
        </w:tc>
        <w:tc>
          <w:tcPr>
            <w:tcW w:w="2391" w:type="dxa"/>
          </w:tcPr>
          <w:p w14:paraId="3DB85EBE" w14:textId="0DD2348A" w:rsidR="00EC3CD9" w:rsidRPr="00EC3CD9" w:rsidRDefault="00EC3CD9" w:rsidP="00EC3CD9">
            <w:pPr>
              <w:pStyle w:val="Geenafstand"/>
              <w:rPr>
                <w:rFonts w:cs="Tahoma"/>
                <w:sz w:val="14"/>
                <w:szCs w:val="14"/>
              </w:rPr>
            </w:pPr>
            <w:r w:rsidRPr="00EC3CD9">
              <w:rPr>
                <w:sz w:val="14"/>
                <w:szCs w:val="14"/>
              </w:rPr>
              <w:t>KAM</w:t>
            </w:r>
          </w:p>
        </w:tc>
        <w:tc>
          <w:tcPr>
            <w:tcW w:w="2413" w:type="dxa"/>
            <w:gridSpan w:val="2"/>
            <w:tcBorders>
              <w:right w:val="single" w:sz="2" w:space="0" w:color="808080" w:themeColor="background1" w:themeShade="80"/>
            </w:tcBorders>
          </w:tcPr>
          <w:p w14:paraId="651775B7" w14:textId="54363E6A" w:rsidR="00EC3CD9" w:rsidRPr="00EC3CD9" w:rsidRDefault="00EC3CD9" w:rsidP="00EC3CD9">
            <w:pPr>
              <w:pStyle w:val="Geenafstand"/>
              <w:rPr>
                <w:rFonts w:cs="Tahoma"/>
                <w:sz w:val="14"/>
                <w:szCs w:val="14"/>
              </w:rPr>
            </w:pPr>
            <w:r w:rsidRPr="00EC3CD9">
              <w:rPr>
                <w:sz w:val="14"/>
                <w:szCs w:val="14"/>
              </w:rPr>
              <w:t>Grootboekrekeningen financiële adm. / onderliggende facturen</w:t>
            </w:r>
          </w:p>
        </w:tc>
      </w:tr>
      <w:tr w:rsidR="00EC3CD9" w:rsidRPr="00405730" w14:paraId="5CC13A0E" w14:textId="77777777" w:rsidTr="003A10ED">
        <w:trPr>
          <w:trHeight w:val="38"/>
        </w:trPr>
        <w:tc>
          <w:tcPr>
            <w:tcW w:w="2413" w:type="dxa"/>
            <w:tcBorders>
              <w:left w:val="single" w:sz="2" w:space="0" w:color="808080" w:themeColor="background1" w:themeShade="80"/>
            </w:tcBorders>
          </w:tcPr>
          <w:p w14:paraId="5DABE93D" w14:textId="40054FC2" w:rsidR="00EC3CD9" w:rsidRPr="00EC3CD9" w:rsidRDefault="00EC3CD9" w:rsidP="00EC3CD9">
            <w:pPr>
              <w:pStyle w:val="Geenafstand"/>
              <w:rPr>
                <w:rFonts w:cs="Tahoma"/>
                <w:sz w:val="14"/>
                <w:szCs w:val="14"/>
              </w:rPr>
            </w:pPr>
            <w:r w:rsidRPr="00EC3CD9">
              <w:rPr>
                <w:sz w:val="14"/>
                <w:szCs w:val="14"/>
              </w:rPr>
              <w:t>End of life producten</w:t>
            </w:r>
          </w:p>
        </w:tc>
        <w:tc>
          <w:tcPr>
            <w:tcW w:w="2414" w:type="dxa"/>
            <w:gridSpan w:val="2"/>
          </w:tcPr>
          <w:p w14:paraId="43A4DD52" w14:textId="26D1AADB" w:rsidR="00EC3CD9" w:rsidRPr="00EC3CD9" w:rsidRDefault="00EC3CD9" w:rsidP="00EC3CD9">
            <w:pPr>
              <w:pStyle w:val="Geenafstand"/>
              <w:rPr>
                <w:rFonts w:cs="Tahoma"/>
                <w:sz w:val="14"/>
                <w:szCs w:val="14"/>
              </w:rPr>
            </w:pPr>
            <w:r w:rsidRPr="00EC3CD9">
              <w:rPr>
                <w:sz w:val="14"/>
                <w:szCs w:val="14"/>
              </w:rPr>
              <w:t>Onderzoek</w:t>
            </w:r>
          </w:p>
        </w:tc>
        <w:tc>
          <w:tcPr>
            <w:tcW w:w="2391" w:type="dxa"/>
          </w:tcPr>
          <w:p w14:paraId="26CB7A7E" w14:textId="5494642E" w:rsidR="00EC3CD9" w:rsidRPr="00EC3CD9" w:rsidRDefault="00EC3CD9" w:rsidP="00EC3CD9">
            <w:pPr>
              <w:pStyle w:val="Geenafstand"/>
              <w:rPr>
                <w:rFonts w:cs="Tahoma"/>
                <w:sz w:val="14"/>
                <w:szCs w:val="14"/>
              </w:rPr>
            </w:pPr>
            <w:r w:rsidRPr="00EC3CD9">
              <w:rPr>
                <w:sz w:val="14"/>
                <w:szCs w:val="14"/>
              </w:rPr>
              <w:t>KAM</w:t>
            </w:r>
          </w:p>
        </w:tc>
        <w:tc>
          <w:tcPr>
            <w:tcW w:w="2413" w:type="dxa"/>
            <w:gridSpan w:val="2"/>
            <w:tcBorders>
              <w:right w:val="single" w:sz="2" w:space="0" w:color="808080" w:themeColor="background1" w:themeShade="80"/>
            </w:tcBorders>
          </w:tcPr>
          <w:p w14:paraId="6726F63C" w14:textId="5BD423A2" w:rsidR="00EC3CD9" w:rsidRPr="00EC3CD9" w:rsidRDefault="00EC3CD9" w:rsidP="00EC3CD9">
            <w:pPr>
              <w:pStyle w:val="Geenafstand"/>
              <w:rPr>
                <w:rFonts w:cs="Tahoma"/>
                <w:sz w:val="14"/>
                <w:szCs w:val="14"/>
              </w:rPr>
            </w:pPr>
            <w:r w:rsidRPr="00EC3CD9">
              <w:rPr>
                <w:sz w:val="14"/>
                <w:szCs w:val="14"/>
              </w:rPr>
              <w:t>Grootboekrekeningen financiële adm. / onderliggende facturen</w:t>
            </w:r>
          </w:p>
        </w:tc>
      </w:tr>
      <w:tr w:rsidR="00EC3CD9" w:rsidRPr="00405730" w14:paraId="4E9FECBB" w14:textId="77777777" w:rsidTr="003A10ED">
        <w:trPr>
          <w:trHeight w:val="36"/>
        </w:trPr>
        <w:tc>
          <w:tcPr>
            <w:tcW w:w="2413" w:type="dxa"/>
            <w:tcBorders>
              <w:left w:val="single" w:sz="2" w:space="0" w:color="808080" w:themeColor="background1" w:themeShade="80"/>
            </w:tcBorders>
          </w:tcPr>
          <w:p w14:paraId="11B6B0B0" w14:textId="7467DF68" w:rsidR="00EC3CD9" w:rsidRPr="00EC3CD9" w:rsidRDefault="00EC3CD9" w:rsidP="00EC3CD9">
            <w:pPr>
              <w:pStyle w:val="Geenafstand"/>
              <w:rPr>
                <w:rFonts w:cs="Tahoma"/>
                <w:sz w:val="14"/>
                <w:szCs w:val="14"/>
              </w:rPr>
            </w:pPr>
            <w:r w:rsidRPr="00EC3CD9">
              <w:rPr>
                <w:sz w:val="14"/>
                <w:szCs w:val="14"/>
              </w:rPr>
              <w:t>Investeringen</w:t>
            </w:r>
          </w:p>
        </w:tc>
        <w:tc>
          <w:tcPr>
            <w:tcW w:w="2414" w:type="dxa"/>
            <w:gridSpan w:val="2"/>
          </w:tcPr>
          <w:p w14:paraId="0E425EC9" w14:textId="4FF285A7" w:rsidR="00EC3CD9" w:rsidRPr="00EC3CD9" w:rsidRDefault="00EC3CD9" w:rsidP="00EC3CD9">
            <w:pPr>
              <w:pStyle w:val="Geenafstand"/>
              <w:rPr>
                <w:rFonts w:cs="Tahoma"/>
                <w:sz w:val="14"/>
                <w:szCs w:val="14"/>
              </w:rPr>
            </w:pPr>
            <w:r w:rsidRPr="00EC3CD9">
              <w:rPr>
                <w:sz w:val="14"/>
                <w:szCs w:val="14"/>
              </w:rPr>
              <w:t xml:space="preserve">Half jaarlijks </w:t>
            </w:r>
          </w:p>
        </w:tc>
        <w:tc>
          <w:tcPr>
            <w:tcW w:w="2391" w:type="dxa"/>
          </w:tcPr>
          <w:p w14:paraId="233AFE91" w14:textId="25FE2EA9" w:rsidR="00EC3CD9" w:rsidRPr="00EC3CD9" w:rsidRDefault="00EC3CD9" w:rsidP="00EC3CD9">
            <w:pPr>
              <w:pStyle w:val="Geenafstand"/>
              <w:rPr>
                <w:rFonts w:cs="Tahoma"/>
                <w:sz w:val="14"/>
                <w:szCs w:val="14"/>
              </w:rPr>
            </w:pPr>
            <w:r w:rsidRPr="00EC3CD9">
              <w:rPr>
                <w:sz w:val="14"/>
                <w:szCs w:val="14"/>
              </w:rPr>
              <w:t>KAM i.s.m. inkoop</w:t>
            </w:r>
          </w:p>
        </w:tc>
        <w:tc>
          <w:tcPr>
            <w:tcW w:w="2413" w:type="dxa"/>
            <w:gridSpan w:val="2"/>
            <w:tcBorders>
              <w:right w:val="single" w:sz="2" w:space="0" w:color="808080" w:themeColor="background1" w:themeShade="80"/>
            </w:tcBorders>
          </w:tcPr>
          <w:p w14:paraId="2944C756" w14:textId="2350DED1" w:rsidR="00EC3CD9" w:rsidRPr="00EC3CD9" w:rsidRDefault="00EC3CD9" w:rsidP="00EC3CD9">
            <w:pPr>
              <w:pStyle w:val="Geenafstand"/>
              <w:rPr>
                <w:rFonts w:cs="Tahoma"/>
                <w:sz w:val="14"/>
                <w:szCs w:val="14"/>
              </w:rPr>
            </w:pPr>
            <w:r w:rsidRPr="00EC3CD9">
              <w:rPr>
                <w:sz w:val="14"/>
                <w:szCs w:val="14"/>
              </w:rPr>
              <w:t>Grootboekrekeningen financiële adm. / onderliggende facturen</w:t>
            </w:r>
          </w:p>
        </w:tc>
      </w:tr>
      <w:tr w:rsidR="00EC3CD9" w:rsidRPr="00405730" w14:paraId="51C5CB2F" w14:textId="77777777" w:rsidTr="003A10ED">
        <w:tc>
          <w:tcPr>
            <w:tcW w:w="3541" w:type="dxa"/>
            <w:gridSpan w:val="2"/>
            <w:tcBorders>
              <w:left w:val="single" w:sz="2" w:space="0" w:color="808080" w:themeColor="background1" w:themeShade="80"/>
            </w:tcBorders>
            <w:shd w:val="clear" w:color="auto" w:fill="D9D9D9" w:themeFill="background1" w:themeFillShade="D9"/>
          </w:tcPr>
          <w:p w14:paraId="26FC9C42" w14:textId="2AD10642" w:rsidR="00EC3CD9" w:rsidRPr="00405730" w:rsidRDefault="009F6BF9" w:rsidP="00EC3CD9">
            <w:pPr>
              <w:pStyle w:val="Geenafstand"/>
              <w:rPr>
                <w:rFonts w:cs="Tahoma"/>
                <w:b/>
                <w:bCs/>
                <w:sz w:val="14"/>
                <w:szCs w:val="14"/>
              </w:rPr>
            </w:pPr>
            <w:r>
              <w:rPr>
                <w:rFonts w:cs="Tahoma"/>
                <w:b/>
                <w:bCs/>
                <w:sz w:val="14"/>
                <w:szCs w:val="14"/>
              </w:rPr>
              <w:t>C</w:t>
            </w:r>
            <w:r w:rsidR="001D367A">
              <w:rPr>
                <w:rFonts w:cs="Tahoma"/>
                <w:b/>
                <w:bCs/>
                <w:sz w:val="14"/>
                <w:szCs w:val="14"/>
              </w:rPr>
              <w:t>HECK</w:t>
            </w:r>
          </w:p>
        </w:tc>
        <w:tc>
          <w:tcPr>
            <w:tcW w:w="6090" w:type="dxa"/>
            <w:gridSpan w:val="4"/>
            <w:tcBorders>
              <w:right w:val="single" w:sz="2" w:space="0" w:color="808080" w:themeColor="background1" w:themeShade="80"/>
            </w:tcBorders>
          </w:tcPr>
          <w:p w14:paraId="44036851" w14:textId="177D74D5" w:rsidR="00EC3CD9" w:rsidRPr="00405730" w:rsidRDefault="009F6BF9" w:rsidP="00EC3CD9">
            <w:pPr>
              <w:pStyle w:val="Geenafstand"/>
              <w:rPr>
                <w:rFonts w:cs="Tahoma"/>
                <w:sz w:val="14"/>
                <w:szCs w:val="14"/>
              </w:rPr>
            </w:pPr>
            <w:r>
              <w:rPr>
                <w:rFonts w:cs="Tahoma"/>
                <w:sz w:val="14"/>
                <w:szCs w:val="14"/>
              </w:rPr>
              <w:t xml:space="preserve">In de check-fase worden de </w:t>
            </w:r>
            <w:r w:rsidRPr="009F6BF9">
              <w:rPr>
                <w:sz w:val="14"/>
                <w:szCs w:val="14"/>
              </w:rPr>
              <w:t xml:space="preserve">uitgevoerde registratie </w:t>
            </w:r>
            <w:r>
              <w:rPr>
                <w:sz w:val="14"/>
                <w:szCs w:val="14"/>
              </w:rPr>
              <w:t>ge</w:t>
            </w:r>
            <w:r w:rsidRPr="009F6BF9">
              <w:rPr>
                <w:sz w:val="14"/>
                <w:szCs w:val="14"/>
              </w:rPr>
              <w:t>controle</w:t>
            </w:r>
            <w:r>
              <w:rPr>
                <w:sz w:val="14"/>
                <w:szCs w:val="14"/>
              </w:rPr>
              <w:t>e</w:t>
            </w:r>
            <w:r w:rsidRPr="009F6BF9">
              <w:rPr>
                <w:sz w:val="14"/>
                <w:szCs w:val="14"/>
              </w:rPr>
              <w:t>r</w:t>
            </w:r>
            <w:r>
              <w:rPr>
                <w:sz w:val="14"/>
                <w:szCs w:val="14"/>
              </w:rPr>
              <w:t>d.</w:t>
            </w:r>
          </w:p>
        </w:tc>
      </w:tr>
      <w:tr w:rsidR="00342A38" w:rsidRPr="00405730" w14:paraId="2B4B2D5E" w14:textId="77777777" w:rsidTr="003A10ED">
        <w:tc>
          <w:tcPr>
            <w:tcW w:w="4827" w:type="dxa"/>
            <w:gridSpan w:val="3"/>
            <w:vMerge w:val="restart"/>
            <w:tcBorders>
              <w:left w:val="single" w:sz="2" w:space="0" w:color="808080" w:themeColor="background1" w:themeShade="80"/>
              <w:bottom w:val="single" w:sz="12" w:space="0" w:color="808080" w:themeColor="background1" w:themeShade="80"/>
            </w:tcBorders>
          </w:tcPr>
          <w:p w14:paraId="2C10A929" w14:textId="0DDDDEF2" w:rsidR="00342A38" w:rsidRPr="00405730" w:rsidRDefault="00342A38" w:rsidP="00EC3CD9">
            <w:pPr>
              <w:pStyle w:val="Geenafstand"/>
              <w:rPr>
                <w:rFonts w:cs="Tahoma"/>
                <w:sz w:val="14"/>
                <w:szCs w:val="14"/>
              </w:rPr>
            </w:pPr>
            <w:r>
              <w:rPr>
                <w:rFonts w:cs="Tahoma"/>
                <w:sz w:val="14"/>
                <w:szCs w:val="14"/>
              </w:rPr>
              <w:t>Resultaat controlefase</w:t>
            </w:r>
          </w:p>
        </w:tc>
        <w:tc>
          <w:tcPr>
            <w:tcW w:w="4804" w:type="dxa"/>
            <w:gridSpan w:val="3"/>
            <w:tcBorders>
              <w:bottom w:val="single" w:sz="2" w:space="0" w:color="808080" w:themeColor="background1" w:themeShade="80"/>
              <w:right w:val="single" w:sz="2" w:space="0" w:color="808080" w:themeColor="background1" w:themeShade="80"/>
            </w:tcBorders>
          </w:tcPr>
          <w:p w14:paraId="3CBFF5F3" w14:textId="39891B6E" w:rsidR="00342A38" w:rsidRPr="00405730" w:rsidRDefault="00342A38" w:rsidP="00EC3CD9">
            <w:pPr>
              <w:pStyle w:val="Geenafstand"/>
              <w:rPr>
                <w:rFonts w:cs="Tahoma"/>
                <w:sz w:val="14"/>
                <w:szCs w:val="14"/>
              </w:rPr>
            </w:pPr>
            <w:r w:rsidRPr="00342A38">
              <w:rPr>
                <w:sz w:val="14"/>
                <w:szCs w:val="14"/>
              </w:rPr>
              <w:t>gecontroleerde registratie</w:t>
            </w:r>
          </w:p>
        </w:tc>
      </w:tr>
      <w:tr w:rsidR="00F63F4E" w:rsidRPr="00405730" w14:paraId="79AF756B" w14:textId="77777777" w:rsidTr="003A10ED">
        <w:tc>
          <w:tcPr>
            <w:tcW w:w="4827" w:type="dxa"/>
            <w:gridSpan w:val="3"/>
            <w:vMerge/>
            <w:tcBorders>
              <w:top w:val="single" w:sz="1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tcPr>
          <w:p w14:paraId="771FF899" w14:textId="77777777" w:rsidR="00F63F4E" w:rsidRDefault="00F63F4E" w:rsidP="00F63F4E">
            <w:pPr>
              <w:pStyle w:val="Geenafstand"/>
              <w:rPr>
                <w:rFonts w:cs="Tahoma"/>
                <w:sz w:val="14"/>
                <w:szCs w:val="14"/>
              </w:rPr>
            </w:pPr>
          </w:p>
        </w:tc>
        <w:tc>
          <w:tcPr>
            <w:tcW w:w="480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EDD273" w14:textId="2DC41031" w:rsidR="00F63F4E" w:rsidRPr="00405730" w:rsidRDefault="00693CDE" w:rsidP="00F63F4E">
            <w:pPr>
              <w:pStyle w:val="Geenafstand"/>
              <w:rPr>
                <w:rFonts w:cs="Tahoma"/>
                <w:sz w:val="14"/>
                <w:szCs w:val="14"/>
              </w:rPr>
            </w:pPr>
            <w:r>
              <w:rPr>
                <w:sz w:val="14"/>
                <w:szCs w:val="14"/>
              </w:rPr>
              <w:t>a</w:t>
            </w:r>
            <w:r w:rsidRPr="00342A38">
              <w:rPr>
                <w:sz w:val="14"/>
                <w:szCs w:val="14"/>
              </w:rPr>
              <w:t>ctuele conversiefactoren</w:t>
            </w:r>
          </w:p>
        </w:tc>
      </w:tr>
      <w:tr w:rsidR="00F63F4E" w:rsidRPr="00405730" w14:paraId="10BE87F7" w14:textId="77777777" w:rsidTr="003A10ED">
        <w:tc>
          <w:tcPr>
            <w:tcW w:w="4827" w:type="dxa"/>
            <w:gridSpan w:val="3"/>
            <w:vMerge/>
            <w:tcBorders>
              <w:top w:val="single" w:sz="1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tcPr>
          <w:p w14:paraId="471F8EFE" w14:textId="77777777" w:rsidR="00F63F4E" w:rsidRDefault="00F63F4E" w:rsidP="00F63F4E">
            <w:pPr>
              <w:pStyle w:val="Geenafstand"/>
              <w:rPr>
                <w:rFonts w:cs="Tahoma"/>
                <w:sz w:val="14"/>
                <w:szCs w:val="14"/>
              </w:rPr>
            </w:pPr>
          </w:p>
        </w:tc>
        <w:tc>
          <w:tcPr>
            <w:tcW w:w="4804" w:type="dxa"/>
            <w:gridSpan w:val="3"/>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tcPr>
          <w:p w14:paraId="22361B35" w14:textId="6A22ED86" w:rsidR="00F63F4E" w:rsidRPr="00693CDE" w:rsidRDefault="00693CDE" w:rsidP="00F63F4E">
            <w:pPr>
              <w:pStyle w:val="Geenafstand"/>
              <w:rPr>
                <w:sz w:val="14"/>
                <w:szCs w:val="14"/>
                <w:vertAlign w:val="subscript"/>
              </w:rPr>
            </w:pPr>
            <w:r>
              <w:rPr>
                <w:sz w:val="14"/>
                <w:szCs w:val="14"/>
              </w:rPr>
              <w:t>CO</w:t>
            </w:r>
            <w:r>
              <w:rPr>
                <w:sz w:val="14"/>
                <w:szCs w:val="14"/>
                <w:vertAlign w:val="subscript"/>
              </w:rPr>
              <w:t xml:space="preserve">2 </w:t>
            </w:r>
            <w:r w:rsidRPr="00693CDE">
              <w:rPr>
                <w:sz w:val="14"/>
                <w:szCs w:val="14"/>
              </w:rPr>
              <w:t>footprint</w:t>
            </w:r>
          </w:p>
        </w:tc>
      </w:tr>
      <w:tr w:rsidR="00F63F4E" w:rsidRPr="00405730" w14:paraId="0F2C1E39" w14:textId="77777777" w:rsidTr="003A10ED">
        <w:tc>
          <w:tcPr>
            <w:tcW w:w="4827" w:type="dxa"/>
            <w:gridSpan w:val="3"/>
            <w:vMerge w:val="restart"/>
            <w:tcBorders>
              <w:top w:val="single" w:sz="12" w:space="0" w:color="808080" w:themeColor="background1" w:themeShade="80"/>
              <w:left w:val="single" w:sz="2" w:space="0" w:color="808080" w:themeColor="background1" w:themeShade="80"/>
            </w:tcBorders>
          </w:tcPr>
          <w:p w14:paraId="7E182A90" w14:textId="059AAD87" w:rsidR="00F63F4E" w:rsidRPr="00405730" w:rsidRDefault="00F63F4E" w:rsidP="00F63F4E">
            <w:pPr>
              <w:pStyle w:val="Geenafstand"/>
              <w:rPr>
                <w:rFonts w:cs="Tahoma"/>
                <w:sz w:val="14"/>
                <w:szCs w:val="14"/>
              </w:rPr>
            </w:pPr>
            <w:r>
              <w:rPr>
                <w:rFonts w:cs="Tahoma"/>
                <w:sz w:val="14"/>
                <w:szCs w:val="14"/>
              </w:rPr>
              <w:t>Activiteiten</w:t>
            </w:r>
          </w:p>
        </w:tc>
        <w:tc>
          <w:tcPr>
            <w:tcW w:w="4804" w:type="dxa"/>
            <w:gridSpan w:val="3"/>
            <w:tcBorders>
              <w:top w:val="single" w:sz="12" w:space="0" w:color="808080" w:themeColor="background1" w:themeShade="80"/>
              <w:right w:val="single" w:sz="2" w:space="0" w:color="808080" w:themeColor="background1" w:themeShade="80"/>
            </w:tcBorders>
          </w:tcPr>
          <w:p w14:paraId="46DFB4E9" w14:textId="474D29FD" w:rsidR="00F63F4E" w:rsidRPr="00405730" w:rsidRDefault="00F63F4E" w:rsidP="00F63F4E">
            <w:pPr>
              <w:pStyle w:val="Geenafstand"/>
              <w:rPr>
                <w:rFonts w:cs="Tahoma"/>
                <w:sz w:val="14"/>
                <w:szCs w:val="14"/>
              </w:rPr>
            </w:pPr>
            <w:r w:rsidRPr="00610994">
              <w:rPr>
                <w:sz w:val="14"/>
                <w:szCs w:val="14"/>
              </w:rPr>
              <w:t xml:space="preserve">beoordelen </w:t>
            </w:r>
            <w:r>
              <w:rPr>
                <w:sz w:val="14"/>
                <w:szCs w:val="14"/>
              </w:rPr>
              <w:t xml:space="preserve">van </w:t>
            </w:r>
            <w:r w:rsidRPr="00610994">
              <w:rPr>
                <w:sz w:val="14"/>
                <w:szCs w:val="14"/>
              </w:rPr>
              <w:t xml:space="preserve">registraties </w:t>
            </w:r>
          </w:p>
        </w:tc>
      </w:tr>
      <w:tr w:rsidR="00F63F4E" w:rsidRPr="00405730" w14:paraId="0481FC6F" w14:textId="77777777" w:rsidTr="003A10ED">
        <w:tc>
          <w:tcPr>
            <w:tcW w:w="4827" w:type="dxa"/>
            <w:gridSpan w:val="3"/>
            <w:vMerge/>
            <w:tcBorders>
              <w:left w:val="single" w:sz="2" w:space="0" w:color="808080" w:themeColor="background1" w:themeShade="80"/>
            </w:tcBorders>
          </w:tcPr>
          <w:p w14:paraId="12C5C0D8" w14:textId="77777777" w:rsidR="00F63F4E" w:rsidRDefault="00F63F4E" w:rsidP="00F63F4E">
            <w:pPr>
              <w:pStyle w:val="Geenafstand"/>
              <w:rPr>
                <w:rFonts w:cs="Tahoma"/>
                <w:sz w:val="14"/>
                <w:szCs w:val="14"/>
              </w:rPr>
            </w:pPr>
          </w:p>
        </w:tc>
        <w:tc>
          <w:tcPr>
            <w:tcW w:w="4804" w:type="dxa"/>
            <w:gridSpan w:val="3"/>
            <w:tcBorders>
              <w:right w:val="single" w:sz="2" w:space="0" w:color="808080" w:themeColor="background1" w:themeShade="80"/>
            </w:tcBorders>
          </w:tcPr>
          <w:p w14:paraId="270BA33C" w14:textId="35E5D591" w:rsidR="00F63F4E" w:rsidRPr="00405730" w:rsidRDefault="00F63F4E" w:rsidP="00F63F4E">
            <w:pPr>
              <w:pStyle w:val="Geenafstand"/>
              <w:rPr>
                <w:rFonts w:cs="Tahoma"/>
                <w:sz w:val="14"/>
                <w:szCs w:val="14"/>
              </w:rPr>
            </w:pPr>
            <w:r w:rsidRPr="003B7266">
              <w:rPr>
                <w:sz w:val="14"/>
                <w:szCs w:val="14"/>
              </w:rPr>
              <w:t>bijwerken van conversiefactoren</w:t>
            </w:r>
          </w:p>
        </w:tc>
      </w:tr>
      <w:tr w:rsidR="00F63F4E" w:rsidRPr="00405730" w14:paraId="5E579EF8" w14:textId="77777777" w:rsidTr="003A10ED">
        <w:tc>
          <w:tcPr>
            <w:tcW w:w="4827" w:type="dxa"/>
            <w:gridSpan w:val="3"/>
            <w:vMerge/>
            <w:tcBorders>
              <w:left w:val="single" w:sz="2" w:space="0" w:color="808080" w:themeColor="background1" w:themeShade="80"/>
              <w:bottom w:val="single" w:sz="12" w:space="0" w:color="808080" w:themeColor="background1" w:themeShade="80"/>
            </w:tcBorders>
          </w:tcPr>
          <w:p w14:paraId="417B4021" w14:textId="77777777" w:rsidR="00F63F4E" w:rsidRDefault="00F63F4E" w:rsidP="00F63F4E">
            <w:pPr>
              <w:pStyle w:val="Geenafstand"/>
              <w:rPr>
                <w:rFonts w:cs="Tahoma"/>
                <w:sz w:val="14"/>
                <w:szCs w:val="14"/>
              </w:rPr>
            </w:pPr>
          </w:p>
        </w:tc>
        <w:tc>
          <w:tcPr>
            <w:tcW w:w="4804" w:type="dxa"/>
            <w:gridSpan w:val="3"/>
            <w:tcBorders>
              <w:bottom w:val="single" w:sz="12" w:space="0" w:color="808080" w:themeColor="background1" w:themeShade="80"/>
              <w:right w:val="single" w:sz="2" w:space="0" w:color="808080" w:themeColor="background1" w:themeShade="80"/>
            </w:tcBorders>
          </w:tcPr>
          <w:p w14:paraId="3D576F5A" w14:textId="45B4A8FC" w:rsidR="00F63F4E" w:rsidRPr="00405730" w:rsidRDefault="00F63F4E" w:rsidP="00F63F4E">
            <w:pPr>
              <w:pStyle w:val="Geenafstand"/>
              <w:rPr>
                <w:rFonts w:cs="Tahoma"/>
                <w:sz w:val="14"/>
                <w:szCs w:val="14"/>
              </w:rPr>
            </w:pPr>
            <w:r w:rsidRPr="003B7266">
              <w:rPr>
                <w:sz w:val="14"/>
                <w:szCs w:val="14"/>
              </w:rPr>
              <w:t>opstellen van CO</w:t>
            </w:r>
            <w:r>
              <w:rPr>
                <w:sz w:val="14"/>
                <w:szCs w:val="14"/>
                <w:vertAlign w:val="subscript"/>
              </w:rPr>
              <w:t>2</w:t>
            </w:r>
            <w:r w:rsidRPr="003B7266">
              <w:rPr>
                <w:sz w:val="14"/>
                <w:szCs w:val="14"/>
              </w:rPr>
              <w:t xml:space="preserve"> footprint</w:t>
            </w:r>
          </w:p>
        </w:tc>
      </w:tr>
      <w:tr w:rsidR="00F63F4E" w:rsidRPr="00405730" w14:paraId="22542563" w14:textId="77777777" w:rsidTr="003A10ED">
        <w:tc>
          <w:tcPr>
            <w:tcW w:w="4827" w:type="dxa"/>
            <w:gridSpan w:val="3"/>
            <w:vMerge w:val="restart"/>
            <w:tcBorders>
              <w:top w:val="single" w:sz="12" w:space="0" w:color="808080" w:themeColor="background1" w:themeShade="80"/>
              <w:left w:val="single" w:sz="2" w:space="0" w:color="808080" w:themeColor="background1" w:themeShade="80"/>
            </w:tcBorders>
          </w:tcPr>
          <w:p w14:paraId="2A902ED3" w14:textId="7E58DB08" w:rsidR="00F63F4E" w:rsidRPr="00405730" w:rsidRDefault="00F63F4E" w:rsidP="00F63F4E">
            <w:pPr>
              <w:pStyle w:val="Geenafstand"/>
              <w:rPr>
                <w:rFonts w:cs="Tahoma"/>
                <w:sz w:val="14"/>
                <w:szCs w:val="14"/>
              </w:rPr>
            </w:pPr>
            <w:r>
              <w:rPr>
                <w:rFonts w:cs="Tahoma"/>
                <w:sz w:val="14"/>
                <w:szCs w:val="14"/>
              </w:rPr>
              <w:t>Proces</w:t>
            </w:r>
          </w:p>
        </w:tc>
        <w:tc>
          <w:tcPr>
            <w:tcW w:w="4804" w:type="dxa"/>
            <w:gridSpan w:val="3"/>
            <w:tcBorders>
              <w:top w:val="single" w:sz="12" w:space="0" w:color="808080" w:themeColor="background1" w:themeShade="80"/>
              <w:right w:val="single" w:sz="2" w:space="0" w:color="808080" w:themeColor="background1" w:themeShade="80"/>
            </w:tcBorders>
          </w:tcPr>
          <w:p w14:paraId="40D76540" w14:textId="4A189CA8" w:rsidR="00F63F4E" w:rsidRPr="00104D06" w:rsidRDefault="00F63F4E" w:rsidP="00F63F4E">
            <w:pPr>
              <w:pStyle w:val="Geenafstand"/>
            </w:pPr>
            <w:r w:rsidRPr="00104D06">
              <w:rPr>
                <w:sz w:val="14"/>
                <w:szCs w:val="14"/>
              </w:rPr>
              <w:t xml:space="preserve">is de </w:t>
            </w:r>
            <w:proofErr w:type="spellStart"/>
            <w:r w:rsidRPr="00104D06">
              <w:rPr>
                <w:sz w:val="14"/>
                <w:szCs w:val="14"/>
              </w:rPr>
              <w:t>boundary</w:t>
            </w:r>
            <w:proofErr w:type="spellEnd"/>
            <w:r w:rsidRPr="00104D06">
              <w:rPr>
                <w:sz w:val="14"/>
                <w:szCs w:val="14"/>
              </w:rPr>
              <w:t xml:space="preserve"> nog toereikend? (zijn er</w:t>
            </w:r>
            <w:r w:rsidRPr="00BB5635">
              <w:t xml:space="preserve"> </w:t>
            </w:r>
            <w:r w:rsidRPr="00104D06">
              <w:rPr>
                <w:sz w:val="14"/>
                <w:szCs w:val="14"/>
              </w:rPr>
              <w:t>organisatiedelen bijgekomen?)</w:t>
            </w:r>
            <w:r w:rsidRPr="00BB5635">
              <w:t xml:space="preserve"> </w:t>
            </w:r>
          </w:p>
        </w:tc>
      </w:tr>
      <w:tr w:rsidR="00F63F4E" w:rsidRPr="00405730" w14:paraId="252288BD" w14:textId="77777777" w:rsidTr="003A10ED">
        <w:tc>
          <w:tcPr>
            <w:tcW w:w="4827" w:type="dxa"/>
            <w:gridSpan w:val="3"/>
            <w:vMerge/>
            <w:tcBorders>
              <w:left w:val="single" w:sz="2" w:space="0" w:color="808080" w:themeColor="background1" w:themeShade="80"/>
            </w:tcBorders>
          </w:tcPr>
          <w:p w14:paraId="0C0D015A" w14:textId="77777777" w:rsidR="00F63F4E" w:rsidRDefault="00F63F4E" w:rsidP="00F63F4E">
            <w:pPr>
              <w:pStyle w:val="Geenafstand"/>
              <w:rPr>
                <w:rFonts w:cs="Tahoma"/>
                <w:sz w:val="14"/>
                <w:szCs w:val="14"/>
              </w:rPr>
            </w:pPr>
          </w:p>
        </w:tc>
        <w:tc>
          <w:tcPr>
            <w:tcW w:w="4804" w:type="dxa"/>
            <w:gridSpan w:val="3"/>
            <w:tcBorders>
              <w:right w:val="single" w:sz="2" w:space="0" w:color="808080" w:themeColor="background1" w:themeShade="80"/>
            </w:tcBorders>
          </w:tcPr>
          <w:p w14:paraId="69F989A6" w14:textId="2E98A3EE" w:rsidR="00F63F4E" w:rsidRPr="00104D06" w:rsidRDefault="00F63F4E" w:rsidP="00F63F4E">
            <w:pPr>
              <w:pStyle w:val="Geenafstand"/>
              <w:rPr>
                <w:sz w:val="14"/>
                <w:szCs w:val="14"/>
              </w:rPr>
            </w:pPr>
            <w:r w:rsidRPr="00104D06">
              <w:rPr>
                <w:sz w:val="14"/>
                <w:szCs w:val="14"/>
              </w:rPr>
              <w:t xml:space="preserve">zijn er nieuwe energie aspecten bijgekomen (moet administratie worden uitgebreid) </w:t>
            </w:r>
          </w:p>
        </w:tc>
      </w:tr>
      <w:tr w:rsidR="00F63F4E" w:rsidRPr="00405730" w14:paraId="12577C9A" w14:textId="77777777" w:rsidTr="003A10ED">
        <w:tc>
          <w:tcPr>
            <w:tcW w:w="4827" w:type="dxa"/>
            <w:gridSpan w:val="3"/>
            <w:vMerge/>
            <w:tcBorders>
              <w:left w:val="single" w:sz="2" w:space="0" w:color="808080" w:themeColor="background1" w:themeShade="80"/>
            </w:tcBorders>
          </w:tcPr>
          <w:p w14:paraId="16F24A49" w14:textId="77777777" w:rsidR="00F63F4E" w:rsidRDefault="00F63F4E" w:rsidP="00F63F4E">
            <w:pPr>
              <w:pStyle w:val="Geenafstand"/>
              <w:rPr>
                <w:rFonts w:cs="Tahoma"/>
                <w:sz w:val="14"/>
                <w:szCs w:val="14"/>
              </w:rPr>
            </w:pPr>
          </w:p>
        </w:tc>
        <w:tc>
          <w:tcPr>
            <w:tcW w:w="4804" w:type="dxa"/>
            <w:gridSpan w:val="3"/>
            <w:tcBorders>
              <w:right w:val="single" w:sz="2" w:space="0" w:color="808080" w:themeColor="background1" w:themeShade="80"/>
            </w:tcBorders>
          </w:tcPr>
          <w:p w14:paraId="681896A1" w14:textId="7C458E92" w:rsidR="00F63F4E" w:rsidRPr="00104D06" w:rsidRDefault="00F63F4E" w:rsidP="00F63F4E">
            <w:pPr>
              <w:pStyle w:val="Geenafstand"/>
              <w:rPr>
                <w:sz w:val="14"/>
                <w:szCs w:val="14"/>
              </w:rPr>
            </w:pPr>
            <w:r w:rsidRPr="001D5976">
              <w:rPr>
                <w:sz w:val="14"/>
                <w:szCs w:val="14"/>
              </w:rPr>
              <w:t xml:space="preserve">zijn de registraties accuraat, zonder afwijkingen, fouten, zijn de juiste bronnen gebruikt, zijn de juiste formules gebruikt? etc. </w:t>
            </w:r>
          </w:p>
        </w:tc>
      </w:tr>
      <w:tr w:rsidR="00F63F4E" w:rsidRPr="00405730" w14:paraId="122A6332" w14:textId="77777777" w:rsidTr="003A10ED">
        <w:tc>
          <w:tcPr>
            <w:tcW w:w="4827" w:type="dxa"/>
            <w:gridSpan w:val="3"/>
            <w:vMerge/>
            <w:tcBorders>
              <w:left w:val="single" w:sz="2" w:space="0" w:color="808080" w:themeColor="background1" w:themeShade="80"/>
            </w:tcBorders>
          </w:tcPr>
          <w:p w14:paraId="32EC5326" w14:textId="77777777" w:rsidR="00F63F4E" w:rsidRDefault="00F63F4E" w:rsidP="00F63F4E">
            <w:pPr>
              <w:pStyle w:val="Geenafstand"/>
              <w:rPr>
                <w:rFonts w:cs="Tahoma"/>
                <w:sz w:val="14"/>
                <w:szCs w:val="14"/>
              </w:rPr>
            </w:pPr>
          </w:p>
        </w:tc>
        <w:tc>
          <w:tcPr>
            <w:tcW w:w="4804" w:type="dxa"/>
            <w:gridSpan w:val="3"/>
            <w:tcBorders>
              <w:right w:val="single" w:sz="2" w:space="0" w:color="808080" w:themeColor="background1" w:themeShade="80"/>
            </w:tcBorders>
          </w:tcPr>
          <w:p w14:paraId="2F3EAAC7" w14:textId="2C145889" w:rsidR="00F63F4E" w:rsidRPr="00D731CD" w:rsidRDefault="00F63F4E" w:rsidP="00F63F4E">
            <w:pPr>
              <w:pStyle w:val="Geenafstand"/>
              <w:rPr>
                <w:sz w:val="14"/>
                <w:szCs w:val="14"/>
              </w:rPr>
            </w:pPr>
            <w:r w:rsidRPr="00D731CD">
              <w:rPr>
                <w:sz w:val="14"/>
                <w:szCs w:val="14"/>
              </w:rPr>
              <w:t>inschattingen worden gemaakt, daar waar registratie niet toereikend is</w:t>
            </w:r>
          </w:p>
        </w:tc>
      </w:tr>
      <w:tr w:rsidR="004A255C" w:rsidRPr="00405730" w14:paraId="5784975B" w14:textId="77777777" w:rsidTr="003A10ED">
        <w:tc>
          <w:tcPr>
            <w:tcW w:w="3541" w:type="dxa"/>
            <w:gridSpan w:val="2"/>
            <w:tcBorders>
              <w:left w:val="single" w:sz="2" w:space="0" w:color="808080" w:themeColor="background1" w:themeShade="80"/>
            </w:tcBorders>
            <w:shd w:val="clear" w:color="auto" w:fill="D9D9D9" w:themeFill="background1" w:themeFillShade="D9"/>
          </w:tcPr>
          <w:p w14:paraId="42FAAD97" w14:textId="0A72305B" w:rsidR="004A255C" w:rsidRPr="004A255C" w:rsidRDefault="004A255C" w:rsidP="00F63F4E">
            <w:pPr>
              <w:pStyle w:val="Geenafstand"/>
              <w:rPr>
                <w:rFonts w:cs="Tahoma"/>
                <w:b/>
                <w:bCs/>
                <w:sz w:val="14"/>
                <w:szCs w:val="14"/>
              </w:rPr>
            </w:pPr>
            <w:r w:rsidRPr="004A255C">
              <w:rPr>
                <w:rFonts w:cs="Tahoma"/>
                <w:b/>
                <w:bCs/>
                <w:sz w:val="14"/>
                <w:szCs w:val="14"/>
                <w:highlight w:val="lightGray"/>
              </w:rPr>
              <w:t>ACT</w:t>
            </w:r>
          </w:p>
        </w:tc>
        <w:tc>
          <w:tcPr>
            <w:tcW w:w="6090" w:type="dxa"/>
            <w:gridSpan w:val="4"/>
            <w:tcBorders>
              <w:right w:val="single" w:sz="2" w:space="0" w:color="808080" w:themeColor="background1" w:themeShade="80"/>
            </w:tcBorders>
          </w:tcPr>
          <w:p w14:paraId="76C7513D" w14:textId="1F6E84C2" w:rsidR="004A255C" w:rsidRPr="004A255C" w:rsidRDefault="004A255C" w:rsidP="00F63F4E">
            <w:pPr>
              <w:pStyle w:val="Geenafstand"/>
              <w:rPr>
                <w:sz w:val="14"/>
                <w:szCs w:val="14"/>
              </w:rPr>
            </w:pPr>
            <w:r w:rsidRPr="004A255C">
              <w:rPr>
                <w:sz w:val="14"/>
                <w:szCs w:val="14"/>
              </w:rPr>
              <w:t>In de act fase wordt op basis van de inventarisaties maatregelen vastgesteld hoe de inventarisatie te verbeteren is</w:t>
            </w:r>
            <w:r>
              <w:rPr>
                <w:sz w:val="14"/>
                <w:szCs w:val="14"/>
              </w:rPr>
              <w:t>.</w:t>
            </w:r>
          </w:p>
        </w:tc>
      </w:tr>
      <w:tr w:rsidR="005418EB" w:rsidRPr="00405730" w14:paraId="4EA293FC" w14:textId="77777777" w:rsidTr="003A10ED">
        <w:tc>
          <w:tcPr>
            <w:tcW w:w="4827" w:type="dxa"/>
            <w:gridSpan w:val="3"/>
            <w:vMerge w:val="restart"/>
            <w:tcBorders>
              <w:left w:val="single" w:sz="2" w:space="0" w:color="808080" w:themeColor="background1" w:themeShade="80"/>
              <w:bottom w:val="single" w:sz="12" w:space="0" w:color="808080" w:themeColor="background1" w:themeShade="80"/>
            </w:tcBorders>
          </w:tcPr>
          <w:p w14:paraId="3F1B3487" w14:textId="2CB92C61" w:rsidR="005418EB" w:rsidRDefault="005418EB" w:rsidP="00F63F4E">
            <w:pPr>
              <w:pStyle w:val="Geenafstand"/>
              <w:rPr>
                <w:rFonts w:cs="Tahoma"/>
                <w:sz w:val="14"/>
                <w:szCs w:val="14"/>
              </w:rPr>
            </w:pPr>
            <w:r>
              <w:rPr>
                <w:rFonts w:cs="Tahoma"/>
                <w:sz w:val="14"/>
                <w:szCs w:val="14"/>
              </w:rPr>
              <w:t>Opgenomen in agenda</w:t>
            </w:r>
          </w:p>
        </w:tc>
        <w:tc>
          <w:tcPr>
            <w:tcW w:w="4804" w:type="dxa"/>
            <w:gridSpan w:val="3"/>
            <w:tcBorders>
              <w:bottom w:val="single" w:sz="2" w:space="0" w:color="808080" w:themeColor="background1" w:themeShade="80"/>
              <w:right w:val="single" w:sz="2" w:space="0" w:color="808080" w:themeColor="background1" w:themeShade="80"/>
            </w:tcBorders>
          </w:tcPr>
          <w:p w14:paraId="11BB0459" w14:textId="4784C862" w:rsidR="005418EB" w:rsidRPr="00FB5F29" w:rsidRDefault="005418EB" w:rsidP="00F63F4E">
            <w:pPr>
              <w:pStyle w:val="Geenafstand"/>
              <w:rPr>
                <w:sz w:val="14"/>
                <w:szCs w:val="14"/>
              </w:rPr>
            </w:pPr>
            <w:r w:rsidRPr="00FB5F29">
              <w:rPr>
                <w:sz w:val="14"/>
                <w:szCs w:val="14"/>
              </w:rPr>
              <w:t>resultaat reductie doelstellingen</w:t>
            </w:r>
          </w:p>
        </w:tc>
      </w:tr>
      <w:tr w:rsidR="005418EB" w:rsidRPr="00405730" w14:paraId="1F42A532" w14:textId="77777777" w:rsidTr="00692D48">
        <w:tc>
          <w:tcPr>
            <w:tcW w:w="4827" w:type="dxa"/>
            <w:gridSpan w:val="3"/>
            <w:vMerge/>
            <w:tcBorders>
              <w:left w:val="single" w:sz="2" w:space="0" w:color="808080" w:themeColor="background1" w:themeShade="80"/>
              <w:bottom w:val="single" w:sz="12" w:space="0" w:color="808080" w:themeColor="background1" w:themeShade="80"/>
            </w:tcBorders>
          </w:tcPr>
          <w:p w14:paraId="08104637" w14:textId="77777777" w:rsidR="005418EB" w:rsidRDefault="005418EB" w:rsidP="00F63F4E">
            <w:pPr>
              <w:pStyle w:val="Geenafstand"/>
              <w:rPr>
                <w:rFonts w:cs="Tahoma"/>
                <w:sz w:val="14"/>
                <w:szCs w:val="14"/>
              </w:rPr>
            </w:pPr>
          </w:p>
        </w:tc>
        <w:tc>
          <w:tcPr>
            <w:tcW w:w="4804" w:type="dxa"/>
            <w:gridSpan w:val="3"/>
            <w:tcBorders>
              <w:bottom w:val="single" w:sz="2" w:space="0" w:color="808080" w:themeColor="background1" w:themeShade="80"/>
              <w:right w:val="single" w:sz="2" w:space="0" w:color="808080" w:themeColor="background1" w:themeShade="80"/>
            </w:tcBorders>
          </w:tcPr>
          <w:p w14:paraId="73625ACF" w14:textId="0F8DC53F" w:rsidR="005418EB" w:rsidRPr="00FB5F29" w:rsidRDefault="005418EB" w:rsidP="00FB5F29">
            <w:pPr>
              <w:pStyle w:val="Geenafstand"/>
              <w:rPr>
                <w:color w:val="FF0000"/>
                <w:sz w:val="14"/>
                <w:szCs w:val="14"/>
              </w:rPr>
            </w:pPr>
            <w:r>
              <w:rPr>
                <w:sz w:val="14"/>
                <w:szCs w:val="14"/>
              </w:rPr>
              <w:t>v</w:t>
            </w:r>
            <w:r w:rsidRPr="00FB5F29">
              <w:rPr>
                <w:sz w:val="14"/>
                <w:szCs w:val="14"/>
              </w:rPr>
              <w:t>oortgang van de reductiemaatregelen t.o.v. doelstelling</w:t>
            </w:r>
          </w:p>
        </w:tc>
      </w:tr>
      <w:tr w:rsidR="005418EB" w:rsidRPr="00405730" w14:paraId="62BFE118" w14:textId="77777777" w:rsidTr="00692D48">
        <w:tc>
          <w:tcPr>
            <w:tcW w:w="4827" w:type="dxa"/>
            <w:gridSpan w:val="3"/>
            <w:vMerge/>
            <w:tcBorders>
              <w:left w:val="single" w:sz="2" w:space="0" w:color="808080" w:themeColor="background1" w:themeShade="80"/>
              <w:bottom w:val="single" w:sz="12" w:space="0" w:color="808080" w:themeColor="background1" w:themeShade="80"/>
              <w:right w:val="single" w:sz="2" w:space="0" w:color="808080" w:themeColor="background1" w:themeShade="80"/>
            </w:tcBorders>
          </w:tcPr>
          <w:p w14:paraId="6E382756" w14:textId="77777777" w:rsidR="005418EB" w:rsidRDefault="005418EB" w:rsidP="00F63F4E">
            <w:pPr>
              <w:pStyle w:val="Geenafstand"/>
              <w:rPr>
                <w:rFonts w:cs="Tahoma"/>
                <w:sz w:val="14"/>
                <w:szCs w:val="14"/>
              </w:rPr>
            </w:pPr>
          </w:p>
        </w:tc>
        <w:tc>
          <w:tcPr>
            <w:tcW w:w="4804" w:type="dxa"/>
            <w:gridSpan w:val="3"/>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tcPr>
          <w:p w14:paraId="7B4A0C1E" w14:textId="4B74C08B" w:rsidR="005418EB" w:rsidRPr="00D731CD" w:rsidRDefault="005418EB" w:rsidP="00F63F4E">
            <w:pPr>
              <w:pStyle w:val="Geenafstand"/>
              <w:rPr>
                <w:sz w:val="14"/>
                <w:szCs w:val="14"/>
              </w:rPr>
            </w:pPr>
            <w:r>
              <w:rPr>
                <w:sz w:val="14"/>
                <w:szCs w:val="14"/>
              </w:rPr>
              <w:t>n</w:t>
            </w:r>
            <w:r w:rsidRPr="00FB5F29">
              <w:rPr>
                <w:sz w:val="14"/>
                <w:szCs w:val="14"/>
              </w:rPr>
              <w:t>ieuwe CO</w:t>
            </w:r>
            <w:r>
              <w:rPr>
                <w:sz w:val="14"/>
                <w:szCs w:val="14"/>
                <w:vertAlign w:val="subscript"/>
              </w:rPr>
              <w:t>2</w:t>
            </w:r>
            <w:r w:rsidRPr="00FB5F29">
              <w:rPr>
                <w:sz w:val="14"/>
                <w:szCs w:val="14"/>
              </w:rPr>
              <w:t xml:space="preserve"> reductie kansen Effectiviteit van de communicatie</w:t>
            </w:r>
          </w:p>
        </w:tc>
      </w:tr>
      <w:tr w:rsidR="00C95CEF" w:rsidRPr="00405730" w14:paraId="2AC37CB8" w14:textId="77777777" w:rsidTr="00692D48">
        <w:tc>
          <w:tcPr>
            <w:tcW w:w="4827" w:type="dxa"/>
            <w:gridSpan w:val="3"/>
            <w:vMerge w:val="restart"/>
            <w:tcBorders>
              <w:top w:val="single" w:sz="12" w:space="0" w:color="808080" w:themeColor="background1" w:themeShade="80"/>
              <w:left w:val="single" w:sz="2" w:space="0" w:color="808080" w:themeColor="background1" w:themeShade="80"/>
            </w:tcBorders>
          </w:tcPr>
          <w:p w14:paraId="465E0A8E" w14:textId="15BAA626" w:rsidR="00C95CEF" w:rsidRDefault="00C95CEF" w:rsidP="00F63F4E">
            <w:pPr>
              <w:pStyle w:val="Geenafstand"/>
              <w:rPr>
                <w:rFonts w:cs="Tahoma"/>
                <w:sz w:val="14"/>
                <w:szCs w:val="14"/>
              </w:rPr>
            </w:pPr>
            <w:r>
              <w:rPr>
                <w:rFonts w:cs="Tahoma"/>
                <w:sz w:val="14"/>
                <w:szCs w:val="14"/>
              </w:rPr>
              <w:t>Resultaat</w:t>
            </w:r>
          </w:p>
        </w:tc>
        <w:tc>
          <w:tcPr>
            <w:tcW w:w="4804" w:type="dxa"/>
            <w:gridSpan w:val="3"/>
            <w:tcBorders>
              <w:top w:val="single" w:sz="12" w:space="0" w:color="808080" w:themeColor="background1" w:themeShade="80"/>
              <w:right w:val="single" w:sz="2" w:space="0" w:color="808080" w:themeColor="background1" w:themeShade="80"/>
            </w:tcBorders>
          </w:tcPr>
          <w:p w14:paraId="20C7C454" w14:textId="301136D0" w:rsidR="00C95CEF" w:rsidRPr="00EB3324" w:rsidRDefault="00C95CEF" w:rsidP="00F63F4E">
            <w:pPr>
              <w:pStyle w:val="Geenafstand"/>
              <w:rPr>
                <w:sz w:val="14"/>
                <w:szCs w:val="14"/>
              </w:rPr>
            </w:pPr>
            <w:r w:rsidRPr="00EB3324">
              <w:rPr>
                <w:sz w:val="14"/>
                <w:szCs w:val="14"/>
              </w:rPr>
              <w:t>vaststelling compleetheid GHG inventarisatie</w:t>
            </w:r>
          </w:p>
        </w:tc>
      </w:tr>
      <w:tr w:rsidR="00C95CEF" w:rsidRPr="00405730" w14:paraId="36B257B0" w14:textId="77777777" w:rsidTr="003A10ED">
        <w:tc>
          <w:tcPr>
            <w:tcW w:w="4827" w:type="dxa"/>
            <w:gridSpan w:val="3"/>
            <w:vMerge/>
            <w:tcBorders>
              <w:left w:val="single" w:sz="2" w:space="0" w:color="808080" w:themeColor="background1" w:themeShade="80"/>
            </w:tcBorders>
          </w:tcPr>
          <w:p w14:paraId="6BA64D5E" w14:textId="77777777" w:rsidR="00C95CEF" w:rsidRDefault="00C95CEF" w:rsidP="00F63F4E">
            <w:pPr>
              <w:pStyle w:val="Geenafstand"/>
              <w:rPr>
                <w:rFonts w:cs="Tahoma"/>
                <w:sz w:val="14"/>
                <w:szCs w:val="14"/>
              </w:rPr>
            </w:pPr>
          </w:p>
        </w:tc>
        <w:tc>
          <w:tcPr>
            <w:tcW w:w="4804" w:type="dxa"/>
            <w:gridSpan w:val="3"/>
            <w:tcBorders>
              <w:right w:val="single" w:sz="2" w:space="0" w:color="808080" w:themeColor="background1" w:themeShade="80"/>
            </w:tcBorders>
          </w:tcPr>
          <w:p w14:paraId="65F30276" w14:textId="33F59C2B" w:rsidR="00C95CEF" w:rsidRPr="005418EB" w:rsidRDefault="00C95CEF" w:rsidP="00F63F4E">
            <w:pPr>
              <w:pStyle w:val="Geenafstand"/>
              <w:rPr>
                <w:sz w:val="14"/>
                <w:szCs w:val="14"/>
              </w:rPr>
            </w:pPr>
            <w:r w:rsidRPr="005418EB">
              <w:rPr>
                <w:sz w:val="14"/>
                <w:szCs w:val="14"/>
              </w:rPr>
              <w:t>vaststelling nauwkeurigheid GHG inventarisatie</w:t>
            </w:r>
          </w:p>
        </w:tc>
      </w:tr>
      <w:tr w:rsidR="00C95CEF" w:rsidRPr="00405730" w14:paraId="53863A44" w14:textId="77777777" w:rsidTr="003A10ED">
        <w:tc>
          <w:tcPr>
            <w:tcW w:w="4827" w:type="dxa"/>
            <w:gridSpan w:val="3"/>
            <w:vMerge/>
            <w:tcBorders>
              <w:left w:val="single" w:sz="2" w:space="0" w:color="808080" w:themeColor="background1" w:themeShade="80"/>
            </w:tcBorders>
          </w:tcPr>
          <w:p w14:paraId="3E6CA9FC" w14:textId="300D9FDD" w:rsidR="00C95CEF" w:rsidRDefault="00C95CEF" w:rsidP="00F63F4E">
            <w:pPr>
              <w:pStyle w:val="Geenafstand"/>
              <w:rPr>
                <w:rFonts w:cs="Tahoma"/>
                <w:sz w:val="14"/>
                <w:szCs w:val="14"/>
              </w:rPr>
            </w:pPr>
          </w:p>
        </w:tc>
        <w:tc>
          <w:tcPr>
            <w:tcW w:w="4804" w:type="dxa"/>
            <w:gridSpan w:val="3"/>
            <w:tcBorders>
              <w:right w:val="single" w:sz="2" w:space="0" w:color="808080" w:themeColor="background1" w:themeShade="80"/>
            </w:tcBorders>
          </w:tcPr>
          <w:p w14:paraId="69C206A8" w14:textId="1BD78E6F" w:rsidR="00C95CEF" w:rsidRPr="00F266CB" w:rsidRDefault="00C95CEF" w:rsidP="00F63F4E">
            <w:pPr>
              <w:pStyle w:val="Geenafstand"/>
              <w:rPr>
                <w:sz w:val="14"/>
                <w:szCs w:val="14"/>
              </w:rPr>
            </w:pPr>
            <w:r w:rsidRPr="00F266CB">
              <w:rPr>
                <w:sz w:val="14"/>
                <w:szCs w:val="14"/>
              </w:rPr>
              <w:t>vaststelling verbeterpunten GHG inventarisatie</w:t>
            </w:r>
          </w:p>
        </w:tc>
      </w:tr>
      <w:tr w:rsidR="00C95CEF" w:rsidRPr="00405730" w14:paraId="56B7AFE4" w14:textId="77777777" w:rsidTr="004D1517">
        <w:tc>
          <w:tcPr>
            <w:tcW w:w="4827" w:type="dxa"/>
            <w:gridSpan w:val="3"/>
            <w:vMerge/>
            <w:tcBorders>
              <w:left w:val="single" w:sz="2" w:space="0" w:color="808080" w:themeColor="background1" w:themeShade="80"/>
              <w:bottom w:val="single" w:sz="12" w:space="0" w:color="808080" w:themeColor="background1" w:themeShade="80"/>
            </w:tcBorders>
          </w:tcPr>
          <w:p w14:paraId="6EB5CE1D" w14:textId="77777777" w:rsidR="00C95CEF" w:rsidRDefault="00C95CEF" w:rsidP="00F63F4E">
            <w:pPr>
              <w:pStyle w:val="Geenafstand"/>
              <w:rPr>
                <w:rFonts w:cs="Tahoma"/>
                <w:sz w:val="14"/>
                <w:szCs w:val="14"/>
              </w:rPr>
            </w:pPr>
          </w:p>
        </w:tc>
        <w:tc>
          <w:tcPr>
            <w:tcW w:w="4804" w:type="dxa"/>
            <w:gridSpan w:val="3"/>
            <w:tcBorders>
              <w:bottom w:val="single" w:sz="12" w:space="0" w:color="808080" w:themeColor="background1" w:themeShade="80"/>
              <w:right w:val="single" w:sz="2" w:space="0" w:color="808080" w:themeColor="background1" w:themeShade="80"/>
            </w:tcBorders>
          </w:tcPr>
          <w:p w14:paraId="4FB10FCB" w14:textId="71A2167B" w:rsidR="00C95CEF" w:rsidRPr="00F266CB" w:rsidRDefault="00C95CEF" w:rsidP="00F63F4E">
            <w:pPr>
              <w:pStyle w:val="Geenafstand"/>
              <w:rPr>
                <w:sz w:val="14"/>
                <w:szCs w:val="14"/>
              </w:rPr>
            </w:pPr>
            <w:r w:rsidRPr="00F266CB">
              <w:rPr>
                <w:sz w:val="14"/>
                <w:szCs w:val="14"/>
              </w:rPr>
              <w:t>vaststelling maatregelen GHG inventarisatie</w:t>
            </w:r>
          </w:p>
        </w:tc>
      </w:tr>
      <w:tr w:rsidR="005E358E" w:rsidRPr="00405730" w14:paraId="1795AF18" w14:textId="77777777" w:rsidTr="003A10ED">
        <w:tc>
          <w:tcPr>
            <w:tcW w:w="4827" w:type="dxa"/>
            <w:gridSpan w:val="3"/>
            <w:tcBorders>
              <w:left w:val="single" w:sz="2" w:space="0" w:color="808080" w:themeColor="background1" w:themeShade="80"/>
            </w:tcBorders>
          </w:tcPr>
          <w:p w14:paraId="2104FC5F" w14:textId="3B87A148" w:rsidR="005E358E" w:rsidRDefault="005E358E" w:rsidP="005E358E">
            <w:pPr>
              <w:pStyle w:val="Geenafstand"/>
              <w:rPr>
                <w:rFonts w:cs="Tahoma"/>
                <w:sz w:val="14"/>
                <w:szCs w:val="14"/>
              </w:rPr>
            </w:pPr>
            <w:r>
              <w:rPr>
                <w:rFonts w:cs="Tahoma"/>
                <w:sz w:val="14"/>
                <w:szCs w:val="14"/>
              </w:rPr>
              <w:t>Activiteiten</w:t>
            </w:r>
          </w:p>
        </w:tc>
        <w:tc>
          <w:tcPr>
            <w:tcW w:w="4804" w:type="dxa"/>
            <w:gridSpan w:val="3"/>
            <w:tcBorders>
              <w:right w:val="single" w:sz="2" w:space="0" w:color="808080" w:themeColor="background1" w:themeShade="80"/>
            </w:tcBorders>
          </w:tcPr>
          <w:p w14:paraId="57529E74" w14:textId="723C4B21" w:rsidR="005E358E" w:rsidRPr="00D731CD" w:rsidRDefault="005E358E" w:rsidP="005E358E">
            <w:pPr>
              <w:pStyle w:val="Geenafstand"/>
              <w:rPr>
                <w:sz w:val="14"/>
                <w:szCs w:val="14"/>
              </w:rPr>
            </w:pPr>
            <w:r>
              <w:rPr>
                <w:rFonts w:cs="Tahoma"/>
                <w:sz w:val="14"/>
                <w:szCs w:val="14"/>
              </w:rPr>
              <w:t>b</w:t>
            </w:r>
            <w:r w:rsidRPr="00E759F4">
              <w:rPr>
                <w:rFonts w:cs="Tahoma"/>
                <w:sz w:val="14"/>
                <w:szCs w:val="14"/>
              </w:rPr>
              <w:t>eoordelen compleetheid GHG inventarisatie</w:t>
            </w:r>
          </w:p>
        </w:tc>
      </w:tr>
      <w:tr w:rsidR="005E358E" w:rsidRPr="00405730" w14:paraId="543920B5" w14:textId="77777777" w:rsidTr="003A10ED">
        <w:tc>
          <w:tcPr>
            <w:tcW w:w="4827" w:type="dxa"/>
            <w:gridSpan w:val="3"/>
            <w:tcBorders>
              <w:left w:val="single" w:sz="2" w:space="0" w:color="808080" w:themeColor="background1" w:themeShade="80"/>
            </w:tcBorders>
          </w:tcPr>
          <w:p w14:paraId="5F2BD16E" w14:textId="77777777" w:rsidR="005E358E" w:rsidRDefault="005E358E" w:rsidP="005E358E">
            <w:pPr>
              <w:pStyle w:val="Geenafstand"/>
              <w:rPr>
                <w:rFonts w:cs="Tahoma"/>
                <w:sz w:val="14"/>
                <w:szCs w:val="14"/>
              </w:rPr>
            </w:pPr>
          </w:p>
        </w:tc>
        <w:tc>
          <w:tcPr>
            <w:tcW w:w="4804" w:type="dxa"/>
            <w:gridSpan w:val="3"/>
            <w:tcBorders>
              <w:right w:val="single" w:sz="2" w:space="0" w:color="808080" w:themeColor="background1" w:themeShade="80"/>
            </w:tcBorders>
          </w:tcPr>
          <w:p w14:paraId="2F0E5755" w14:textId="0AC84E53" w:rsidR="005E358E" w:rsidRPr="00D731CD" w:rsidRDefault="005E358E" w:rsidP="005E358E">
            <w:pPr>
              <w:pStyle w:val="Geenafstand"/>
              <w:rPr>
                <w:sz w:val="14"/>
                <w:szCs w:val="14"/>
              </w:rPr>
            </w:pPr>
            <w:r>
              <w:rPr>
                <w:rFonts w:cs="Tahoma"/>
                <w:sz w:val="14"/>
                <w:szCs w:val="14"/>
              </w:rPr>
              <w:t>b</w:t>
            </w:r>
            <w:r w:rsidRPr="00887C7F">
              <w:rPr>
                <w:rFonts w:cs="Tahoma"/>
                <w:sz w:val="14"/>
                <w:szCs w:val="14"/>
              </w:rPr>
              <w:t>eoordelen nauwkeurigheid GHG inventarisatie</w:t>
            </w:r>
          </w:p>
        </w:tc>
      </w:tr>
      <w:tr w:rsidR="005E358E" w:rsidRPr="00405730" w14:paraId="2734C897" w14:textId="77777777" w:rsidTr="003A10ED">
        <w:tc>
          <w:tcPr>
            <w:tcW w:w="4827" w:type="dxa"/>
            <w:gridSpan w:val="3"/>
            <w:tcBorders>
              <w:left w:val="single" w:sz="2" w:space="0" w:color="808080" w:themeColor="background1" w:themeShade="80"/>
            </w:tcBorders>
          </w:tcPr>
          <w:p w14:paraId="581FD62A" w14:textId="77777777" w:rsidR="005E358E" w:rsidRDefault="005E358E" w:rsidP="005E358E">
            <w:pPr>
              <w:pStyle w:val="Geenafstand"/>
              <w:rPr>
                <w:rFonts w:cs="Tahoma"/>
                <w:sz w:val="14"/>
                <w:szCs w:val="14"/>
              </w:rPr>
            </w:pPr>
          </w:p>
        </w:tc>
        <w:tc>
          <w:tcPr>
            <w:tcW w:w="4804" w:type="dxa"/>
            <w:gridSpan w:val="3"/>
            <w:tcBorders>
              <w:right w:val="single" w:sz="2" w:space="0" w:color="808080" w:themeColor="background1" w:themeShade="80"/>
            </w:tcBorders>
          </w:tcPr>
          <w:p w14:paraId="5867F527" w14:textId="50A1DEBF" w:rsidR="005E358E" w:rsidRPr="00D731CD" w:rsidRDefault="005E358E" w:rsidP="005E358E">
            <w:pPr>
              <w:pStyle w:val="Geenafstand"/>
              <w:rPr>
                <w:sz w:val="14"/>
                <w:szCs w:val="14"/>
              </w:rPr>
            </w:pPr>
            <w:r>
              <w:rPr>
                <w:rFonts w:cs="Tahoma"/>
                <w:sz w:val="14"/>
                <w:szCs w:val="14"/>
              </w:rPr>
              <w:t>d</w:t>
            </w:r>
            <w:r w:rsidRPr="006D5720">
              <w:rPr>
                <w:rFonts w:cs="Tahoma"/>
                <w:sz w:val="14"/>
                <w:szCs w:val="14"/>
              </w:rPr>
              <w:t>efinitie maatregelen aan de hand van resultaten compleetheid en nauwkeurigheid</w:t>
            </w:r>
          </w:p>
        </w:tc>
      </w:tr>
    </w:tbl>
    <w:p w14:paraId="608D7B17" w14:textId="70E4A074" w:rsidR="002F54C6" w:rsidRPr="00770BE5" w:rsidRDefault="002F54C6" w:rsidP="008371C6">
      <w:pPr>
        <w:pStyle w:val="Geenafstand"/>
        <w:rPr>
          <w:b/>
          <w:color w:val="FF0000"/>
        </w:rPr>
      </w:pPr>
    </w:p>
    <w:sectPr w:rsidR="002F54C6" w:rsidRPr="00770BE5" w:rsidSect="006855BE">
      <w:headerReference w:type="default" r:id="rId13"/>
      <w:footerReference w:type="default" r:id="rId14"/>
      <w:headerReference w:type="first" r:id="rId15"/>
      <w:pgSz w:w="11906" w:h="16838" w:code="9"/>
      <w:pgMar w:top="249" w:right="851" w:bottom="567" w:left="1418" w:header="286" w:footer="34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FE4F" w14:textId="77777777" w:rsidR="009B04B0" w:rsidRDefault="009B04B0" w:rsidP="003F1860">
      <w:r>
        <w:separator/>
      </w:r>
    </w:p>
  </w:endnote>
  <w:endnote w:type="continuationSeparator" w:id="0">
    <w:p w14:paraId="4031F57D" w14:textId="77777777" w:rsidR="009B04B0" w:rsidRDefault="009B04B0" w:rsidP="003F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D644" w14:textId="54D61E44" w:rsidR="00B775EF" w:rsidRPr="00B775EF" w:rsidRDefault="00537FE1" w:rsidP="009B04B0">
    <w:pPr>
      <w:pStyle w:val="Voettekst"/>
      <w:jc w:val="right"/>
      <w:rPr>
        <w:rFonts w:ascii="Tahoma" w:hAnsi="Tahoma" w:cs="Tahoma"/>
        <w:sz w:val="16"/>
      </w:rPr>
    </w:pPr>
    <w:r w:rsidRPr="00B775EF">
      <w:rPr>
        <w:rFonts w:ascii="Tahoma" w:hAnsi="Tahoma" w:cs="Tahoma"/>
        <w:sz w:val="16"/>
      </w:rPr>
      <w:t>(half)j</w:t>
    </w:r>
    <w:r w:rsidR="009B04B0" w:rsidRPr="00B775EF">
      <w:rPr>
        <w:rFonts w:ascii="Tahoma" w:hAnsi="Tahoma" w:cs="Tahoma"/>
        <w:sz w:val="16"/>
      </w:rPr>
      <w:t>aarplan CO</w:t>
    </w:r>
    <w:r w:rsidR="009B04B0" w:rsidRPr="00B775EF">
      <w:rPr>
        <w:rFonts w:ascii="Tahoma" w:hAnsi="Tahoma" w:cs="Tahoma"/>
        <w:sz w:val="16"/>
        <w:vertAlign w:val="subscript"/>
      </w:rPr>
      <w:t>2</w:t>
    </w:r>
    <w:r w:rsidR="009B04B0" w:rsidRPr="00B775EF">
      <w:rPr>
        <w:rFonts w:ascii="Tahoma" w:hAnsi="Tahoma" w:cs="Tahoma"/>
        <w:sz w:val="16"/>
      </w:rPr>
      <w:t xml:space="preserve"> </w:t>
    </w:r>
    <w:r w:rsidR="00B775EF" w:rsidRPr="00B775EF">
      <w:rPr>
        <w:rFonts w:ascii="Tahoma" w:hAnsi="Tahoma" w:cs="Tahoma"/>
        <w:sz w:val="16"/>
      </w:rPr>
      <w:t xml:space="preserve">/ eigendom format en bronbestand © SCM Diensten BV </w:t>
    </w:r>
  </w:p>
  <w:p w14:paraId="7EC3D339" w14:textId="2045EC87" w:rsidR="009B04B0" w:rsidRPr="00B775EF" w:rsidRDefault="009B04B0" w:rsidP="00B775EF">
    <w:pPr>
      <w:pStyle w:val="Voettekst"/>
      <w:jc w:val="right"/>
      <w:rPr>
        <w:rFonts w:ascii="Tahoma" w:hAnsi="Tahoma" w:cs="Tahoma"/>
        <w:sz w:val="16"/>
        <w:szCs w:val="16"/>
      </w:rPr>
    </w:pPr>
    <w:r w:rsidRPr="00B775EF">
      <w:rPr>
        <w:rFonts w:ascii="Tahoma" w:hAnsi="Tahoma" w:cs="Tahoma"/>
        <w:sz w:val="16"/>
      </w:rPr>
      <w:t xml:space="preserve"> titel: </w:t>
    </w:r>
    <w:r w:rsidR="00B775EF" w:rsidRPr="00B775EF">
      <w:rPr>
        <w:rFonts w:ascii="Tahoma" w:hAnsi="Tahoma" w:cs="Tahoma"/>
        <w:sz w:val="16"/>
      </w:rPr>
      <w:t>EMP</w:t>
    </w:r>
    <w:r w:rsidRPr="00B775EF">
      <w:rPr>
        <w:rFonts w:ascii="Tahoma" w:hAnsi="Tahoma" w:cs="Tahoma"/>
        <w:sz w:val="16"/>
      </w:rPr>
      <w:t xml:space="preserve"> De Groenmakers B.V. / versie: </w:t>
    </w:r>
    <w:r w:rsidR="00B775EF" w:rsidRPr="00B775EF">
      <w:rPr>
        <w:rFonts w:ascii="Tahoma" w:hAnsi="Tahoma" w:cs="Tahoma"/>
        <w:sz w:val="16"/>
      </w:rPr>
      <w:t>0</w:t>
    </w:r>
    <w:r w:rsidR="00763AE5">
      <w:rPr>
        <w:rFonts w:ascii="Tahoma" w:hAnsi="Tahoma" w:cs="Tahoma"/>
        <w:sz w:val="16"/>
      </w:rPr>
      <w:t>7</w:t>
    </w:r>
    <w:r w:rsidRPr="00B775EF">
      <w:rPr>
        <w:rFonts w:ascii="Tahoma" w:hAnsi="Tahoma" w:cs="Tahoma"/>
        <w:sz w:val="16"/>
      </w:rPr>
      <w:t xml:space="preserve"> / datum: </w:t>
    </w:r>
    <w:r w:rsidR="00763AE5">
      <w:rPr>
        <w:rFonts w:ascii="Tahoma" w:hAnsi="Tahoma" w:cs="Tahoma"/>
        <w:sz w:val="16"/>
      </w:rPr>
      <w:t>25</w:t>
    </w:r>
    <w:r w:rsidR="00B775EF" w:rsidRPr="00B775EF">
      <w:rPr>
        <w:rFonts w:ascii="Tahoma" w:hAnsi="Tahoma" w:cs="Tahoma"/>
        <w:sz w:val="16"/>
      </w:rPr>
      <w:t xml:space="preserve">-01-2022 </w:t>
    </w:r>
    <w:r w:rsidRPr="00B775EF">
      <w:rPr>
        <w:rFonts w:ascii="Tahoma" w:hAnsi="Tahoma" w:cs="Tahoma"/>
        <w:sz w:val="16"/>
      </w:rPr>
      <w:t xml:space="preserve">/ </w:t>
    </w:r>
    <w:r w:rsidRPr="00B775EF">
      <w:rPr>
        <w:rFonts w:ascii="Tahoma" w:hAnsi="Tahoma" w:cs="Tahoma"/>
        <w:sz w:val="16"/>
        <w:szCs w:val="16"/>
      </w:rPr>
      <w:t>pag</w:t>
    </w:r>
    <w:r w:rsidR="00B775EF" w:rsidRPr="00B775EF">
      <w:rPr>
        <w:rFonts w:ascii="Tahoma" w:hAnsi="Tahoma" w:cs="Tahoma"/>
        <w:sz w:val="16"/>
        <w:szCs w:val="16"/>
      </w:rPr>
      <w:t>.</w:t>
    </w:r>
    <w:r w:rsidRPr="00B775EF">
      <w:rPr>
        <w:rFonts w:ascii="Tahoma" w:hAnsi="Tahoma" w:cs="Tahoma"/>
        <w:sz w:val="16"/>
        <w:szCs w:val="16"/>
      </w:rPr>
      <w:t xml:space="preserve">: </w:t>
    </w:r>
    <w:r w:rsidRPr="00B775EF">
      <w:rPr>
        <w:rFonts w:ascii="Tahoma" w:hAnsi="Tahoma" w:cs="Tahoma"/>
        <w:sz w:val="16"/>
        <w:szCs w:val="16"/>
      </w:rPr>
      <w:fldChar w:fldCharType="begin"/>
    </w:r>
    <w:r w:rsidRPr="00B775EF">
      <w:rPr>
        <w:rFonts w:ascii="Tahoma" w:hAnsi="Tahoma" w:cs="Tahoma"/>
        <w:sz w:val="16"/>
        <w:szCs w:val="16"/>
      </w:rPr>
      <w:instrText>PAGE \* ARABIC</w:instrText>
    </w:r>
    <w:r w:rsidRPr="00B775EF">
      <w:rPr>
        <w:rFonts w:ascii="Tahoma" w:hAnsi="Tahoma" w:cs="Tahoma"/>
        <w:sz w:val="16"/>
        <w:szCs w:val="16"/>
      </w:rPr>
      <w:fldChar w:fldCharType="separate"/>
    </w:r>
    <w:r w:rsidRPr="00B775EF">
      <w:rPr>
        <w:rFonts w:ascii="Tahoma" w:hAnsi="Tahoma" w:cs="Tahoma"/>
        <w:noProof/>
        <w:sz w:val="16"/>
        <w:szCs w:val="16"/>
      </w:rPr>
      <w:t>15</w:t>
    </w:r>
    <w:r w:rsidRPr="00B775EF">
      <w:rPr>
        <w:rFonts w:ascii="Tahoma" w:hAnsi="Tahoma" w:cs="Tahoma"/>
        <w:sz w:val="16"/>
        <w:szCs w:val="16"/>
      </w:rPr>
      <w:fldChar w:fldCharType="end"/>
    </w:r>
    <w:r w:rsidRPr="00B775EF">
      <w:rPr>
        <w:rFonts w:ascii="Tahoma" w:hAnsi="Tahoma" w:cs="Tahoma"/>
        <w:sz w:val="16"/>
        <w:szCs w:val="16"/>
      </w:rPr>
      <w:t xml:space="preserve"> v</w:t>
    </w:r>
    <w:r w:rsidR="00B775EF" w:rsidRPr="00B775EF">
      <w:rPr>
        <w:rFonts w:ascii="Tahoma" w:hAnsi="Tahoma" w:cs="Tahoma"/>
        <w:sz w:val="16"/>
        <w:szCs w:val="16"/>
      </w:rPr>
      <w:t>.</w:t>
    </w:r>
    <w:r w:rsidRPr="00B775EF">
      <w:rPr>
        <w:rFonts w:ascii="Tahoma" w:hAnsi="Tahoma" w:cs="Tahoma"/>
        <w:sz w:val="16"/>
        <w:szCs w:val="16"/>
      </w:rPr>
      <w:t xml:space="preserve"> </w:t>
    </w:r>
    <w:r w:rsidR="00211359">
      <w:rPr>
        <w:rFonts w:ascii="Tahoma" w:hAnsi="Tahoma" w:cs="Tahoma"/>
        <w:sz w:val="16"/>
        <w:szCs w:val="16"/>
      </w:rPr>
      <w:t>2</w:t>
    </w:r>
    <w:r w:rsidR="00E277CC">
      <w:rPr>
        <w:rFonts w:ascii="Tahoma" w:hAnsi="Tahoma" w:cs="Tahom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472E" w14:textId="77777777" w:rsidR="009B04B0" w:rsidRDefault="009B04B0" w:rsidP="003F1860">
      <w:r>
        <w:separator/>
      </w:r>
    </w:p>
  </w:footnote>
  <w:footnote w:type="continuationSeparator" w:id="0">
    <w:p w14:paraId="643FF0E9" w14:textId="77777777" w:rsidR="009B04B0" w:rsidRDefault="009B04B0" w:rsidP="003F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72D2" w14:textId="105C219D" w:rsidR="009B04B0" w:rsidRDefault="009B04B0" w:rsidP="003F1860">
    <w:r>
      <w:t xml:space="preserve">                         </w:t>
    </w:r>
  </w:p>
  <w:tbl>
    <w:tblPr>
      <w:tblW w:w="9923" w:type="dxa"/>
      <w:tblBorders>
        <w:bottom w:val="single" w:sz="24" w:space="0" w:color="006600"/>
        <w:insideH w:val="single" w:sz="24" w:space="0" w:color="006600"/>
      </w:tblBorders>
      <w:tblLayout w:type="fixed"/>
      <w:tblLook w:val="01E0" w:firstRow="1" w:lastRow="1" w:firstColumn="1" w:lastColumn="1" w:noHBand="0" w:noVBand="0"/>
    </w:tblPr>
    <w:tblGrid>
      <w:gridCol w:w="3402"/>
      <w:gridCol w:w="6521"/>
    </w:tblGrid>
    <w:tr w:rsidR="00F81A8B" w:rsidRPr="005428D1" w14:paraId="767258FF" w14:textId="77777777" w:rsidTr="00A754EC">
      <w:trPr>
        <w:trHeight w:val="870"/>
      </w:trPr>
      <w:tc>
        <w:tcPr>
          <w:tcW w:w="3402" w:type="dxa"/>
          <w:shd w:val="clear" w:color="auto" w:fill="auto"/>
        </w:tcPr>
        <w:p w14:paraId="7B5ACE0B" w14:textId="1AF35E24" w:rsidR="00F81A8B" w:rsidRPr="00FF4B30" w:rsidRDefault="00F81A8B" w:rsidP="00A754EC">
          <w:pPr>
            <w:rPr>
              <w:rFonts w:ascii="Tahoma" w:hAnsi="Tahoma" w:cs="Tahoma"/>
              <w:sz w:val="10"/>
              <w:szCs w:val="10"/>
            </w:rPr>
          </w:pPr>
          <w:r>
            <w:rPr>
              <w:noProof/>
            </w:rPr>
            <w:drawing>
              <wp:anchor distT="0" distB="0" distL="114300" distR="114300" simplePos="0" relativeHeight="251660288" behindDoc="0" locked="1" layoutInCell="1" allowOverlap="1" wp14:anchorId="5F0CA719" wp14:editId="58C146BD">
                <wp:simplePos x="0" y="0"/>
                <wp:positionH relativeFrom="column">
                  <wp:posOffset>-49530</wp:posOffset>
                </wp:positionH>
                <wp:positionV relativeFrom="paragraph">
                  <wp:posOffset>1905</wp:posOffset>
                </wp:positionV>
                <wp:extent cx="2135505" cy="504190"/>
                <wp:effectExtent l="0" t="0" r="0" b="0"/>
                <wp:wrapTopAndBottom/>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Pr>
        <w:p w14:paraId="659F6DA9" w14:textId="77777777" w:rsidR="00F81A8B" w:rsidRPr="00A754EC" w:rsidRDefault="00F81A8B" w:rsidP="00F81A8B">
          <w:pPr>
            <w:rPr>
              <w:rFonts w:ascii="Tahoma" w:hAnsi="Tahoma"/>
              <w:b/>
              <w:color w:val="008000"/>
              <w:sz w:val="32"/>
              <w:szCs w:val="32"/>
            </w:rPr>
          </w:pPr>
        </w:p>
        <w:p w14:paraId="303EDB5D" w14:textId="19E294F4" w:rsidR="00F81A8B" w:rsidRPr="00F81A8B" w:rsidRDefault="00F81A8B" w:rsidP="00F81A8B">
          <w:pPr>
            <w:jc w:val="right"/>
            <w:rPr>
              <w:rFonts w:ascii="Tahoma" w:hAnsi="Tahoma"/>
              <w:b/>
              <w:color w:val="006600"/>
              <w:sz w:val="24"/>
              <w:szCs w:val="24"/>
            </w:rPr>
          </w:pPr>
          <w:r w:rsidRPr="00F81A8B">
            <w:rPr>
              <w:rFonts w:ascii="Tahoma" w:hAnsi="Tahoma"/>
              <w:b/>
              <w:color w:val="006600"/>
              <w:sz w:val="24"/>
              <w:szCs w:val="24"/>
            </w:rPr>
            <w:t>Energie management plan</w:t>
          </w:r>
        </w:p>
      </w:tc>
    </w:tr>
  </w:tbl>
  <w:p w14:paraId="7CE502DC" w14:textId="77777777" w:rsidR="009B04B0" w:rsidRPr="009E7770" w:rsidRDefault="009B04B0" w:rsidP="008F5648">
    <w:pPr>
      <w:rPr>
        <w:rFonts w:ascii="Tahoma" w:hAnsi="Tahoma" w:cs="Tahoma"/>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FF45" w14:textId="409D8796" w:rsidR="009B04B0" w:rsidRPr="006855BE" w:rsidRDefault="009B04B0" w:rsidP="006855BE">
    <w:pPr>
      <w:pStyle w:val="Koptekst"/>
    </w:pPr>
    <w:r w:rsidRPr="003F1860">
      <w:rPr>
        <w:rFonts w:ascii="Tahoma" w:hAnsi="Tahoma" w:cs="Tahoma"/>
        <w:noProof/>
        <w:sz w:val="10"/>
        <w:szCs w:val="10"/>
      </w:rPr>
      <w:drawing>
        <wp:anchor distT="0" distB="0" distL="114300" distR="114300" simplePos="0" relativeHeight="251658240" behindDoc="0" locked="0" layoutInCell="1" allowOverlap="1" wp14:anchorId="76675DE8" wp14:editId="4E080B22">
          <wp:simplePos x="0" y="0"/>
          <wp:positionH relativeFrom="column">
            <wp:posOffset>5287010</wp:posOffset>
          </wp:positionH>
          <wp:positionV relativeFrom="paragraph">
            <wp:posOffset>-29210</wp:posOffset>
          </wp:positionV>
          <wp:extent cx="1203015" cy="704850"/>
          <wp:effectExtent l="0" t="0" r="0" b="0"/>
          <wp:wrapNone/>
          <wp:docPr id="24" name="Afbeelding 4" descr="http://www.skao.nl/images/logo_PS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kao.nl/images/logo_PS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01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362" type="#_x0000_t75" style="width:11.05pt;height:11.05pt" o:bullet="t">
        <v:imagedata r:id="rId1" o:title="msoB5B"/>
      </v:shape>
    </w:pict>
  </w:numPicBullet>
  <w:abstractNum w:abstractNumId="0" w15:restartNumberingAfterBreak="0">
    <w:nsid w:val="057A51E6"/>
    <w:multiLevelType w:val="hybridMultilevel"/>
    <w:tmpl w:val="6B0E8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35973"/>
    <w:multiLevelType w:val="hybridMultilevel"/>
    <w:tmpl w:val="D5F81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D4AF1"/>
    <w:multiLevelType w:val="hybridMultilevel"/>
    <w:tmpl w:val="C0D2D3A2"/>
    <w:lvl w:ilvl="0" w:tplc="770473EC">
      <w:start w:val="7"/>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3C6AB5"/>
    <w:multiLevelType w:val="hybridMultilevel"/>
    <w:tmpl w:val="D09A20C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630E39"/>
    <w:multiLevelType w:val="hybridMultilevel"/>
    <w:tmpl w:val="85407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89416F"/>
    <w:multiLevelType w:val="hybridMultilevel"/>
    <w:tmpl w:val="E9DEA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62BF9"/>
    <w:multiLevelType w:val="hybridMultilevel"/>
    <w:tmpl w:val="3FC4D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251518"/>
    <w:multiLevelType w:val="hybridMultilevel"/>
    <w:tmpl w:val="3EBE729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6A029F"/>
    <w:multiLevelType w:val="hybridMultilevel"/>
    <w:tmpl w:val="5C2ED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DB3D26"/>
    <w:multiLevelType w:val="hybridMultilevel"/>
    <w:tmpl w:val="91D4FDE6"/>
    <w:lvl w:ilvl="0" w:tplc="89609A22">
      <w:start w:val="3"/>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6D6D5F"/>
    <w:multiLevelType w:val="hybridMultilevel"/>
    <w:tmpl w:val="2B966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FA6621"/>
    <w:multiLevelType w:val="hybridMultilevel"/>
    <w:tmpl w:val="8EEA49D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2E39BA"/>
    <w:multiLevelType w:val="hybridMultilevel"/>
    <w:tmpl w:val="AFB4F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902A86"/>
    <w:multiLevelType w:val="hybridMultilevel"/>
    <w:tmpl w:val="47E0BFDC"/>
    <w:lvl w:ilvl="0" w:tplc="560678A8">
      <w:start w:val="7"/>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A24627"/>
    <w:multiLevelType w:val="hybridMultilevel"/>
    <w:tmpl w:val="043CC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1F7643"/>
    <w:multiLevelType w:val="hybridMultilevel"/>
    <w:tmpl w:val="FEFCC2F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F7569A"/>
    <w:multiLevelType w:val="hybridMultilevel"/>
    <w:tmpl w:val="40383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9408D3"/>
    <w:multiLevelType w:val="hybridMultilevel"/>
    <w:tmpl w:val="57E8B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A15B1C"/>
    <w:multiLevelType w:val="hybridMultilevel"/>
    <w:tmpl w:val="1F9C2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6115E9"/>
    <w:multiLevelType w:val="hybridMultilevel"/>
    <w:tmpl w:val="A83C99B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960086"/>
    <w:multiLevelType w:val="hybridMultilevel"/>
    <w:tmpl w:val="0B88ADFE"/>
    <w:lvl w:ilvl="0" w:tplc="04130001">
      <w:start w:val="1"/>
      <w:numFmt w:val="bullet"/>
      <w:lvlText w:val=""/>
      <w:lvlJc w:val="left"/>
      <w:pPr>
        <w:ind w:left="720" w:hanging="360"/>
      </w:pPr>
      <w:rPr>
        <w:rFonts w:ascii="Symbol" w:hAnsi="Symbol" w:hint="default"/>
      </w:rPr>
    </w:lvl>
    <w:lvl w:ilvl="1" w:tplc="6768A252">
      <w:numFmt w:val="bullet"/>
      <w:lvlText w:val="•"/>
      <w:lvlJc w:val="left"/>
      <w:pPr>
        <w:ind w:left="1788" w:hanging="708"/>
      </w:pPr>
      <w:rPr>
        <w:rFonts w:ascii="Tahoma" w:eastAsia="Times New Roman" w:hAnsi="Tahoma"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2962EB"/>
    <w:multiLevelType w:val="hybridMultilevel"/>
    <w:tmpl w:val="1A266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43F7D"/>
    <w:multiLevelType w:val="hybridMultilevel"/>
    <w:tmpl w:val="B2944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EE7D47"/>
    <w:multiLevelType w:val="hybridMultilevel"/>
    <w:tmpl w:val="BFF21B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2DD59A0"/>
    <w:multiLevelType w:val="hybridMultilevel"/>
    <w:tmpl w:val="E0746AA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43AC6B1D"/>
    <w:multiLevelType w:val="hybridMultilevel"/>
    <w:tmpl w:val="73143B06"/>
    <w:lvl w:ilvl="0" w:tplc="7678373C">
      <w:start w:val="7"/>
      <w:numFmt w:val="bullet"/>
      <w:lvlText w:val="-"/>
      <w:lvlJc w:val="left"/>
      <w:pPr>
        <w:ind w:left="1068" w:hanging="360"/>
      </w:pPr>
      <w:rPr>
        <w:rFonts w:ascii="Tahoma" w:eastAsia="Times New Roman"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3B657DE"/>
    <w:multiLevelType w:val="hybridMultilevel"/>
    <w:tmpl w:val="4568F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1E0C6E"/>
    <w:multiLevelType w:val="hybridMultilevel"/>
    <w:tmpl w:val="B844864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EA205A"/>
    <w:multiLevelType w:val="hybridMultilevel"/>
    <w:tmpl w:val="A6885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9C7E4A"/>
    <w:multiLevelType w:val="hybridMultilevel"/>
    <w:tmpl w:val="6B3A2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285024"/>
    <w:multiLevelType w:val="hybridMultilevel"/>
    <w:tmpl w:val="95601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106C84"/>
    <w:multiLevelType w:val="hybridMultilevel"/>
    <w:tmpl w:val="B43E2E60"/>
    <w:lvl w:ilvl="0" w:tplc="145457E8">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FC3C8F"/>
    <w:multiLevelType w:val="multilevel"/>
    <w:tmpl w:val="18F26D5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9E7C5F"/>
    <w:multiLevelType w:val="hybridMultilevel"/>
    <w:tmpl w:val="EA02F2D8"/>
    <w:lvl w:ilvl="0" w:tplc="EABE161E">
      <w:start w:val="7"/>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A879E3"/>
    <w:multiLevelType w:val="hybridMultilevel"/>
    <w:tmpl w:val="B7306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DF1626"/>
    <w:multiLevelType w:val="multilevel"/>
    <w:tmpl w:val="1210715C"/>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15:restartNumberingAfterBreak="0">
    <w:nsid w:val="5C502872"/>
    <w:multiLevelType w:val="hybridMultilevel"/>
    <w:tmpl w:val="5FF0E2E0"/>
    <w:lvl w:ilvl="0" w:tplc="58948192">
      <w:start w:val="7"/>
      <w:numFmt w:val="bullet"/>
      <w:lvlText w:val="-"/>
      <w:lvlJc w:val="left"/>
      <w:pPr>
        <w:ind w:left="360" w:hanging="360"/>
      </w:pPr>
      <w:rPr>
        <w:rFonts w:ascii="Tahoma" w:eastAsia="Times New Roman" w:hAnsi="Tahoma" w:cs="Tahoma"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32D02F3"/>
    <w:multiLevelType w:val="hybridMultilevel"/>
    <w:tmpl w:val="FD5A3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44C7DED"/>
    <w:multiLevelType w:val="hybridMultilevel"/>
    <w:tmpl w:val="35BE462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4A55A09"/>
    <w:multiLevelType w:val="multilevel"/>
    <w:tmpl w:val="8C6685E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CF09F3"/>
    <w:multiLevelType w:val="hybridMultilevel"/>
    <w:tmpl w:val="E1DC6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BC26B9"/>
    <w:multiLevelType w:val="hybridMultilevel"/>
    <w:tmpl w:val="A8184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6615F8"/>
    <w:multiLevelType w:val="hybridMultilevel"/>
    <w:tmpl w:val="DDFA7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9A27D1"/>
    <w:multiLevelType w:val="hybridMultilevel"/>
    <w:tmpl w:val="5DCA8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B47949"/>
    <w:multiLevelType w:val="hybridMultilevel"/>
    <w:tmpl w:val="52224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8D01C9"/>
    <w:multiLevelType w:val="hybridMultilevel"/>
    <w:tmpl w:val="5CF6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D0E5248"/>
    <w:multiLevelType w:val="multilevel"/>
    <w:tmpl w:val="B7F6F2BE"/>
    <w:lvl w:ilvl="0">
      <w:start w:val="7"/>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7"/>
  </w:num>
  <w:num w:numId="3">
    <w:abstractNumId w:val="11"/>
  </w:num>
  <w:num w:numId="4">
    <w:abstractNumId w:val="38"/>
  </w:num>
  <w:num w:numId="5">
    <w:abstractNumId w:val="15"/>
  </w:num>
  <w:num w:numId="6">
    <w:abstractNumId w:val="27"/>
  </w:num>
  <w:num w:numId="7">
    <w:abstractNumId w:val="7"/>
  </w:num>
  <w:num w:numId="8">
    <w:abstractNumId w:val="19"/>
  </w:num>
  <w:num w:numId="9">
    <w:abstractNumId w:val="29"/>
  </w:num>
  <w:num w:numId="10">
    <w:abstractNumId w:val="3"/>
  </w:num>
  <w:num w:numId="11">
    <w:abstractNumId w:val="1"/>
  </w:num>
  <w:num w:numId="12">
    <w:abstractNumId w:val="8"/>
  </w:num>
  <w:num w:numId="13">
    <w:abstractNumId w:val="17"/>
  </w:num>
  <w:num w:numId="14">
    <w:abstractNumId w:val="18"/>
  </w:num>
  <w:num w:numId="15">
    <w:abstractNumId w:val="45"/>
  </w:num>
  <w:num w:numId="16">
    <w:abstractNumId w:val="43"/>
  </w:num>
  <w:num w:numId="17">
    <w:abstractNumId w:val="14"/>
  </w:num>
  <w:num w:numId="18">
    <w:abstractNumId w:val="40"/>
  </w:num>
  <w:num w:numId="19">
    <w:abstractNumId w:val="44"/>
  </w:num>
  <w:num w:numId="20">
    <w:abstractNumId w:val="26"/>
  </w:num>
  <w:num w:numId="21">
    <w:abstractNumId w:val="34"/>
  </w:num>
  <w:num w:numId="22">
    <w:abstractNumId w:val="20"/>
  </w:num>
  <w:num w:numId="23">
    <w:abstractNumId w:val="28"/>
  </w:num>
  <w:num w:numId="24">
    <w:abstractNumId w:val="4"/>
  </w:num>
  <w:num w:numId="25">
    <w:abstractNumId w:val="41"/>
  </w:num>
  <w:num w:numId="26">
    <w:abstractNumId w:val="12"/>
  </w:num>
  <w:num w:numId="27">
    <w:abstractNumId w:val="5"/>
  </w:num>
  <w:num w:numId="28">
    <w:abstractNumId w:val="42"/>
  </w:num>
  <w:num w:numId="29">
    <w:abstractNumId w:val="16"/>
  </w:num>
  <w:num w:numId="30">
    <w:abstractNumId w:val="0"/>
  </w:num>
  <w:num w:numId="31">
    <w:abstractNumId w:val="6"/>
  </w:num>
  <w:num w:numId="32">
    <w:abstractNumId w:val="30"/>
  </w:num>
  <w:num w:numId="33">
    <w:abstractNumId w:val="10"/>
  </w:num>
  <w:num w:numId="34">
    <w:abstractNumId w:val="21"/>
  </w:num>
  <w:num w:numId="35">
    <w:abstractNumId w:val="23"/>
  </w:num>
  <w:num w:numId="36">
    <w:abstractNumId w:val="22"/>
  </w:num>
  <w:num w:numId="37">
    <w:abstractNumId w:val="9"/>
  </w:num>
  <w:num w:numId="38">
    <w:abstractNumId w:val="32"/>
  </w:num>
  <w:num w:numId="39">
    <w:abstractNumId w:val="33"/>
  </w:num>
  <w:num w:numId="40">
    <w:abstractNumId w:val="13"/>
  </w:num>
  <w:num w:numId="41">
    <w:abstractNumId w:val="2"/>
  </w:num>
  <w:num w:numId="42">
    <w:abstractNumId w:val="25"/>
  </w:num>
  <w:num w:numId="43">
    <w:abstractNumId w:val="36"/>
  </w:num>
  <w:num w:numId="44">
    <w:abstractNumId w:val="46"/>
  </w:num>
  <w:num w:numId="45">
    <w:abstractNumId w:val="31"/>
  </w:num>
  <w:num w:numId="46">
    <w:abstractNumId w:val="35"/>
  </w:num>
  <w:num w:numId="47">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drawingGridHorizontalSpacing w:val="8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80"/>
    <w:rsid w:val="00002602"/>
    <w:rsid w:val="00004AC7"/>
    <w:rsid w:val="00004C92"/>
    <w:rsid w:val="0000558A"/>
    <w:rsid w:val="00005928"/>
    <w:rsid w:val="00005AAB"/>
    <w:rsid w:val="00010F11"/>
    <w:rsid w:val="0001190C"/>
    <w:rsid w:val="000125DB"/>
    <w:rsid w:val="0001361B"/>
    <w:rsid w:val="000138EA"/>
    <w:rsid w:val="00013E6B"/>
    <w:rsid w:val="0001448A"/>
    <w:rsid w:val="00014B51"/>
    <w:rsid w:val="00014E17"/>
    <w:rsid w:val="0001537E"/>
    <w:rsid w:val="000170BE"/>
    <w:rsid w:val="000178B9"/>
    <w:rsid w:val="00020B3E"/>
    <w:rsid w:val="00020B6D"/>
    <w:rsid w:val="0002161C"/>
    <w:rsid w:val="00022C2E"/>
    <w:rsid w:val="000231BF"/>
    <w:rsid w:val="000231E1"/>
    <w:rsid w:val="00024195"/>
    <w:rsid w:val="00025AA4"/>
    <w:rsid w:val="00026188"/>
    <w:rsid w:val="0002653D"/>
    <w:rsid w:val="00026B2C"/>
    <w:rsid w:val="00026B98"/>
    <w:rsid w:val="00027E8D"/>
    <w:rsid w:val="00033312"/>
    <w:rsid w:val="00033B50"/>
    <w:rsid w:val="0003478B"/>
    <w:rsid w:val="00036348"/>
    <w:rsid w:val="00036432"/>
    <w:rsid w:val="000368DB"/>
    <w:rsid w:val="00036D00"/>
    <w:rsid w:val="000377E5"/>
    <w:rsid w:val="000406EC"/>
    <w:rsid w:val="00040BCF"/>
    <w:rsid w:val="00041171"/>
    <w:rsid w:val="00042CD2"/>
    <w:rsid w:val="00044120"/>
    <w:rsid w:val="000459C1"/>
    <w:rsid w:val="0004629E"/>
    <w:rsid w:val="0004747E"/>
    <w:rsid w:val="000531D7"/>
    <w:rsid w:val="0005337A"/>
    <w:rsid w:val="000557AE"/>
    <w:rsid w:val="00060989"/>
    <w:rsid w:val="000641C9"/>
    <w:rsid w:val="00066AA8"/>
    <w:rsid w:val="00066DA5"/>
    <w:rsid w:val="000677DC"/>
    <w:rsid w:val="00067B40"/>
    <w:rsid w:val="00071A21"/>
    <w:rsid w:val="0007326D"/>
    <w:rsid w:val="00074587"/>
    <w:rsid w:val="000752D9"/>
    <w:rsid w:val="00075B5D"/>
    <w:rsid w:val="00080EC3"/>
    <w:rsid w:val="00080ECA"/>
    <w:rsid w:val="00081ECB"/>
    <w:rsid w:val="00083B68"/>
    <w:rsid w:val="00083D3D"/>
    <w:rsid w:val="0008487B"/>
    <w:rsid w:val="000863FB"/>
    <w:rsid w:val="000874AA"/>
    <w:rsid w:val="00091089"/>
    <w:rsid w:val="00091C43"/>
    <w:rsid w:val="00092B8B"/>
    <w:rsid w:val="00094075"/>
    <w:rsid w:val="00094E1F"/>
    <w:rsid w:val="00095E21"/>
    <w:rsid w:val="000A2629"/>
    <w:rsid w:val="000A355F"/>
    <w:rsid w:val="000A6B94"/>
    <w:rsid w:val="000A6F8C"/>
    <w:rsid w:val="000B38B3"/>
    <w:rsid w:val="000B5572"/>
    <w:rsid w:val="000B5EBF"/>
    <w:rsid w:val="000B5F52"/>
    <w:rsid w:val="000B6505"/>
    <w:rsid w:val="000B69B0"/>
    <w:rsid w:val="000B7485"/>
    <w:rsid w:val="000C04B8"/>
    <w:rsid w:val="000C06C1"/>
    <w:rsid w:val="000C11B7"/>
    <w:rsid w:val="000C128C"/>
    <w:rsid w:val="000C1949"/>
    <w:rsid w:val="000C362F"/>
    <w:rsid w:val="000C757D"/>
    <w:rsid w:val="000D096D"/>
    <w:rsid w:val="000D2BD5"/>
    <w:rsid w:val="000D2CE4"/>
    <w:rsid w:val="000D58C1"/>
    <w:rsid w:val="000E08F0"/>
    <w:rsid w:val="000E195E"/>
    <w:rsid w:val="000E4788"/>
    <w:rsid w:val="000E4859"/>
    <w:rsid w:val="000E6986"/>
    <w:rsid w:val="000F3137"/>
    <w:rsid w:val="000F3488"/>
    <w:rsid w:val="000F4598"/>
    <w:rsid w:val="000F49F3"/>
    <w:rsid w:val="000F5B91"/>
    <w:rsid w:val="00101D15"/>
    <w:rsid w:val="001025FD"/>
    <w:rsid w:val="0010332E"/>
    <w:rsid w:val="00104D06"/>
    <w:rsid w:val="00104E40"/>
    <w:rsid w:val="00105234"/>
    <w:rsid w:val="00105EBC"/>
    <w:rsid w:val="00105FFD"/>
    <w:rsid w:val="00106CB5"/>
    <w:rsid w:val="001135D2"/>
    <w:rsid w:val="00113BE2"/>
    <w:rsid w:val="00113FDF"/>
    <w:rsid w:val="00114398"/>
    <w:rsid w:val="001146AF"/>
    <w:rsid w:val="00115A94"/>
    <w:rsid w:val="001163D4"/>
    <w:rsid w:val="001172E5"/>
    <w:rsid w:val="0011765D"/>
    <w:rsid w:val="00117A00"/>
    <w:rsid w:val="00120DB3"/>
    <w:rsid w:val="001216F1"/>
    <w:rsid w:val="00123391"/>
    <w:rsid w:val="00123AFF"/>
    <w:rsid w:val="0012440D"/>
    <w:rsid w:val="001246B6"/>
    <w:rsid w:val="0012507F"/>
    <w:rsid w:val="001266FC"/>
    <w:rsid w:val="00127C58"/>
    <w:rsid w:val="00130AA6"/>
    <w:rsid w:val="00131637"/>
    <w:rsid w:val="00131B36"/>
    <w:rsid w:val="00132A58"/>
    <w:rsid w:val="00133FBC"/>
    <w:rsid w:val="00134BAF"/>
    <w:rsid w:val="00134F57"/>
    <w:rsid w:val="00135C5A"/>
    <w:rsid w:val="001379C6"/>
    <w:rsid w:val="00141267"/>
    <w:rsid w:val="00141F40"/>
    <w:rsid w:val="00142520"/>
    <w:rsid w:val="00142873"/>
    <w:rsid w:val="00142BB2"/>
    <w:rsid w:val="001440B1"/>
    <w:rsid w:val="00153D59"/>
    <w:rsid w:val="00153E04"/>
    <w:rsid w:val="001543CA"/>
    <w:rsid w:val="00156301"/>
    <w:rsid w:val="00160868"/>
    <w:rsid w:val="00161807"/>
    <w:rsid w:val="001622E3"/>
    <w:rsid w:val="00162ECA"/>
    <w:rsid w:val="00164031"/>
    <w:rsid w:val="00164904"/>
    <w:rsid w:val="00165B47"/>
    <w:rsid w:val="00170CEC"/>
    <w:rsid w:val="001739F1"/>
    <w:rsid w:val="00174EBB"/>
    <w:rsid w:val="00175186"/>
    <w:rsid w:val="001758F9"/>
    <w:rsid w:val="001769D1"/>
    <w:rsid w:val="001773B5"/>
    <w:rsid w:val="00182B1A"/>
    <w:rsid w:val="00182D01"/>
    <w:rsid w:val="001834EE"/>
    <w:rsid w:val="00185BBD"/>
    <w:rsid w:val="0018702C"/>
    <w:rsid w:val="00193634"/>
    <w:rsid w:val="001945AA"/>
    <w:rsid w:val="001953B8"/>
    <w:rsid w:val="00195466"/>
    <w:rsid w:val="001976BA"/>
    <w:rsid w:val="00197F86"/>
    <w:rsid w:val="001A05DB"/>
    <w:rsid w:val="001A2E55"/>
    <w:rsid w:val="001A3D57"/>
    <w:rsid w:val="001A49BF"/>
    <w:rsid w:val="001A54BD"/>
    <w:rsid w:val="001A6AF5"/>
    <w:rsid w:val="001A6F9E"/>
    <w:rsid w:val="001A7146"/>
    <w:rsid w:val="001B0FF5"/>
    <w:rsid w:val="001B393D"/>
    <w:rsid w:val="001B3FBB"/>
    <w:rsid w:val="001B4E8F"/>
    <w:rsid w:val="001B5230"/>
    <w:rsid w:val="001B575A"/>
    <w:rsid w:val="001B7173"/>
    <w:rsid w:val="001C0250"/>
    <w:rsid w:val="001C0C5F"/>
    <w:rsid w:val="001C26E5"/>
    <w:rsid w:val="001C54D5"/>
    <w:rsid w:val="001C6416"/>
    <w:rsid w:val="001C69B3"/>
    <w:rsid w:val="001D0BB9"/>
    <w:rsid w:val="001D0DAB"/>
    <w:rsid w:val="001D1A9A"/>
    <w:rsid w:val="001D269C"/>
    <w:rsid w:val="001D2BA5"/>
    <w:rsid w:val="001D367A"/>
    <w:rsid w:val="001D55B7"/>
    <w:rsid w:val="001D5976"/>
    <w:rsid w:val="001D5D9B"/>
    <w:rsid w:val="001D7331"/>
    <w:rsid w:val="001E0EEC"/>
    <w:rsid w:val="001E19F7"/>
    <w:rsid w:val="001E230E"/>
    <w:rsid w:val="001E520E"/>
    <w:rsid w:val="001F2C35"/>
    <w:rsid w:val="001F3011"/>
    <w:rsid w:val="001F3AF5"/>
    <w:rsid w:val="001F6B3B"/>
    <w:rsid w:val="002002D1"/>
    <w:rsid w:val="0020063F"/>
    <w:rsid w:val="00203421"/>
    <w:rsid w:val="00204BC1"/>
    <w:rsid w:val="00206293"/>
    <w:rsid w:val="00207551"/>
    <w:rsid w:val="002101F2"/>
    <w:rsid w:val="002110BD"/>
    <w:rsid w:val="00211359"/>
    <w:rsid w:val="00212FE6"/>
    <w:rsid w:val="00213575"/>
    <w:rsid w:val="002138BA"/>
    <w:rsid w:val="00214008"/>
    <w:rsid w:val="002144BF"/>
    <w:rsid w:val="00214998"/>
    <w:rsid w:val="00215A4E"/>
    <w:rsid w:val="002173E7"/>
    <w:rsid w:val="002174D4"/>
    <w:rsid w:val="0022376D"/>
    <w:rsid w:val="00224CF1"/>
    <w:rsid w:val="002258C8"/>
    <w:rsid w:val="00226B83"/>
    <w:rsid w:val="00227EFA"/>
    <w:rsid w:val="002321F2"/>
    <w:rsid w:val="00234279"/>
    <w:rsid w:val="002371DC"/>
    <w:rsid w:val="0023758D"/>
    <w:rsid w:val="00240B0D"/>
    <w:rsid w:val="00240CCB"/>
    <w:rsid w:val="00242214"/>
    <w:rsid w:val="002432F5"/>
    <w:rsid w:val="00245E3D"/>
    <w:rsid w:val="00246EF6"/>
    <w:rsid w:val="00247298"/>
    <w:rsid w:val="002472A1"/>
    <w:rsid w:val="00251F3E"/>
    <w:rsid w:val="00251FC9"/>
    <w:rsid w:val="00252994"/>
    <w:rsid w:val="00252AEB"/>
    <w:rsid w:val="0025337F"/>
    <w:rsid w:val="00254035"/>
    <w:rsid w:val="002563FB"/>
    <w:rsid w:val="00256F17"/>
    <w:rsid w:val="00257599"/>
    <w:rsid w:val="002579CA"/>
    <w:rsid w:val="00257A0D"/>
    <w:rsid w:val="00260344"/>
    <w:rsid w:val="00260CA3"/>
    <w:rsid w:val="00262329"/>
    <w:rsid w:val="00263EBA"/>
    <w:rsid w:val="00264FF4"/>
    <w:rsid w:val="00267232"/>
    <w:rsid w:val="0027045D"/>
    <w:rsid w:val="00270C4A"/>
    <w:rsid w:val="00270DD1"/>
    <w:rsid w:val="0027113B"/>
    <w:rsid w:val="00272AA9"/>
    <w:rsid w:val="00272F08"/>
    <w:rsid w:val="00277CEE"/>
    <w:rsid w:val="00277E9D"/>
    <w:rsid w:val="002804CF"/>
    <w:rsid w:val="002808D2"/>
    <w:rsid w:val="00280A51"/>
    <w:rsid w:val="002830FF"/>
    <w:rsid w:val="00286990"/>
    <w:rsid w:val="00286B0F"/>
    <w:rsid w:val="0028768C"/>
    <w:rsid w:val="00290441"/>
    <w:rsid w:val="00291242"/>
    <w:rsid w:val="002920A0"/>
    <w:rsid w:val="0029314C"/>
    <w:rsid w:val="00293B33"/>
    <w:rsid w:val="002941B7"/>
    <w:rsid w:val="00294EF4"/>
    <w:rsid w:val="00295B28"/>
    <w:rsid w:val="002A120B"/>
    <w:rsid w:val="002A7371"/>
    <w:rsid w:val="002A7724"/>
    <w:rsid w:val="002B087E"/>
    <w:rsid w:val="002B0CF9"/>
    <w:rsid w:val="002B1966"/>
    <w:rsid w:val="002B2BC1"/>
    <w:rsid w:val="002B375B"/>
    <w:rsid w:val="002B3880"/>
    <w:rsid w:val="002B39F0"/>
    <w:rsid w:val="002B4D40"/>
    <w:rsid w:val="002B5623"/>
    <w:rsid w:val="002B691D"/>
    <w:rsid w:val="002B794B"/>
    <w:rsid w:val="002B7DFF"/>
    <w:rsid w:val="002C02A9"/>
    <w:rsid w:val="002D01B0"/>
    <w:rsid w:val="002D0C8F"/>
    <w:rsid w:val="002D291E"/>
    <w:rsid w:val="002D55F3"/>
    <w:rsid w:val="002D56AD"/>
    <w:rsid w:val="002D5C69"/>
    <w:rsid w:val="002D662E"/>
    <w:rsid w:val="002D7186"/>
    <w:rsid w:val="002E05EC"/>
    <w:rsid w:val="002E1018"/>
    <w:rsid w:val="002E18E8"/>
    <w:rsid w:val="002E20E5"/>
    <w:rsid w:val="002E2131"/>
    <w:rsid w:val="002E476C"/>
    <w:rsid w:val="002E5A3C"/>
    <w:rsid w:val="002F11ED"/>
    <w:rsid w:val="002F1603"/>
    <w:rsid w:val="002F1C39"/>
    <w:rsid w:val="002F3390"/>
    <w:rsid w:val="002F51CF"/>
    <w:rsid w:val="002F54BF"/>
    <w:rsid w:val="002F54C6"/>
    <w:rsid w:val="00300A33"/>
    <w:rsid w:val="0030177E"/>
    <w:rsid w:val="003023A4"/>
    <w:rsid w:val="00305F82"/>
    <w:rsid w:val="003076C0"/>
    <w:rsid w:val="003078BC"/>
    <w:rsid w:val="003104B2"/>
    <w:rsid w:val="00310786"/>
    <w:rsid w:val="0031083E"/>
    <w:rsid w:val="003110AA"/>
    <w:rsid w:val="00311B50"/>
    <w:rsid w:val="00312E41"/>
    <w:rsid w:val="00313E20"/>
    <w:rsid w:val="003149E4"/>
    <w:rsid w:val="00315442"/>
    <w:rsid w:val="003175AB"/>
    <w:rsid w:val="0032043C"/>
    <w:rsid w:val="00320BFD"/>
    <w:rsid w:val="003216EB"/>
    <w:rsid w:val="00322F54"/>
    <w:rsid w:val="00326980"/>
    <w:rsid w:val="00332ADE"/>
    <w:rsid w:val="003362D9"/>
    <w:rsid w:val="0034010E"/>
    <w:rsid w:val="00340B2B"/>
    <w:rsid w:val="00340FF0"/>
    <w:rsid w:val="00342A38"/>
    <w:rsid w:val="00343D9F"/>
    <w:rsid w:val="00344EAB"/>
    <w:rsid w:val="00350F4D"/>
    <w:rsid w:val="0035191D"/>
    <w:rsid w:val="00351F5E"/>
    <w:rsid w:val="00355C32"/>
    <w:rsid w:val="00356332"/>
    <w:rsid w:val="003566B6"/>
    <w:rsid w:val="0035762C"/>
    <w:rsid w:val="00357BBE"/>
    <w:rsid w:val="00361DB9"/>
    <w:rsid w:val="00362250"/>
    <w:rsid w:val="0036290D"/>
    <w:rsid w:val="00362CF5"/>
    <w:rsid w:val="00364217"/>
    <w:rsid w:val="00364C43"/>
    <w:rsid w:val="00367147"/>
    <w:rsid w:val="00371166"/>
    <w:rsid w:val="0037168D"/>
    <w:rsid w:val="0037359D"/>
    <w:rsid w:val="003755FA"/>
    <w:rsid w:val="003776D4"/>
    <w:rsid w:val="00377861"/>
    <w:rsid w:val="00377DC6"/>
    <w:rsid w:val="00381263"/>
    <w:rsid w:val="00383F4E"/>
    <w:rsid w:val="0038512D"/>
    <w:rsid w:val="003907EC"/>
    <w:rsid w:val="00392790"/>
    <w:rsid w:val="00392C62"/>
    <w:rsid w:val="00393378"/>
    <w:rsid w:val="003936CC"/>
    <w:rsid w:val="0039398A"/>
    <w:rsid w:val="003967C3"/>
    <w:rsid w:val="00396BAE"/>
    <w:rsid w:val="003A0E76"/>
    <w:rsid w:val="003A10ED"/>
    <w:rsid w:val="003A57E7"/>
    <w:rsid w:val="003A6E92"/>
    <w:rsid w:val="003B03D0"/>
    <w:rsid w:val="003B2660"/>
    <w:rsid w:val="003B27AA"/>
    <w:rsid w:val="003B32FA"/>
    <w:rsid w:val="003B4998"/>
    <w:rsid w:val="003B50BC"/>
    <w:rsid w:val="003B637C"/>
    <w:rsid w:val="003B6FB1"/>
    <w:rsid w:val="003B7266"/>
    <w:rsid w:val="003C0016"/>
    <w:rsid w:val="003C0F27"/>
    <w:rsid w:val="003C1D2F"/>
    <w:rsid w:val="003C4A5A"/>
    <w:rsid w:val="003C6133"/>
    <w:rsid w:val="003C66A6"/>
    <w:rsid w:val="003D0CF7"/>
    <w:rsid w:val="003D14C8"/>
    <w:rsid w:val="003D1500"/>
    <w:rsid w:val="003D59F4"/>
    <w:rsid w:val="003D5A28"/>
    <w:rsid w:val="003D5AB3"/>
    <w:rsid w:val="003D6E31"/>
    <w:rsid w:val="003E1536"/>
    <w:rsid w:val="003E373C"/>
    <w:rsid w:val="003E7E15"/>
    <w:rsid w:val="003F07C3"/>
    <w:rsid w:val="003F1272"/>
    <w:rsid w:val="003F1860"/>
    <w:rsid w:val="003F1E2D"/>
    <w:rsid w:val="003F2150"/>
    <w:rsid w:val="003F4C88"/>
    <w:rsid w:val="003F5818"/>
    <w:rsid w:val="003F6629"/>
    <w:rsid w:val="003F7BF8"/>
    <w:rsid w:val="004020CD"/>
    <w:rsid w:val="00403383"/>
    <w:rsid w:val="0040387E"/>
    <w:rsid w:val="00405730"/>
    <w:rsid w:val="0040596E"/>
    <w:rsid w:val="00405A7E"/>
    <w:rsid w:val="004074B8"/>
    <w:rsid w:val="0040760D"/>
    <w:rsid w:val="004077FC"/>
    <w:rsid w:val="00412014"/>
    <w:rsid w:val="0041222D"/>
    <w:rsid w:val="004134B0"/>
    <w:rsid w:val="004148B1"/>
    <w:rsid w:val="004152F0"/>
    <w:rsid w:val="004164FD"/>
    <w:rsid w:val="0041680A"/>
    <w:rsid w:val="004173E7"/>
    <w:rsid w:val="00417F00"/>
    <w:rsid w:val="00417FBC"/>
    <w:rsid w:val="0042063E"/>
    <w:rsid w:val="004206E5"/>
    <w:rsid w:val="00420735"/>
    <w:rsid w:val="00420D63"/>
    <w:rsid w:val="004216AD"/>
    <w:rsid w:val="0042239C"/>
    <w:rsid w:val="00422E48"/>
    <w:rsid w:val="004237F3"/>
    <w:rsid w:val="00423CA7"/>
    <w:rsid w:val="004245C3"/>
    <w:rsid w:val="004249D0"/>
    <w:rsid w:val="00426B1F"/>
    <w:rsid w:val="00426B65"/>
    <w:rsid w:val="004273D5"/>
    <w:rsid w:val="00430822"/>
    <w:rsid w:val="0043098D"/>
    <w:rsid w:val="00431534"/>
    <w:rsid w:val="00431985"/>
    <w:rsid w:val="004325A3"/>
    <w:rsid w:val="00434891"/>
    <w:rsid w:val="004353F9"/>
    <w:rsid w:val="00437193"/>
    <w:rsid w:val="004373E0"/>
    <w:rsid w:val="00437477"/>
    <w:rsid w:val="00440360"/>
    <w:rsid w:val="00445150"/>
    <w:rsid w:val="004452F3"/>
    <w:rsid w:val="0044531A"/>
    <w:rsid w:val="00445383"/>
    <w:rsid w:val="00445B3A"/>
    <w:rsid w:val="004460CB"/>
    <w:rsid w:val="004475C1"/>
    <w:rsid w:val="00447D23"/>
    <w:rsid w:val="00450890"/>
    <w:rsid w:val="004521E2"/>
    <w:rsid w:val="004527D8"/>
    <w:rsid w:val="00452E56"/>
    <w:rsid w:val="00455A42"/>
    <w:rsid w:val="00457880"/>
    <w:rsid w:val="00457FEF"/>
    <w:rsid w:val="00460DDD"/>
    <w:rsid w:val="00462567"/>
    <w:rsid w:val="00464CA1"/>
    <w:rsid w:val="004664C1"/>
    <w:rsid w:val="00466AC4"/>
    <w:rsid w:val="00470B6D"/>
    <w:rsid w:val="00470E1A"/>
    <w:rsid w:val="004717B4"/>
    <w:rsid w:val="00471872"/>
    <w:rsid w:val="00472B0D"/>
    <w:rsid w:val="004735FD"/>
    <w:rsid w:val="00473745"/>
    <w:rsid w:val="00475D0B"/>
    <w:rsid w:val="0047654E"/>
    <w:rsid w:val="004813BE"/>
    <w:rsid w:val="00482324"/>
    <w:rsid w:val="0048562B"/>
    <w:rsid w:val="00487BCD"/>
    <w:rsid w:val="00493FC9"/>
    <w:rsid w:val="00494718"/>
    <w:rsid w:val="00495F19"/>
    <w:rsid w:val="00497250"/>
    <w:rsid w:val="004A025A"/>
    <w:rsid w:val="004A1ECA"/>
    <w:rsid w:val="004A255C"/>
    <w:rsid w:val="004A2657"/>
    <w:rsid w:val="004A329B"/>
    <w:rsid w:val="004A4CF4"/>
    <w:rsid w:val="004A5CAB"/>
    <w:rsid w:val="004B0035"/>
    <w:rsid w:val="004B0CCB"/>
    <w:rsid w:val="004B114F"/>
    <w:rsid w:val="004B1BF2"/>
    <w:rsid w:val="004B2F3F"/>
    <w:rsid w:val="004C204A"/>
    <w:rsid w:val="004C41AA"/>
    <w:rsid w:val="004C500D"/>
    <w:rsid w:val="004C54E7"/>
    <w:rsid w:val="004C5E7B"/>
    <w:rsid w:val="004C60B0"/>
    <w:rsid w:val="004C7E1D"/>
    <w:rsid w:val="004D1517"/>
    <w:rsid w:val="004D2DCE"/>
    <w:rsid w:val="004D30B2"/>
    <w:rsid w:val="004D3E95"/>
    <w:rsid w:val="004D4421"/>
    <w:rsid w:val="004D4495"/>
    <w:rsid w:val="004D4A5F"/>
    <w:rsid w:val="004E05C1"/>
    <w:rsid w:val="004E0C83"/>
    <w:rsid w:val="004E1068"/>
    <w:rsid w:val="004E288E"/>
    <w:rsid w:val="004E4AF3"/>
    <w:rsid w:val="004E54D5"/>
    <w:rsid w:val="004E592A"/>
    <w:rsid w:val="004E5A9D"/>
    <w:rsid w:val="004F198A"/>
    <w:rsid w:val="004F290C"/>
    <w:rsid w:val="004F448E"/>
    <w:rsid w:val="004F5FE2"/>
    <w:rsid w:val="004F7592"/>
    <w:rsid w:val="005045D7"/>
    <w:rsid w:val="00504759"/>
    <w:rsid w:val="005047F1"/>
    <w:rsid w:val="00504A6B"/>
    <w:rsid w:val="00504BEE"/>
    <w:rsid w:val="00504F6C"/>
    <w:rsid w:val="00507C7F"/>
    <w:rsid w:val="005100E1"/>
    <w:rsid w:val="00511FE6"/>
    <w:rsid w:val="00512CBF"/>
    <w:rsid w:val="00513D9C"/>
    <w:rsid w:val="00515984"/>
    <w:rsid w:val="00515AAC"/>
    <w:rsid w:val="00515B08"/>
    <w:rsid w:val="0052095D"/>
    <w:rsid w:val="00521661"/>
    <w:rsid w:val="00521CFB"/>
    <w:rsid w:val="00523E19"/>
    <w:rsid w:val="0052414E"/>
    <w:rsid w:val="00525910"/>
    <w:rsid w:val="005268BD"/>
    <w:rsid w:val="00526E43"/>
    <w:rsid w:val="00534542"/>
    <w:rsid w:val="0053612D"/>
    <w:rsid w:val="00537FE1"/>
    <w:rsid w:val="005418EB"/>
    <w:rsid w:val="0054249B"/>
    <w:rsid w:val="00542699"/>
    <w:rsid w:val="00542803"/>
    <w:rsid w:val="0054285E"/>
    <w:rsid w:val="00543F0D"/>
    <w:rsid w:val="00544BA4"/>
    <w:rsid w:val="005456A8"/>
    <w:rsid w:val="00545F92"/>
    <w:rsid w:val="00547B70"/>
    <w:rsid w:val="00550474"/>
    <w:rsid w:val="005513C0"/>
    <w:rsid w:val="00551B87"/>
    <w:rsid w:val="00552175"/>
    <w:rsid w:val="00552424"/>
    <w:rsid w:val="00553FE3"/>
    <w:rsid w:val="00561A9B"/>
    <w:rsid w:val="0056392C"/>
    <w:rsid w:val="00564C04"/>
    <w:rsid w:val="00566C52"/>
    <w:rsid w:val="005709E8"/>
    <w:rsid w:val="00570B61"/>
    <w:rsid w:val="00571A92"/>
    <w:rsid w:val="00571D82"/>
    <w:rsid w:val="0057257E"/>
    <w:rsid w:val="005729E0"/>
    <w:rsid w:val="00572E05"/>
    <w:rsid w:val="0057328B"/>
    <w:rsid w:val="0057344B"/>
    <w:rsid w:val="00574324"/>
    <w:rsid w:val="005754DF"/>
    <w:rsid w:val="00575708"/>
    <w:rsid w:val="00577877"/>
    <w:rsid w:val="00580CFF"/>
    <w:rsid w:val="00582555"/>
    <w:rsid w:val="00584A08"/>
    <w:rsid w:val="0058519A"/>
    <w:rsid w:val="00591926"/>
    <w:rsid w:val="00592988"/>
    <w:rsid w:val="00593E23"/>
    <w:rsid w:val="005A032C"/>
    <w:rsid w:val="005A0623"/>
    <w:rsid w:val="005A17A6"/>
    <w:rsid w:val="005A1CDE"/>
    <w:rsid w:val="005A3C10"/>
    <w:rsid w:val="005A3E10"/>
    <w:rsid w:val="005A6258"/>
    <w:rsid w:val="005A6DE8"/>
    <w:rsid w:val="005A7AC4"/>
    <w:rsid w:val="005B0567"/>
    <w:rsid w:val="005B10BC"/>
    <w:rsid w:val="005B1681"/>
    <w:rsid w:val="005B32F7"/>
    <w:rsid w:val="005B36BD"/>
    <w:rsid w:val="005B5C26"/>
    <w:rsid w:val="005B5EEB"/>
    <w:rsid w:val="005B7465"/>
    <w:rsid w:val="005B77E6"/>
    <w:rsid w:val="005B7ED3"/>
    <w:rsid w:val="005C00CE"/>
    <w:rsid w:val="005C17A1"/>
    <w:rsid w:val="005C2045"/>
    <w:rsid w:val="005C3C54"/>
    <w:rsid w:val="005C4C5C"/>
    <w:rsid w:val="005C50A0"/>
    <w:rsid w:val="005C56F0"/>
    <w:rsid w:val="005C6614"/>
    <w:rsid w:val="005C689E"/>
    <w:rsid w:val="005C713F"/>
    <w:rsid w:val="005C7892"/>
    <w:rsid w:val="005C7D20"/>
    <w:rsid w:val="005C7E51"/>
    <w:rsid w:val="005D0167"/>
    <w:rsid w:val="005D06F2"/>
    <w:rsid w:val="005D0958"/>
    <w:rsid w:val="005D2648"/>
    <w:rsid w:val="005D26D2"/>
    <w:rsid w:val="005D2A8B"/>
    <w:rsid w:val="005D470A"/>
    <w:rsid w:val="005D5F73"/>
    <w:rsid w:val="005D6EF9"/>
    <w:rsid w:val="005E0547"/>
    <w:rsid w:val="005E16DF"/>
    <w:rsid w:val="005E358E"/>
    <w:rsid w:val="005E5253"/>
    <w:rsid w:val="005E5AAE"/>
    <w:rsid w:val="005E6978"/>
    <w:rsid w:val="005F35A7"/>
    <w:rsid w:val="005F494B"/>
    <w:rsid w:val="005F6238"/>
    <w:rsid w:val="005F72FC"/>
    <w:rsid w:val="00601BC4"/>
    <w:rsid w:val="00602E7D"/>
    <w:rsid w:val="006056A5"/>
    <w:rsid w:val="00606D22"/>
    <w:rsid w:val="00610629"/>
    <w:rsid w:val="00610682"/>
    <w:rsid w:val="00610994"/>
    <w:rsid w:val="0061443E"/>
    <w:rsid w:val="00614C8F"/>
    <w:rsid w:val="00615091"/>
    <w:rsid w:val="0061562F"/>
    <w:rsid w:val="006158AC"/>
    <w:rsid w:val="00617C6D"/>
    <w:rsid w:val="006216F8"/>
    <w:rsid w:val="00623BD6"/>
    <w:rsid w:val="00624B80"/>
    <w:rsid w:val="00626378"/>
    <w:rsid w:val="00627AFD"/>
    <w:rsid w:val="00627B05"/>
    <w:rsid w:val="0063166A"/>
    <w:rsid w:val="00631FBF"/>
    <w:rsid w:val="00632319"/>
    <w:rsid w:val="00633E7D"/>
    <w:rsid w:val="006340B9"/>
    <w:rsid w:val="00635552"/>
    <w:rsid w:val="00635851"/>
    <w:rsid w:val="0063706C"/>
    <w:rsid w:val="006371D7"/>
    <w:rsid w:val="0063765F"/>
    <w:rsid w:val="00637B89"/>
    <w:rsid w:val="0064030D"/>
    <w:rsid w:val="00640765"/>
    <w:rsid w:val="006421CF"/>
    <w:rsid w:val="00643B7B"/>
    <w:rsid w:val="00644DF1"/>
    <w:rsid w:val="006512DF"/>
    <w:rsid w:val="006528F3"/>
    <w:rsid w:val="00653092"/>
    <w:rsid w:val="006536FE"/>
    <w:rsid w:val="006543F6"/>
    <w:rsid w:val="006566C4"/>
    <w:rsid w:val="0065684C"/>
    <w:rsid w:val="00664B8F"/>
    <w:rsid w:val="006727D8"/>
    <w:rsid w:val="00673518"/>
    <w:rsid w:val="00673E08"/>
    <w:rsid w:val="00674430"/>
    <w:rsid w:val="00674DC7"/>
    <w:rsid w:val="006767A7"/>
    <w:rsid w:val="006820C7"/>
    <w:rsid w:val="006822F5"/>
    <w:rsid w:val="00682AD3"/>
    <w:rsid w:val="006855BE"/>
    <w:rsid w:val="00686918"/>
    <w:rsid w:val="00690272"/>
    <w:rsid w:val="006913BF"/>
    <w:rsid w:val="006925F1"/>
    <w:rsid w:val="00692873"/>
    <w:rsid w:val="00692D48"/>
    <w:rsid w:val="00693169"/>
    <w:rsid w:val="006936D5"/>
    <w:rsid w:val="00693CDE"/>
    <w:rsid w:val="00693F9C"/>
    <w:rsid w:val="00695944"/>
    <w:rsid w:val="006970BD"/>
    <w:rsid w:val="006A067F"/>
    <w:rsid w:val="006A4D96"/>
    <w:rsid w:val="006A6A72"/>
    <w:rsid w:val="006B26C7"/>
    <w:rsid w:val="006B3E21"/>
    <w:rsid w:val="006B53A5"/>
    <w:rsid w:val="006B5FBE"/>
    <w:rsid w:val="006B68B9"/>
    <w:rsid w:val="006B698B"/>
    <w:rsid w:val="006C014D"/>
    <w:rsid w:val="006C34EB"/>
    <w:rsid w:val="006C364F"/>
    <w:rsid w:val="006C3D5D"/>
    <w:rsid w:val="006C57D5"/>
    <w:rsid w:val="006C598C"/>
    <w:rsid w:val="006C622E"/>
    <w:rsid w:val="006C69D6"/>
    <w:rsid w:val="006C6A8C"/>
    <w:rsid w:val="006D0177"/>
    <w:rsid w:val="006D13F3"/>
    <w:rsid w:val="006D1853"/>
    <w:rsid w:val="006D31ED"/>
    <w:rsid w:val="006D5720"/>
    <w:rsid w:val="006E0A26"/>
    <w:rsid w:val="006E0C56"/>
    <w:rsid w:val="006E1B85"/>
    <w:rsid w:val="006E33BC"/>
    <w:rsid w:val="006E4548"/>
    <w:rsid w:val="006E4CA2"/>
    <w:rsid w:val="006E4CB6"/>
    <w:rsid w:val="006E5565"/>
    <w:rsid w:val="006E64BD"/>
    <w:rsid w:val="006F051F"/>
    <w:rsid w:val="006F370C"/>
    <w:rsid w:val="006F4A1E"/>
    <w:rsid w:val="006F5121"/>
    <w:rsid w:val="006F586C"/>
    <w:rsid w:val="00700931"/>
    <w:rsid w:val="00702166"/>
    <w:rsid w:val="007027AF"/>
    <w:rsid w:val="00703B11"/>
    <w:rsid w:val="0070479E"/>
    <w:rsid w:val="0070584E"/>
    <w:rsid w:val="007078C3"/>
    <w:rsid w:val="00712111"/>
    <w:rsid w:val="00712E3C"/>
    <w:rsid w:val="00716814"/>
    <w:rsid w:val="00716D87"/>
    <w:rsid w:val="00717F32"/>
    <w:rsid w:val="00721693"/>
    <w:rsid w:val="007221A8"/>
    <w:rsid w:val="007241DB"/>
    <w:rsid w:val="007261CF"/>
    <w:rsid w:val="00726419"/>
    <w:rsid w:val="007267E8"/>
    <w:rsid w:val="007311A7"/>
    <w:rsid w:val="00732F00"/>
    <w:rsid w:val="00736BB4"/>
    <w:rsid w:val="007372E4"/>
    <w:rsid w:val="00737DDD"/>
    <w:rsid w:val="0074027A"/>
    <w:rsid w:val="007407F6"/>
    <w:rsid w:val="00740AC4"/>
    <w:rsid w:val="00742857"/>
    <w:rsid w:val="007436BA"/>
    <w:rsid w:val="00743CDB"/>
    <w:rsid w:val="00745A7A"/>
    <w:rsid w:val="007460D9"/>
    <w:rsid w:val="00746E5B"/>
    <w:rsid w:val="007473BF"/>
    <w:rsid w:val="00747ADD"/>
    <w:rsid w:val="00747D75"/>
    <w:rsid w:val="00750235"/>
    <w:rsid w:val="00751616"/>
    <w:rsid w:val="00753347"/>
    <w:rsid w:val="00754401"/>
    <w:rsid w:val="0075506A"/>
    <w:rsid w:val="00760CC2"/>
    <w:rsid w:val="00762841"/>
    <w:rsid w:val="00763083"/>
    <w:rsid w:val="00763205"/>
    <w:rsid w:val="00763AE5"/>
    <w:rsid w:val="00765420"/>
    <w:rsid w:val="00766369"/>
    <w:rsid w:val="00766AAE"/>
    <w:rsid w:val="00767158"/>
    <w:rsid w:val="00767B54"/>
    <w:rsid w:val="00770280"/>
    <w:rsid w:val="00770BE5"/>
    <w:rsid w:val="0077175C"/>
    <w:rsid w:val="007722E8"/>
    <w:rsid w:val="007724AA"/>
    <w:rsid w:val="00783A65"/>
    <w:rsid w:val="00783D14"/>
    <w:rsid w:val="007842A1"/>
    <w:rsid w:val="0078697E"/>
    <w:rsid w:val="007875D9"/>
    <w:rsid w:val="00793DB5"/>
    <w:rsid w:val="00795EF7"/>
    <w:rsid w:val="00795F97"/>
    <w:rsid w:val="007960C8"/>
    <w:rsid w:val="00796473"/>
    <w:rsid w:val="007970C9"/>
    <w:rsid w:val="007974A2"/>
    <w:rsid w:val="007A155D"/>
    <w:rsid w:val="007A1CB8"/>
    <w:rsid w:val="007A234D"/>
    <w:rsid w:val="007A301A"/>
    <w:rsid w:val="007A39E5"/>
    <w:rsid w:val="007A4AEB"/>
    <w:rsid w:val="007A67B6"/>
    <w:rsid w:val="007A68A2"/>
    <w:rsid w:val="007B00E8"/>
    <w:rsid w:val="007B1367"/>
    <w:rsid w:val="007B1E09"/>
    <w:rsid w:val="007B2089"/>
    <w:rsid w:val="007B3D6F"/>
    <w:rsid w:val="007B5987"/>
    <w:rsid w:val="007B6987"/>
    <w:rsid w:val="007B70C4"/>
    <w:rsid w:val="007B7904"/>
    <w:rsid w:val="007C22A9"/>
    <w:rsid w:val="007C2436"/>
    <w:rsid w:val="007C2EC0"/>
    <w:rsid w:val="007C526C"/>
    <w:rsid w:val="007C7C0A"/>
    <w:rsid w:val="007C7C77"/>
    <w:rsid w:val="007D0006"/>
    <w:rsid w:val="007D030F"/>
    <w:rsid w:val="007D04D5"/>
    <w:rsid w:val="007D0801"/>
    <w:rsid w:val="007D0907"/>
    <w:rsid w:val="007D0ACB"/>
    <w:rsid w:val="007D2CEA"/>
    <w:rsid w:val="007D4BB2"/>
    <w:rsid w:val="007D5373"/>
    <w:rsid w:val="007E0DBB"/>
    <w:rsid w:val="007E4A07"/>
    <w:rsid w:val="007E5373"/>
    <w:rsid w:val="007E5DC5"/>
    <w:rsid w:val="007E6688"/>
    <w:rsid w:val="007E7855"/>
    <w:rsid w:val="007F1583"/>
    <w:rsid w:val="007F40D3"/>
    <w:rsid w:val="00800428"/>
    <w:rsid w:val="00801316"/>
    <w:rsid w:val="0080213F"/>
    <w:rsid w:val="00803093"/>
    <w:rsid w:val="00807B7D"/>
    <w:rsid w:val="0081002A"/>
    <w:rsid w:val="0081141D"/>
    <w:rsid w:val="00812745"/>
    <w:rsid w:val="008154F1"/>
    <w:rsid w:val="00815582"/>
    <w:rsid w:val="0081769E"/>
    <w:rsid w:val="0082311C"/>
    <w:rsid w:val="0083039E"/>
    <w:rsid w:val="00833166"/>
    <w:rsid w:val="00833DEE"/>
    <w:rsid w:val="00835772"/>
    <w:rsid w:val="00836712"/>
    <w:rsid w:val="008371C6"/>
    <w:rsid w:val="008371D3"/>
    <w:rsid w:val="00843AFF"/>
    <w:rsid w:val="008440A7"/>
    <w:rsid w:val="008446BD"/>
    <w:rsid w:val="00844A5F"/>
    <w:rsid w:val="00845112"/>
    <w:rsid w:val="00845DE3"/>
    <w:rsid w:val="00846764"/>
    <w:rsid w:val="00846E45"/>
    <w:rsid w:val="00847638"/>
    <w:rsid w:val="00850615"/>
    <w:rsid w:val="0085124C"/>
    <w:rsid w:val="0085551A"/>
    <w:rsid w:val="0085622D"/>
    <w:rsid w:val="008567D0"/>
    <w:rsid w:val="00857368"/>
    <w:rsid w:val="0086036D"/>
    <w:rsid w:val="00860D28"/>
    <w:rsid w:val="00861127"/>
    <w:rsid w:val="008648F3"/>
    <w:rsid w:val="008679E0"/>
    <w:rsid w:val="00870F75"/>
    <w:rsid w:val="00870FE8"/>
    <w:rsid w:val="008718AE"/>
    <w:rsid w:val="00873E4E"/>
    <w:rsid w:val="00873E5B"/>
    <w:rsid w:val="00874AA7"/>
    <w:rsid w:val="00875901"/>
    <w:rsid w:val="008775B2"/>
    <w:rsid w:val="008775DF"/>
    <w:rsid w:val="00880D7E"/>
    <w:rsid w:val="00880FBA"/>
    <w:rsid w:val="00882A35"/>
    <w:rsid w:val="0088535E"/>
    <w:rsid w:val="0088708E"/>
    <w:rsid w:val="00887C7F"/>
    <w:rsid w:val="00887F21"/>
    <w:rsid w:val="00890B37"/>
    <w:rsid w:val="00891487"/>
    <w:rsid w:val="0089163B"/>
    <w:rsid w:val="00892E1C"/>
    <w:rsid w:val="008934A4"/>
    <w:rsid w:val="008937B2"/>
    <w:rsid w:val="0089403E"/>
    <w:rsid w:val="00894795"/>
    <w:rsid w:val="00896423"/>
    <w:rsid w:val="008A27F0"/>
    <w:rsid w:val="008A3474"/>
    <w:rsid w:val="008A355B"/>
    <w:rsid w:val="008A4A13"/>
    <w:rsid w:val="008A4F70"/>
    <w:rsid w:val="008A5735"/>
    <w:rsid w:val="008A5E4A"/>
    <w:rsid w:val="008A769F"/>
    <w:rsid w:val="008B4462"/>
    <w:rsid w:val="008B48C7"/>
    <w:rsid w:val="008B66CD"/>
    <w:rsid w:val="008B6791"/>
    <w:rsid w:val="008B6C6E"/>
    <w:rsid w:val="008B750F"/>
    <w:rsid w:val="008B7DD7"/>
    <w:rsid w:val="008C001B"/>
    <w:rsid w:val="008C34ED"/>
    <w:rsid w:val="008C7D7E"/>
    <w:rsid w:val="008D0579"/>
    <w:rsid w:val="008D206B"/>
    <w:rsid w:val="008D22A0"/>
    <w:rsid w:val="008D3D9E"/>
    <w:rsid w:val="008D6C91"/>
    <w:rsid w:val="008D7809"/>
    <w:rsid w:val="008E07F5"/>
    <w:rsid w:val="008E0ED1"/>
    <w:rsid w:val="008E29BE"/>
    <w:rsid w:val="008E3993"/>
    <w:rsid w:val="008E4106"/>
    <w:rsid w:val="008E70DF"/>
    <w:rsid w:val="008E7C3C"/>
    <w:rsid w:val="008F0158"/>
    <w:rsid w:val="008F0F97"/>
    <w:rsid w:val="008F3408"/>
    <w:rsid w:val="008F4E0B"/>
    <w:rsid w:val="008F5596"/>
    <w:rsid w:val="008F5648"/>
    <w:rsid w:val="008F5E39"/>
    <w:rsid w:val="008F5F05"/>
    <w:rsid w:val="008F60D1"/>
    <w:rsid w:val="008F6243"/>
    <w:rsid w:val="008F6A70"/>
    <w:rsid w:val="008F78C7"/>
    <w:rsid w:val="00900013"/>
    <w:rsid w:val="00900CE8"/>
    <w:rsid w:val="009010AC"/>
    <w:rsid w:val="0090447C"/>
    <w:rsid w:val="0090448A"/>
    <w:rsid w:val="00911799"/>
    <w:rsid w:val="00913D4C"/>
    <w:rsid w:val="00916788"/>
    <w:rsid w:val="00920FFF"/>
    <w:rsid w:val="009214CF"/>
    <w:rsid w:val="00922669"/>
    <w:rsid w:val="009231D9"/>
    <w:rsid w:val="009233DE"/>
    <w:rsid w:val="00923598"/>
    <w:rsid w:val="009247C6"/>
    <w:rsid w:val="009258D3"/>
    <w:rsid w:val="00926961"/>
    <w:rsid w:val="00926F7B"/>
    <w:rsid w:val="00927B9A"/>
    <w:rsid w:val="009304A2"/>
    <w:rsid w:val="009311A8"/>
    <w:rsid w:val="0093160F"/>
    <w:rsid w:val="009317EE"/>
    <w:rsid w:val="00934373"/>
    <w:rsid w:val="0093557E"/>
    <w:rsid w:val="00937BC9"/>
    <w:rsid w:val="009418D6"/>
    <w:rsid w:val="00941D8D"/>
    <w:rsid w:val="009422DF"/>
    <w:rsid w:val="00943B3A"/>
    <w:rsid w:val="009452DF"/>
    <w:rsid w:val="00946A12"/>
    <w:rsid w:val="00947CF2"/>
    <w:rsid w:val="00950D77"/>
    <w:rsid w:val="009511B5"/>
    <w:rsid w:val="00951704"/>
    <w:rsid w:val="00951F7B"/>
    <w:rsid w:val="009544FE"/>
    <w:rsid w:val="00954EEF"/>
    <w:rsid w:val="0095576C"/>
    <w:rsid w:val="00955E42"/>
    <w:rsid w:val="00956083"/>
    <w:rsid w:val="009612FD"/>
    <w:rsid w:val="00963696"/>
    <w:rsid w:val="00965219"/>
    <w:rsid w:val="0096684D"/>
    <w:rsid w:val="009675F1"/>
    <w:rsid w:val="00970DD5"/>
    <w:rsid w:val="00972831"/>
    <w:rsid w:val="00974128"/>
    <w:rsid w:val="009814E9"/>
    <w:rsid w:val="009819CA"/>
    <w:rsid w:val="0098525D"/>
    <w:rsid w:val="0098778F"/>
    <w:rsid w:val="009904DC"/>
    <w:rsid w:val="00993466"/>
    <w:rsid w:val="00993875"/>
    <w:rsid w:val="00994E4F"/>
    <w:rsid w:val="00995149"/>
    <w:rsid w:val="009A0E75"/>
    <w:rsid w:val="009A49DE"/>
    <w:rsid w:val="009A69BC"/>
    <w:rsid w:val="009B04B0"/>
    <w:rsid w:val="009B0953"/>
    <w:rsid w:val="009B0A1C"/>
    <w:rsid w:val="009B346B"/>
    <w:rsid w:val="009C068F"/>
    <w:rsid w:val="009C254A"/>
    <w:rsid w:val="009C2B74"/>
    <w:rsid w:val="009C3FDA"/>
    <w:rsid w:val="009C42A3"/>
    <w:rsid w:val="009C4896"/>
    <w:rsid w:val="009C5B3C"/>
    <w:rsid w:val="009C5C28"/>
    <w:rsid w:val="009C6C49"/>
    <w:rsid w:val="009C74AB"/>
    <w:rsid w:val="009C7B6C"/>
    <w:rsid w:val="009D0D7B"/>
    <w:rsid w:val="009D1505"/>
    <w:rsid w:val="009D19C0"/>
    <w:rsid w:val="009D47C1"/>
    <w:rsid w:val="009D5342"/>
    <w:rsid w:val="009D6216"/>
    <w:rsid w:val="009D6517"/>
    <w:rsid w:val="009D6588"/>
    <w:rsid w:val="009D6E5E"/>
    <w:rsid w:val="009E215F"/>
    <w:rsid w:val="009E47C4"/>
    <w:rsid w:val="009E6B58"/>
    <w:rsid w:val="009E7770"/>
    <w:rsid w:val="009E7982"/>
    <w:rsid w:val="009E7DFF"/>
    <w:rsid w:val="009F1632"/>
    <w:rsid w:val="009F1697"/>
    <w:rsid w:val="009F3AC8"/>
    <w:rsid w:val="009F5054"/>
    <w:rsid w:val="009F6BF9"/>
    <w:rsid w:val="009F6D1E"/>
    <w:rsid w:val="009F7B7E"/>
    <w:rsid w:val="00A0026C"/>
    <w:rsid w:val="00A01FAA"/>
    <w:rsid w:val="00A0235C"/>
    <w:rsid w:val="00A03C1D"/>
    <w:rsid w:val="00A03E4A"/>
    <w:rsid w:val="00A047A4"/>
    <w:rsid w:val="00A04D18"/>
    <w:rsid w:val="00A062C6"/>
    <w:rsid w:val="00A07E87"/>
    <w:rsid w:val="00A11E1F"/>
    <w:rsid w:val="00A1278F"/>
    <w:rsid w:val="00A1319B"/>
    <w:rsid w:val="00A1324F"/>
    <w:rsid w:val="00A13CE3"/>
    <w:rsid w:val="00A1526A"/>
    <w:rsid w:val="00A206BB"/>
    <w:rsid w:val="00A24529"/>
    <w:rsid w:val="00A249AB"/>
    <w:rsid w:val="00A24B8E"/>
    <w:rsid w:val="00A26267"/>
    <w:rsid w:val="00A2678D"/>
    <w:rsid w:val="00A322EB"/>
    <w:rsid w:val="00A340A5"/>
    <w:rsid w:val="00A3566D"/>
    <w:rsid w:val="00A359E2"/>
    <w:rsid w:val="00A362A4"/>
    <w:rsid w:val="00A3763B"/>
    <w:rsid w:val="00A42A43"/>
    <w:rsid w:val="00A45103"/>
    <w:rsid w:val="00A451E0"/>
    <w:rsid w:val="00A46016"/>
    <w:rsid w:val="00A4758B"/>
    <w:rsid w:val="00A50003"/>
    <w:rsid w:val="00A52544"/>
    <w:rsid w:val="00A52C7C"/>
    <w:rsid w:val="00A563C3"/>
    <w:rsid w:val="00A5674C"/>
    <w:rsid w:val="00A567E4"/>
    <w:rsid w:val="00A60AA1"/>
    <w:rsid w:val="00A64836"/>
    <w:rsid w:val="00A65DE5"/>
    <w:rsid w:val="00A66332"/>
    <w:rsid w:val="00A66903"/>
    <w:rsid w:val="00A669E8"/>
    <w:rsid w:val="00A67FB7"/>
    <w:rsid w:val="00A71CCC"/>
    <w:rsid w:val="00A72030"/>
    <w:rsid w:val="00A72AD9"/>
    <w:rsid w:val="00A730A5"/>
    <w:rsid w:val="00A74B15"/>
    <w:rsid w:val="00A754EC"/>
    <w:rsid w:val="00A829FA"/>
    <w:rsid w:val="00A82C30"/>
    <w:rsid w:val="00A830A2"/>
    <w:rsid w:val="00A83EBC"/>
    <w:rsid w:val="00A847BD"/>
    <w:rsid w:val="00A86D5B"/>
    <w:rsid w:val="00A87149"/>
    <w:rsid w:val="00A87415"/>
    <w:rsid w:val="00A90901"/>
    <w:rsid w:val="00A9117D"/>
    <w:rsid w:val="00A91A22"/>
    <w:rsid w:val="00A91F34"/>
    <w:rsid w:val="00A9209C"/>
    <w:rsid w:val="00A921E7"/>
    <w:rsid w:val="00A92962"/>
    <w:rsid w:val="00A932F8"/>
    <w:rsid w:val="00A93882"/>
    <w:rsid w:val="00A94C43"/>
    <w:rsid w:val="00A95653"/>
    <w:rsid w:val="00A95861"/>
    <w:rsid w:val="00A95D3C"/>
    <w:rsid w:val="00A97816"/>
    <w:rsid w:val="00AA0385"/>
    <w:rsid w:val="00AA1202"/>
    <w:rsid w:val="00AA1553"/>
    <w:rsid w:val="00AA156E"/>
    <w:rsid w:val="00AA1779"/>
    <w:rsid w:val="00AA2CFE"/>
    <w:rsid w:val="00AA3D71"/>
    <w:rsid w:val="00AA4ADA"/>
    <w:rsid w:val="00AA5D3E"/>
    <w:rsid w:val="00AA627E"/>
    <w:rsid w:val="00AA78A0"/>
    <w:rsid w:val="00AB13F0"/>
    <w:rsid w:val="00AB16B5"/>
    <w:rsid w:val="00AB1D85"/>
    <w:rsid w:val="00AB51CA"/>
    <w:rsid w:val="00AB726D"/>
    <w:rsid w:val="00AC0558"/>
    <w:rsid w:val="00AC1C7A"/>
    <w:rsid w:val="00AC1CA9"/>
    <w:rsid w:val="00AC2CDC"/>
    <w:rsid w:val="00AC31DF"/>
    <w:rsid w:val="00AC5807"/>
    <w:rsid w:val="00AC6B43"/>
    <w:rsid w:val="00AD16A4"/>
    <w:rsid w:val="00AD1CA1"/>
    <w:rsid w:val="00AD760B"/>
    <w:rsid w:val="00AD7F82"/>
    <w:rsid w:val="00AE1551"/>
    <w:rsid w:val="00AE1FF0"/>
    <w:rsid w:val="00AE2AD7"/>
    <w:rsid w:val="00AE4573"/>
    <w:rsid w:val="00AE46DF"/>
    <w:rsid w:val="00AE5102"/>
    <w:rsid w:val="00AF03C4"/>
    <w:rsid w:val="00AF09EC"/>
    <w:rsid w:val="00AF1280"/>
    <w:rsid w:val="00AF2BA2"/>
    <w:rsid w:val="00AF3051"/>
    <w:rsid w:val="00AF3B64"/>
    <w:rsid w:val="00AF4821"/>
    <w:rsid w:val="00AF6E4A"/>
    <w:rsid w:val="00AF7233"/>
    <w:rsid w:val="00AF73D8"/>
    <w:rsid w:val="00B00338"/>
    <w:rsid w:val="00B00E31"/>
    <w:rsid w:val="00B02E16"/>
    <w:rsid w:val="00B03714"/>
    <w:rsid w:val="00B03B13"/>
    <w:rsid w:val="00B044C1"/>
    <w:rsid w:val="00B0495F"/>
    <w:rsid w:val="00B05A62"/>
    <w:rsid w:val="00B0690C"/>
    <w:rsid w:val="00B06E3E"/>
    <w:rsid w:val="00B07070"/>
    <w:rsid w:val="00B10657"/>
    <w:rsid w:val="00B11487"/>
    <w:rsid w:val="00B11597"/>
    <w:rsid w:val="00B12308"/>
    <w:rsid w:val="00B15FA4"/>
    <w:rsid w:val="00B16202"/>
    <w:rsid w:val="00B16C41"/>
    <w:rsid w:val="00B2043B"/>
    <w:rsid w:val="00B206B3"/>
    <w:rsid w:val="00B22230"/>
    <w:rsid w:val="00B23269"/>
    <w:rsid w:val="00B232F3"/>
    <w:rsid w:val="00B238CC"/>
    <w:rsid w:val="00B24131"/>
    <w:rsid w:val="00B25462"/>
    <w:rsid w:val="00B26D56"/>
    <w:rsid w:val="00B30376"/>
    <w:rsid w:val="00B3436E"/>
    <w:rsid w:val="00B3540F"/>
    <w:rsid w:val="00B40536"/>
    <w:rsid w:val="00B41097"/>
    <w:rsid w:val="00B42AC9"/>
    <w:rsid w:val="00B43BB8"/>
    <w:rsid w:val="00B4498D"/>
    <w:rsid w:val="00B45DF8"/>
    <w:rsid w:val="00B45F73"/>
    <w:rsid w:val="00B46CF1"/>
    <w:rsid w:val="00B50172"/>
    <w:rsid w:val="00B524A9"/>
    <w:rsid w:val="00B5309F"/>
    <w:rsid w:val="00B54829"/>
    <w:rsid w:val="00B56001"/>
    <w:rsid w:val="00B57C3F"/>
    <w:rsid w:val="00B57C59"/>
    <w:rsid w:val="00B57E66"/>
    <w:rsid w:val="00B6175A"/>
    <w:rsid w:val="00B626C3"/>
    <w:rsid w:val="00B6333D"/>
    <w:rsid w:val="00B63773"/>
    <w:rsid w:val="00B6402A"/>
    <w:rsid w:val="00B6658D"/>
    <w:rsid w:val="00B66C7D"/>
    <w:rsid w:val="00B670F2"/>
    <w:rsid w:val="00B703A9"/>
    <w:rsid w:val="00B71608"/>
    <w:rsid w:val="00B7232B"/>
    <w:rsid w:val="00B75F3E"/>
    <w:rsid w:val="00B76450"/>
    <w:rsid w:val="00B775EF"/>
    <w:rsid w:val="00B77FBA"/>
    <w:rsid w:val="00B831D1"/>
    <w:rsid w:val="00B84777"/>
    <w:rsid w:val="00B85591"/>
    <w:rsid w:val="00B859EF"/>
    <w:rsid w:val="00B85C39"/>
    <w:rsid w:val="00B85E28"/>
    <w:rsid w:val="00B86D88"/>
    <w:rsid w:val="00B908B8"/>
    <w:rsid w:val="00B90CD6"/>
    <w:rsid w:val="00B92FA0"/>
    <w:rsid w:val="00B94FDB"/>
    <w:rsid w:val="00B953E8"/>
    <w:rsid w:val="00B95B30"/>
    <w:rsid w:val="00B961AE"/>
    <w:rsid w:val="00BA355E"/>
    <w:rsid w:val="00BA7550"/>
    <w:rsid w:val="00BA7D89"/>
    <w:rsid w:val="00BA7D97"/>
    <w:rsid w:val="00BB0668"/>
    <w:rsid w:val="00BB1CB5"/>
    <w:rsid w:val="00BB3CF1"/>
    <w:rsid w:val="00BB4D0D"/>
    <w:rsid w:val="00BB5635"/>
    <w:rsid w:val="00BB57B3"/>
    <w:rsid w:val="00BB5C62"/>
    <w:rsid w:val="00BB6743"/>
    <w:rsid w:val="00BC14BE"/>
    <w:rsid w:val="00BC5E75"/>
    <w:rsid w:val="00BC7B67"/>
    <w:rsid w:val="00BD0080"/>
    <w:rsid w:val="00BD1285"/>
    <w:rsid w:val="00BD159E"/>
    <w:rsid w:val="00BD2D1E"/>
    <w:rsid w:val="00BD3C12"/>
    <w:rsid w:val="00BE153A"/>
    <w:rsid w:val="00BE4AE8"/>
    <w:rsid w:val="00BE4FE6"/>
    <w:rsid w:val="00BF04A6"/>
    <w:rsid w:val="00BF18D8"/>
    <w:rsid w:val="00BF27A1"/>
    <w:rsid w:val="00BF3A11"/>
    <w:rsid w:val="00BF4A04"/>
    <w:rsid w:val="00BF6BD1"/>
    <w:rsid w:val="00C01BD3"/>
    <w:rsid w:val="00C02817"/>
    <w:rsid w:val="00C02825"/>
    <w:rsid w:val="00C02D8B"/>
    <w:rsid w:val="00C03593"/>
    <w:rsid w:val="00C035AA"/>
    <w:rsid w:val="00C03744"/>
    <w:rsid w:val="00C04A92"/>
    <w:rsid w:val="00C0615B"/>
    <w:rsid w:val="00C07B0D"/>
    <w:rsid w:val="00C110E8"/>
    <w:rsid w:val="00C11BAD"/>
    <w:rsid w:val="00C12851"/>
    <w:rsid w:val="00C169BB"/>
    <w:rsid w:val="00C1751C"/>
    <w:rsid w:val="00C24537"/>
    <w:rsid w:val="00C267F4"/>
    <w:rsid w:val="00C30F2E"/>
    <w:rsid w:val="00C32E20"/>
    <w:rsid w:val="00C34858"/>
    <w:rsid w:val="00C35096"/>
    <w:rsid w:val="00C3672A"/>
    <w:rsid w:val="00C405E8"/>
    <w:rsid w:val="00C40AB2"/>
    <w:rsid w:val="00C4220E"/>
    <w:rsid w:val="00C5190A"/>
    <w:rsid w:val="00C53F61"/>
    <w:rsid w:val="00C540C3"/>
    <w:rsid w:val="00C5495F"/>
    <w:rsid w:val="00C565D2"/>
    <w:rsid w:val="00C573F1"/>
    <w:rsid w:val="00C62767"/>
    <w:rsid w:val="00C62A98"/>
    <w:rsid w:val="00C6312E"/>
    <w:rsid w:val="00C6469E"/>
    <w:rsid w:val="00C64898"/>
    <w:rsid w:val="00C654E0"/>
    <w:rsid w:val="00C65D2E"/>
    <w:rsid w:val="00C670A8"/>
    <w:rsid w:val="00C718BC"/>
    <w:rsid w:val="00C71ADF"/>
    <w:rsid w:val="00C7527F"/>
    <w:rsid w:val="00C75534"/>
    <w:rsid w:val="00C77F4C"/>
    <w:rsid w:val="00C80EE9"/>
    <w:rsid w:val="00C815A6"/>
    <w:rsid w:val="00C82017"/>
    <w:rsid w:val="00C844D5"/>
    <w:rsid w:val="00C8527B"/>
    <w:rsid w:val="00C85368"/>
    <w:rsid w:val="00C85488"/>
    <w:rsid w:val="00C85C52"/>
    <w:rsid w:val="00C878CE"/>
    <w:rsid w:val="00C87B8B"/>
    <w:rsid w:val="00C9082E"/>
    <w:rsid w:val="00C91365"/>
    <w:rsid w:val="00C92E8B"/>
    <w:rsid w:val="00C93D4A"/>
    <w:rsid w:val="00C9562A"/>
    <w:rsid w:val="00C95CEF"/>
    <w:rsid w:val="00C964FA"/>
    <w:rsid w:val="00CA1CBD"/>
    <w:rsid w:val="00CA303B"/>
    <w:rsid w:val="00CA40AF"/>
    <w:rsid w:val="00CA69D6"/>
    <w:rsid w:val="00CB0A92"/>
    <w:rsid w:val="00CB0BBC"/>
    <w:rsid w:val="00CB10E6"/>
    <w:rsid w:val="00CB336A"/>
    <w:rsid w:val="00CB43BB"/>
    <w:rsid w:val="00CB4F6E"/>
    <w:rsid w:val="00CB589B"/>
    <w:rsid w:val="00CB664C"/>
    <w:rsid w:val="00CB7FA2"/>
    <w:rsid w:val="00CC0F74"/>
    <w:rsid w:val="00CC289C"/>
    <w:rsid w:val="00CC36ED"/>
    <w:rsid w:val="00CC639B"/>
    <w:rsid w:val="00CD0C80"/>
    <w:rsid w:val="00CD18EC"/>
    <w:rsid w:val="00CD25F9"/>
    <w:rsid w:val="00CD27A3"/>
    <w:rsid w:val="00CD3747"/>
    <w:rsid w:val="00CD40EB"/>
    <w:rsid w:val="00CE00C0"/>
    <w:rsid w:val="00CE0EAE"/>
    <w:rsid w:val="00CE1398"/>
    <w:rsid w:val="00CE1928"/>
    <w:rsid w:val="00CE2D89"/>
    <w:rsid w:val="00CE3A8C"/>
    <w:rsid w:val="00CE3D6F"/>
    <w:rsid w:val="00CE694D"/>
    <w:rsid w:val="00CE6C82"/>
    <w:rsid w:val="00CE75F6"/>
    <w:rsid w:val="00CE7D2E"/>
    <w:rsid w:val="00CF0380"/>
    <w:rsid w:val="00CF1AF5"/>
    <w:rsid w:val="00CF303F"/>
    <w:rsid w:val="00CF4046"/>
    <w:rsid w:val="00CF5EF9"/>
    <w:rsid w:val="00CF606F"/>
    <w:rsid w:val="00CF6240"/>
    <w:rsid w:val="00D00708"/>
    <w:rsid w:val="00D01352"/>
    <w:rsid w:val="00D01A7B"/>
    <w:rsid w:val="00D01FCF"/>
    <w:rsid w:val="00D02A66"/>
    <w:rsid w:val="00D03E30"/>
    <w:rsid w:val="00D0560E"/>
    <w:rsid w:val="00D05934"/>
    <w:rsid w:val="00D06807"/>
    <w:rsid w:val="00D06910"/>
    <w:rsid w:val="00D100D7"/>
    <w:rsid w:val="00D100F8"/>
    <w:rsid w:val="00D10DD8"/>
    <w:rsid w:val="00D118B6"/>
    <w:rsid w:val="00D11F8B"/>
    <w:rsid w:val="00D12D66"/>
    <w:rsid w:val="00D147C1"/>
    <w:rsid w:val="00D16677"/>
    <w:rsid w:val="00D2003A"/>
    <w:rsid w:val="00D209C4"/>
    <w:rsid w:val="00D20D72"/>
    <w:rsid w:val="00D2167D"/>
    <w:rsid w:val="00D230A1"/>
    <w:rsid w:val="00D23A1D"/>
    <w:rsid w:val="00D301D3"/>
    <w:rsid w:val="00D32A64"/>
    <w:rsid w:val="00D362E4"/>
    <w:rsid w:val="00D36CEC"/>
    <w:rsid w:val="00D416B1"/>
    <w:rsid w:val="00D41A0D"/>
    <w:rsid w:val="00D427CB"/>
    <w:rsid w:val="00D42908"/>
    <w:rsid w:val="00D4290E"/>
    <w:rsid w:val="00D42BBB"/>
    <w:rsid w:val="00D42F06"/>
    <w:rsid w:val="00D43538"/>
    <w:rsid w:val="00D43C9F"/>
    <w:rsid w:val="00D46418"/>
    <w:rsid w:val="00D4791E"/>
    <w:rsid w:val="00D47CD1"/>
    <w:rsid w:val="00D50CE0"/>
    <w:rsid w:val="00D51C31"/>
    <w:rsid w:val="00D52829"/>
    <w:rsid w:val="00D56304"/>
    <w:rsid w:val="00D56568"/>
    <w:rsid w:val="00D56E71"/>
    <w:rsid w:val="00D57D7F"/>
    <w:rsid w:val="00D64182"/>
    <w:rsid w:val="00D6480E"/>
    <w:rsid w:val="00D64EC5"/>
    <w:rsid w:val="00D6521B"/>
    <w:rsid w:val="00D65B9A"/>
    <w:rsid w:val="00D674C8"/>
    <w:rsid w:val="00D7216C"/>
    <w:rsid w:val="00D731CD"/>
    <w:rsid w:val="00D75E03"/>
    <w:rsid w:val="00D76B44"/>
    <w:rsid w:val="00D76E0D"/>
    <w:rsid w:val="00D832FC"/>
    <w:rsid w:val="00D835FE"/>
    <w:rsid w:val="00D84B71"/>
    <w:rsid w:val="00D84CBF"/>
    <w:rsid w:val="00D850E0"/>
    <w:rsid w:val="00D85E5B"/>
    <w:rsid w:val="00D8614D"/>
    <w:rsid w:val="00D870D0"/>
    <w:rsid w:val="00D87C4B"/>
    <w:rsid w:val="00D910D5"/>
    <w:rsid w:val="00D913CB"/>
    <w:rsid w:val="00D916C9"/>
    <w:rsid w:val="00D91D8F"/>
    <w:rsid w:val="00D94684"/>
    <w:rsid w:val="00D9608E"/>
    <w:rsid w:val="00D9682C"/>
    <w:rsid w:val="00D974F2"/>
    <w:rsid w:val="00D974F3"/>
    <w:rsid w:val="00DA02D1"/>
    <w:rsid w:val="00DA0EBE"/>
    <w:rsid w:val="00DA0F6D"/>
    <w:rsid w:val="00DA1DFE"/>
    <w:rsid w:val="00DA248E"/>
    <w:rsid w:val="00DA4D45"/>
    <w:rsid w:val="00DA63C2"/>
    <w:rsid w:val="00DA78C4"/>
    <w:rsid w:val="00DB007E"/>
    <w:rsid w:val="00DB01BD"/>
    <w:rsid w:val="00DB06B1"/>
    <w:rsid w:val="00DB2A9E"/>
    <w:rsid w:val="00DB349C"/>
    <w:rsid w:val="00DB569A"/>
    <w:rsid w:val="00DB62B8"/>
    <w:rsid w:val="00DC0458"/>
    <w:rsid w:val="00DC093B"/>
    <w:rsid w:val="00DC0F34"/>
    <w:rsid w:val="00DC307D"/>
    <w:rsid w:val="00DC5706"/>
    <w:rsid w:val="00DC5D3F"/>
    <w:rsid w:val="00DC639F"/>
    <w:rsid w:val="00DD1FDA"/>
    <w:rsid w:val="00DD2054"/>
    <w:rsid w:val="00DD485C"/>
    <w:rsid w:val="00DD565E"/>
    <w:rsid w:val="00DD566F"/>
    <w:rsid w:val="00DD66CD"/>
    <w:rsid w:val="00DD677A"/>
    <w:rsid w:val="00DE165A"/>
    <w:rsid w:val="00DE669C"/>
    <w:rsid w:val="00DF0648"/>
    <w:rsid w:val="00DF1E50"/>
    <w:rsid w:val="00DF4F42"/>
    <w:rsid w:val="00E007F3"/>
    <w:rsid w:val="00E0158F"/>
    <w:rsid w:val="00E01914"/>
    <w:rsid w:val="00E01C73"/>
    <w:rsid w:val="00E021E9"/>
    <w:rsid w:val="00E0273B"/>
    <w:rsid w:val="00E0389E"/>
    <w:rsid w:val="00E03AD4"/>
    <w:rsid w:val="00E05C7B"/>
    <w:rsid w:val="00E07B29"/>
    <w:rsid w:val="00E1075A"/>
    <w:rsid w:val="00E10856"/>
    <w:rsid w:val="00E126A7"/>
    <w:rsid w:val="00E13BDB"/>
    <w:rsid w:val="00E14FA1"/>
    <w:rsid w:val="00E1539D"/>
    <w:rsid w:val="00E170F7"/>
    <w:rsid w:val="00E21696"/>
    <w:rsid w:val="00E21FDC"/>
    <w:rsid w:val="00E22FBF"/>
    <w:rsid w:val="00E2403B"/>
    <w:rsid w:val="00E258A1"/>
    <w:rsid w:val="00E2688E"/>
    <w:rsid w:val="00E27723"/>
    <w:rsid w:val="00E277CC"/>
    <w:rsid w:val="00E27F23"/>
    <w:rsid w:val="00E31192"/>
    <w:rsid w:val="00E31CF2"/>
    <w:rsid w:val="00E32504"/>
    <w:rsid w:val="00E32564"/>
    <w:rsid w:val="00E337BC"/>
    <w:rsid w:val="00E358D0"/>
    <w:rsid w:val="00E36688"/>
    <w:rsid w:val="00E4203E"/>
    <w:rsid w:val="00E43787"/>
    <w:rsid w:val="00E46E06"/>
    <w:rsid w:val="00E46EC5"/>
    <w:rsid w:val="00E47629"/>
    <w:rsid w:val="00E50F66"/>
    <w:rsid w:val="00E51718"/>
    <w:rsid w:val="00E52847"/>
    <w:rsid w:val="00E52C01"/>
    <w:rsid w:val="00E5615F"/>
    <w:rsid w:val="00E56F5B"/>
    <w:rsid w:val="00E578F9"/>
    <w:rsid w:val="00E57ECE"/>
    <w:rsid w:val="00E57FE3"/>
    <w:rsid w:val="00E61501"/>
    <w:rsid w:val="00E61772"/>
    <w:rsid w:val="00E62AF3"/>
    <w:rsid w:val="00E62FCD"/>
    <w:rsid w:val="00E63412"/>
    <w:rsid w:val="00E64667"/>
    <w:rsid w:val="00E659FE"/>
    <w:rsid w:val="00E65B5D"/>
    <w:rsid w:val="00E65E1C"/>
    <w:rsid w:val="00E65F15"/>
    <w:rsid w:val="00E74D3F"/>
    <w:rsid w:val="00E759F4"/>
    <w:rsid w:val="00E76BC4"/>
    <w:rsid w:val="00E76EDA"/>
    <w:rsid w:val="00E7707C"/>
    <w:rsid w:val="00E815A9"/>
    <w:rsid w:val="00E82911"/>
    <w:rsid w:val="00E82F29"/>
    <w:rsid w:val="00E84DD4"/>
    <w:rsid w:val="00E87916"/>
    <w:rsid w:val="00E87BFA"/>
    <w:rsid w:val="00E87EBD"/>
    <w:rsid w:val="00E934D5"/>
    <w:rsid w:val="00E934E6"/>
    <w:rsid w:val="00E94201"/>
    <w:rsid w:val="00E94CBE"/>
    <w:rsid w:val="00E95364"/>
    <w:rsid w:val="00E97E8A"/>
    <w:rsid w:val="00EA06FE"/>
    <w:rsid w:val="00EA3376"/>
    <w:rsid w:val="00EA4436"/>
    <w:rsid w:val="00EA4DCE"/>
    <w:rsid w:val="00EA5FAC"/>
    <w:rsid w:val="00EA6933"/>
    <w:rsid w:val="00EA7433"/>
    <w:rsid w:val="00EA7ACC"/>
    <w:rsid w:val="00EB0410"/>
    <w:rsid w:val="00EB04CC"/>
    <w:rsid w:val="00EB0D4B"/>
    <w:rsid w:val="00EB0F83"/>
    <w:rsid w:val="00EB305B"/>
    <w:rsid w:val="00EB3324"/>
    <w:rsid w:val="00EB4289"/>
    <w:rsid w:val="00EB5C50"/>
    <w:rsid w:val="00EB6CB3"/>
    <w:rsid w:val="00EB7883"/>
    <w:rsid w:val="00EC065F"/>
    <w:rsid w:val="00EC175E"/>
    <w:rsid w:val="00EC2CD9"/>
    <w:rsid w:val="00EC2DA7"/>
    <w:rsid w:val="00EC37C8"/>
    <w:rsid w:val="00EC3CD9"/>
    <w:rsid w:val="00EC5925"/>
    <w:rsid w:val="00ED04A5"/>
    <w:rsid w:val="00ED3BF9"/>
    <w:rsid w:val="00ED3C67"/>
    <w:rsid w:val="00ED4B18"/>
    <w:rsid w:val="00ED4F66"/>
    <w:rsid w:val="00ED5FDD"/>
    <w:rsid w:val="00EE34A8"/>
    <w:rsid w:val="00EE3B78"/>
    <w:rsid w:val="00EE5E29"/>
    <w:rsid w:val="00EF0998"/>
    <w:rsid w:val="00EF1C03"/>
    <w:rsid w:val="00EF1F73"/>
    <w:rsid w:val="00EF2340"/>
    <w:rsid w:val="00EF4F89"/>
    <w:rsid w:val="00EF5DD6"/>
    <w:rsid w:val="00EF608B"/>
    <w:rsid w:val="00EF7161"/>
    <w:rsid w:val="00EF76AC"/>
    <w:rsid w:val="00EF7D82"/>
    <w:rsid w:val="00F0000E"/>
    <w:rsid w:val="00F0032E"/>
    <w:rsid w:val="00F01C05"/>
    <w:rsid w:val="00F02238"/>
    <w:rsid w:val="00F029CB"/>
    <w:rsid w:val="00F0321E"/>
    <w:rsid w:val="00F06179"/>
    <w:rsid w:val="00F06211"/>
    <w:rsid w:val="00F07757"/>
    <w:rsid w:val="00F1021C"/>
    <w:rsid w:val="00F10695"/>
    <w:rsid w:val="00F142E0"/>
    <w:rsid w:val="00F15508"/>
    <w:rsid w:val="00F15C5C"/>
    <w:rsid w:val="00F16865"/>
    <w:rsid w:val="00F16A24"/>
    <w:rsid w:val="00F173AA"/>
    <w:rsid w:val="00F179D1"/>
    <w:rsid w:val="00F20380"/>
    <w:rsid w:val="00F21DE8"/>
    <w:rsid w:val="00F22981"/>
    <w:rsid w:val="00F25D7B"/>
    <w:rsid w:val="00F266CB"/>
    <w:rsid w:val="00F32C53"/>
    <w:rsid w:val="00F33E26"/>
    <w:rsid w:val="00F347F2"/>
    <w:rsid w:val="00F3591C"/>
    <w:rsid w:val="00F35AA1"/>
    <w:rsid w:val="00F36C03"/>
    <w:rsid w:val="00F377BF"/>
    <w:rsid w:val="00F43F0C"/>
    <w:rsid w:val="00F45AB7"/>
    <w:rsid w:val="00F45B57"/>
    <w:rsid w:val="00F53856"/>
    <w:rsid w:val="00F547CB"/>
    <w:rsid w:val="00F600C7"/>
    <w:rsid w:val="00F60343"/>
    <w:rsid w:val="00F6119B"/>
    <w:rsid w:val="00F638EF"/>
    <w:rsid w:val="00F63F4E"/>
    <w:rsid w:val="00F65CA3"/>
    <w:rsid w:val="00F66D9B"/>
    <w:rsid w:val="00F66DE5"/>
    <w:rsid w:val="00F678BC"/>
    <w:rsid w:val="00F7036A"/>
    <w:rsid w:val="00F707E1"/>
    <w:rsid w:val="00F71758"/>
    <w:rsid w:val="00F71CB6"/>
    <w:rsid w:val="00F71CC6"/>
    <w:rsid w:val="00F73710"/>
    <w:rsid w:val="00F7438D"/>
    <w:rsid w:val="00F75BDA"/>
    <w:rsid w:val="00F77FBA"/>
    <w:rsid w:val="00F80128"/>
    <w:rsid w:val="00F806E0"/>
    <w:rsid w:val="00F80DAD"/>
    <w:rsid w:val="00F81A8B"/>
    <w:rsid w:val="00F82804"/>
    <w:rsid w:val="00F82DBF"/>
    <w:rsid w:val="00F87A65"/>
    <w:rsid w:val="00F91465"/>
    <w:rsid w:val="00F91E6C"/>
    <w:rsid w:val="00F9228F"/>
    <w:rsid w:val="00F94A0A"/>
    <w:rsid w:val="00F958EB"/>
    <w:rsid w:val="00F95B06"/>
    <w:rsid w:val="00F9734D"/>
    <w:rsid w:val="00FA4973"/>
    <w:rsid w:val="00FA5335"/>
    <w:rsid w:val="00FA580B"/>
    <w:rsid w:val="00FA7285"/>
    <w:rsid w:val="00FA7459"/>
    <w:rsid w:val="00FB028F"/>
    <w:rsid w:val="00FB2BCD"/>
    <w:rsid w:val="00FB59AE"/>
    <w:rsid w:val="00FB5F29"/>
    <w:rsid w:val="00FB6198"/>
    <w:rsid w:val="00FC1004"/>
    <w:rsid w:val="00FC2549"/>
    <w:rsid w:val="00FC27D8"/>
    <w:rsid w:val="00FC3516"/>
    <w:rsid w:val="00FC5237"/>
    <w:rsid w:val="00FD06F8"/>
    <w:rsid w:val="00FD0AC4"/>
    <w:rsid w:val="00FD0B36"/>
    <w:rsid w:val="00FD1D2B"/>
    <w:rsid w:val="00FD3042"/>
    <w:rsid w:val="00FD408F"/>
    <w:rsid w:val="00FE18EA"/>
    <w:rsid w:val="00FE2756"/>
    <w:rsid w:val="00FE3179"/>
    <w:rsid w:val="00FE3480"/>
    <w:rsid w:val="00FE5EC5"/>
    <w:rsid w:val="00FF0B4F"/>
    <w:rsid w:val="00FF0FA3"/>
    <w:rsid w:val="00FF10E8"/>
    <w:rsid w:val="00FF2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103B"/>
  <w15:docId w15:val="{006590C4-4B6A-4712-B486-E3AAFA0C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1860"/>
    <w:rPr>
      <w:rFonts w:ascii="Univers" w:hAnsi="Univers"/>
      <w:sz w:val="22"/>
    </w:rPr>
  </w:style>
  <w:style w:type="paragraph" w:styleId="Kop1">
    <w:name w:val="heading 1"/>
    <w:basedOn w:val="Standaard"/>
    <w:next w:val="Standaard"/>
    <w:link w:val="Kop1Char"/>
    <w:qFormat/>
    <w:rsid w:val="000B5EBF"/>
    <w:pPr>
      <w:keepNext/>
      <w:outlineLvl w:val="0"/>
    </w:pPr>
    <w:rPr>
      <w:rFonts w:ascii="Tahoma" w:hAnsi="Tahoma"/>
      <w:b/>
      <w:color w:val="00B050"/>
      <w:sz w:val="28"/>
    </w:rPr>
  </w:style>
  <w:style w:type="paragraph" w:styleId="Kop2">
    <w:name w:val="heading 2"/>
    <w:basedOn w:val="Geenafstand"/>
    <w:next w:val="Geenafstand"/>
    <w:link w:val="Kop2Char"/>
    <w:qFormat/>
    <w:rsid w:val="000B5EBF"/>
    <w:pPr>
      <w:keepNext/>
      <w:tabs>
        <w:tab w:val="left" w:pos="-1440"/>
        <w:tab w:val="left" w:pos="-720"/>
      </w:tabs>
      <w:spacing w:before="120"/>
      <w:outlineLvl w:val="1"/>
    </w:pPr>
    <w:rPr>
      <w:rFonts w:cs="Tahoma"/>
      <w:b/>
      <w:color w:val="00B050"/>
      <w:spacing w:val="-2"/>
      <w:sz w:val="24"/>
    </w:rPr>
  </w:style>
  <w:style w:type="paragraph" w:styleId="Kop3">
    <w:name w:val="heading 3"/>
    <w:basedOn w:val="Standaard"/>
    <w:next w:val="Standaard"/>
    <w:link w:val="Kop3Char"/>
    <w:autoRedefine/>
    <w:uiPriority w:val="9"/>
    <w:qFormat/>
    <w:rsid w:val="000B5EBF"/>
    <w:pPr>
      <w:keepNext/>
      <w:tabs>
        <w:tab w:val="left" w:pos="567"/>
      </w:tabs>
      <w:jc w:val="both"/>
      <w:outlineLvl w:val="2"/>
    </w:pPr>
    <w:rPr>
      <w:rFonts w:ascii="Tahoma" w:hAnsi="Tahoma" w:cs="Tahoma"/>
      <w:b/>
      <w:color w:val="00B050"/>
      <w:sz w:val="20"/>
    </w:rPr>
  </w:style>
  <w:style w:type="paragraph" w:styleId="Kop4">
    <w:name w:val="heading 4"/>
    <w:basedOn w:val="Standaard"/>
    <w:next w:val="Standaard"/>
    <w:link w:val="Kop4Char"/>
    <w:unhideWhenUsed/>
    <w:qFormat/>
    <w:rsid w:val="000B5EBF"/>
    <w:pPr>
      <w:keepNext/>
      <w:keepLines/>
      <w:spacing w:before="40"/>
      <w:outlineLvl w:val="3"/>
    </w:pPr>
    <w:rPr>
      <w:rFonts w:ascii="Tahoma" w:eastAsiaTheme="majorEastAsia" w:hAnsi="Tahoma" w:cstheme="majorBidi"/>
      <w:i/>
      <w:iCs/>
      <w:color w:val="00B05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B5EBF"/>
    <w:rPr>
      <w:rFonts w:ascii="Tahoma" w:hAnsi="Tahoma"/>
      <w:b/>
      <w:color w:val="00B050"/>
      <w:sz w:val="28"/>
    </w:rPr>
  </w:style>
  <w:style w:type="paragraph" w:styleId="Geenafstand">
    <w:name w:val="No Spacing"/>
    <w:link w:val="GeenafstandChar"/>
    <w:uiPriority w:val="1"/>
    <w:qFormat/>
    <w:rsid w:val="000B5EBF"/>
    <w:rPr>
      <w:rFonts w:ascii="Tahoma" w:hAnsi="Tahoma"/>
      <w:sz w:val="18"/>
    </w:rPr>
  </w:style>
  <w:style w:type="character" w:customStyle="1" w:styleId="GeenafstandChar">
    <w:name w:val="Geen afstand Char"/>
    <w:basedOn w:val="Standaardalinea-lettertype"/>
    <w:link w:val="Geenafstand"/>
    <w:uiPriority w:val="1"/>
    <w:rsid w:val="006855BE"/>
    <w:rPr>
      <w:rFonts w:ascii="Tahoma" w:hAnsi="Tahoma"/>
      <w:sz w:val="18"/>
    </w:rPr>
  </w:style>
  <w:style w:type="character" w:customStyle="1" w:styleId="Kop2Char">
    <w:name w:val="Kop 2 Char"/>
    <w:basedOn w:val="Standaardalinea-lettertype"/>
    <w:link w:val="Kop2"/>
    <w:rsid w:val="000B5EBF"/>
    <w:rPr>
      <w:rFonts w:ascii="Tahoma" w:hAnsi="Tahoma" w:cs="Tahoma"/>
      <w:b/>
      <w:color w:val="00B050"/>
      <w:spacing w:val="-2"/>
      <w:sz w:val="24"/>
    </w:rPr>
  </w:style>
  <w:style w:type="character" w:customStyle="1" w:styleId="Kop3Char">
    <w:name w:val="Kop 3 Char"/>
    <w:basedOn w:val="Standaardalinea-lettertype"/>
    <w:link w:val="Kop3"/>
    <w:uiPriority w:val="9"/>
    <w:rsid w:val="000B5EBF"/>
    <w:rPr>
      <w:rFonts w:ascii="Tahoma" w:hAnsi="Tahoma" w:cs="Tahoma"/>
      <w:b/>
      <w:color w:val="00B050"/>
    </w:rPr>
  </w:style>
  <w:style w:type="character" w:customStyle="1" w:styleId="Kop4Char">
    <w:name w:val="Kop 4 Char"/>
    <w:basedOn w:val="Standaardalinea-lettertype"/>
    <w:link w:val="Kop4"/>
    <w:rsid w:val="000B5EBF"/>
    <w:rPr>
      <w:rFonts w:ascii="Tahoma" w:eastAsiaTheme="majorEastAsia" w:hAnsi="Tahoma" w:cstheme="majorBidi"/>
      <w:i/>
      <w:iCs/>
      <w:color w:val="00B050"/>
    </w:rPr>
  </w:style>
  <w:style w:type="paragraph" w:styleId="Ballontekst">
    <w:name w:val="Balloon Text"/>
    <w:basedOn w:val="Standaard"/>
    <w:link w:val="BallontekstChar"/>
    <w:uiPriority w:val="99"/>
    <w:semiHidden/>
    <w:unhideWhenUsed/>
    <w:rsid w:val="00FE3480"/>
    <w:rPr>
      <w:rFonts w:ascii="Tahoma" w:hAnsi="Tahoma" w:cs="Tahoma"/>
      <w:szCs w:val="16"/>
    </w:rPr>
  </w:style>
  <w:style w:type="character" w:customStyle="1" w:styleId="BallontekstChar">
    <w:name w:val="Ballontekst Char"/>
    <w:basedOn w:val="Standaardalinea-lettertype"/>
    <w:link w:val="Ballontekst"/>
    <w:uiPriority w:val="99"/>
    <w:semiHidden/>
    <w:rsid w:val="00FE3480"/>
    <w:rPr>
      <w:rFonts w:ascii="Tahoma" w:hAnsi="Tahoma" w:cs="Tahoma"/>
      <w:sz w:val="16"/>
      <w:szCs w:val="16"/>
    </w:rPr>
  </w:style>
  <w:style w:type="paragraph" w:styleId="Koptekst">
    <w:name w:val="header"/>
    <w:basedOn w:val="Standaard"/>
    <w:link w:val="KoptekstChar"/>
    <w:uiPriority w:val="99"/>
    <w:unhideWhenUsed/>
    <w:rsid w:val="003F1860"/>
    <w:pPr>
      <w:tabs>
        <w:tab w:val="center" w:pos="4536"/>
        <w:tab w:val="right" w:pos="9072"/>
      </w:tabs>
    </w:pPr>
  </w:style>
  <w:style w:type="character" w:customStyle="1" w:styleId="KoptekstChar">
    <w:name w:val="Koptekst Char"/>
    <w:basedOn w:val="Standaardalinea-lettertype"/>
    <w:link w:val="Koptekst"/>
    <w:uiPriority w:val="99"/>
    <w:rsid w:val="003F1860"/>
    <w:rPr>
      <w:rFonts w:ascii="Univers" w:hAnsi="Univers"/>
      <w:sz w:val="22"/>
    </w:rPr>
  </w:style>
  <w:style w:type="paragraph" w:styleId="Voettekst">
    <w:name w:val="footer"/>
    <w:basedOn w:val="Standaard"/>
    <w:link w:val="VoettekstChar"/>
    <w:unhideWhenUsed/>
    <w:rsid w:val="003F1860"/>
    <w:pPr>
      <w:tabs>
        <w:tab w:val="center" w:pos="4536"/>
        <w:tab w:val="right" w:pos="9072"/>
      </w:tabs>
    </w:pPr>
  </w:style>
  <w:style w:type="character" w:customStyle="1" w:styleId="VoettekstChar">
    <w:name w:val="Voettekst Char"/>
    <w:basedOn w:val="Standaardalinea-lettertype"/>
    <w:link w:val="Voettekst"/>
    <w:uiPriority w:val="99"/>
    <w:rsid w:val="003F1860"/>
    <w:rPr>
      <w:rFonts w:ascii="Univers" w:hAnsi="Univers"/>
      <w:sz w:val="22"/>
    </w:rPr>
  </w:style>
  <w:style w:type="paragraph" w:styleId="Lijstalinea">
    <w:name w:val="List Paragraph"/>
    <w:basedOn w:val="Standaard"/>
    <w:uiPriority w:val="34"/>
    <w:qFormat/>
    <w:rsid w:val="00B6333D"/>
    <w:pPr>
      <w:ind w:left="720"/>
      <w:contextualSpacing/>
    </w:pPr>
  </w:style>
  <w:style w:type="paragraph" w:customStyle="1" w:styleId="Default">
    <w:name w:val="Default"/>
    <w:rsid w:val="00226B83"/>
    <w:pPr>
      <w:autoSpaceDE w:val="0"/>
      <w:autoSpaceDN w:val="0"/>
      <w:adjustRightInd w:val="0"/>
    </w:pPr>
    <w:rPr>
      <w:rFonts w:ascii="Calibri" w:hAnsi="Calibri" w:cs="Calibri"/>
      <w:color w:val="000000"/>
      <w:sz w:val="24"/>
      <w:szCs w:val="24"/>
    </w:rPr>
  </w:style>
  <w:style w:type="character" w:styleId="Nadruk">
    <w:name w:val="Emphasis"/>
    <w:basedOn w:val="Standaardalinea-lettertype"/>
    <w:uiPriority w:val="20"/>
    <w:qFormat/>
    <w:rsid w:val="003B03D0"/>
    <w:rPr>
      <w:i/>
      <w:iCs/>
    </w:rPr>
  </w:style>
  <w:style w:type="character" w:styleId="Zwaar">
    <w:name w:val="Strong"/>
    <w:basedOn w:val="Standaardalinea-lettertype"/>
    <w:uiPriority w:val="22"/>
    <w:qFormat/>
    <w:rsid w:val="003B03D0"/>
    <w:rPr>
      <w:b/>
      <w:bCs/>
    </w:rPr>
  </w:style>
  <w:style w:type="table" w:styleId="Tabelraster">
    <w:name w:val="Table Grid"/>
    <w:basedOn w:val="Standaardtabel"/>
    <w:uiPriority w:val="59"/>
    <w:rsid w:val="00BB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22FBF"/>
    <w:rPr>
      <w:strike w:val="0"/>
      <w:dstrike w:val="0"/>
      <w:color w:val="1F7CC1"/>
      <w:u w:val="none"/>
      <w:effect w:val="none"/>
    </w:rPr>
  </w:style>
  <w:style w:type="paragraph" w:customStyle="1" w:styleId="intro">
    <w:name w:val="intro"/>
    <w:basedOn w:val="Standaard"/>
    <w:rsid w:val="00D57D7F"/>
    <w:pPr>
      <w:spacing w:before="100" w:beforeAutospacing="1" w:after="100" w:afterAutospacing="1"/>
    </w:pPr>
    <w:rPr>
      <w:rFonts w:ascii="Times New Roman" w:hAnsi="Times New Roman"/>
      <w:sz w:val="24"/>
      <w:szCs w:val="24"/>
    </w:rPr>
  </w:style>
  <w:style w:type="paragraph" w:styleId="Documentstructuur">
    <w:name w:val="Document Map"/>
    <w:basedOn w:val="Standaard"/>
    <w:link w:val="DocumentstructuurChar"/>
    <w:uiPriority w:val="99"/>
    <w:semiHidden/>
    <w:unhideWhenUsed/>
    <w:rsid w:val="003D14C8"/>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D14C8"/>
    <w:rPr>
      <w:rFonts w:ascii="Tahoma" w:hAnsi="Tahoma" w:cs="Tahoma"/>
      <w:sz w:val="16"/>
      <w:szCs w:val="16"/>
    </w:rPr>
  </w:style>
  <w:style w:type="character" w:customStyle="1" w:styleId="apple-converted-space">
    <w:name w:val="apple-converted-space"/>
    <w:basedOn w:val="Standaardalinea-lettertype"/>
    <w:rsid w:val="00AC5807"/>
  </w:style>
  <w:style w:type="paragraph" w:styleId="Kopvaninhoudsopgave">
    <w:name w:val="TOC Heading"/>
    <w:basedOn w:val="Kop1"/>
    <w:next w:val="Standaard"/>
    <w:uiPriority w:val="39"/>
    <w:unhideWhenUsed/>
    <w:qFormat/>
    <w:rsid w:val="00013E6B"/>
    <w:pPr>
      <w:keepLines/>
      <w:spacing w:before="240" w:line="259" w:lineRule="auto"/>
      <w:outlineLvl w:val="9"/>
    </w:pPr>
    <w:rPr>
      <w:rFonts w:asciiTheme="majorHAnsi" w:eastAsiaTheme="majorEastAsia" w:hAnsiTheme="majorHAnsi" w:cstheme="majorBidi"/>
      <w:b w:val="0"/>
      <w:caps/>
      <w:color w:val="365F91" w:themeColor="accent1" w:themeShade="BF"/>
      <w:sz w:val="32"/>
      <w:szCs w:val="32"/>
    </w:rPr>
  </w:style>
  <w:style w:type="paragraph" w:styleId="Inhopg2">
    <w:name w:val="toc 2"/>
    <w:basedOn w:val="Standaard"/>
    <w:next w:val="Standaard"/>
    <w:autoRedefine/>
    <w:uiPriority w:val="39"/>
    <w:unhideWhenUsed/>
    <w:rsid w:val="00013E6B"/>
    <w:pPr>
      <w:spacing w:after="100" w:line="259" w:lineRule="auto"/>
      <w:ind w:left="220"/>
    </w:pPr>
    <w:rPr>
      <w:rFonts w:asciiTheme="minorHAnsi" w:eastAsiaTheme="minorEastAsia" w:hAnsiTheme="minorHAnsi"/>
      <w:szCs w:val="22"/>
    </w:rPr>
  </w:style>
  <w:style w:type="paragraph" w:styleId="Inhopg1">
    <w:name w:val="toc 1"/>
    <w:basedOn w:val="Standaard"/>
    <w:next w:val="Standaard"/>
    <w:autoRedefine/>
    <w:uiPriority w:val="39"/>
    <w:unhideWhenUsed/>
    <w:rsid w:val="00013E6B"/>
    <w:pPr>
      <w:spacing w:after="100" w:line="259" w:lineRule="auto"/>
    </w:pPr>
    <w:rPr>
      <w:rFonts w:asciiTheme="minorHAnsi" w:eastAsiaTheme="minorEastAsia" w:hAnsiTheme="minorHAnsi"/>
      <w:szCs w:val="22"/>
    </w:rPr>
  </w:style>
  <w:style w:type="paragraph" w:styleId="Inhopg3">
    <w:name w:val="toc 3"/>
    <w:basedOn w:val="Standaard"/>
    <w:next w:val="Standaard"/>
    <w:autoRedefine/>
    <w:uiPriority w:val="39"/>
    <w:unhideWhenUsed/>
    <w:rsid w:val="00013E6B"/>
    <w:pPr>
      <w:spacing w:after="100" w:line="259" w:lineRule="auto"/>
      <w:ind w:left="440"/>
    </w:pPr>
    <w:rPr>
      <w:rFonts w:asciiTheme="minorHAnsi" w:eastAsiaTheme="minorEastAsia" w:hAnsiTheme="minorHAnsi"/>
      <w:szCs w:val="22"/>
    </w:rPr>
  </w:style>
  <w:style w:type="paragraph" w:styleId="Inhopg4">
    <w:name w:val="toc 4"/>
    <w:basedOn w:val="Standaard"/>
    <w:next w:val="Standaard"/>
    <w:autoRedefine/>
    <w:uiPriority w:val="39"/>
    <w:unhideWhenUsed/>
    <w:rsid w:val="00013E6B"/>
    <w:pPr>
      <w:spacing w:after="100" w:line="259" w:lineRule="auto"/>
      <w:ind w:left="660"/>
    </w:pPr>
    <w:rPr>
      <w:rFonts w:asciiTheme="minorHAnsi" w:eastAsiaTheme="minorEastAsia" w:hAnsiTheme="minorHAnsi" w:cstheme="minorBidi"/>
      <w:szCs w:val="22"/>
    </w:rPr>
  </w:style>
  <w:style w:type="paragraph" w:styleId="Inhopg5">
    <w:name w:val="toc 5"/>
    <w:basedOn w:val="Standaard"/>
    <w:next w:val="Standaard"/>
    <w:autoRedefine/>
    <w:uiPriority w:val="39"/>
    <w:unhideWhenUsed/>
    <w:rsid w:val="00013E6B"/>
    <w:pPr>
      <w:spacing w:after="100" w:line="259" w:lineRule="auto"/>
      <w:ind w:left="880"/>
    </w:pPr>
    <w:rPr>
      <w:rFonts w:asciiTheme="minorHAnsi" w:eastAsiaTheme="minorEastAsia" w:hAnsiTheme="minorHAnsi" w:cstheme="minorBidi"/>
      <w:szCs w:val="22"/>
    </w:rPr>
  </w:style>
  <w:style w:type="paragraph" w:styleId="Inhopg6">
    <w:name w:val="toc 6"/>
    <w:basedOn w:val="Standaard"/>
    <w:next w:val="Standaard"/>
    <w:autoRedefine/>
    <w:uiPriority w:val="39"/>
    <w:unhideWhenUsed/>
    <w:rsid w:val="00013E6B"/>
    <w:pPr>
      <w:spacing w:after="100" w:line="259" w:lineRule="auto"/>
      <w:ind w:left="1100"/>
    </w:pPr>
    <w:rPr>
      <w:rFonts w:asciiTheme="minorHAnsi" w:eastAsiaTheme="minorEastAsia" w:hAnsiTheme="minorHAnsi" w:cstheme="minorBidi"/>
      <w:szCs w:val="22"/>
    </w:rPr>
  </w:style>
  <w:style w:type="paragraph" w:styleId="Inhopg7">
    <w:name w:val="toc 7"/>
    <w:basedOn w:val="Standaard"/>
    <w:next w:val="Standaard"/>
    <w:autoRedefine/>
    <w:uiPriority w:val="39"/>
    <w:unhideWhenUsed/>
    <w:rsid w:val="00013E6B"/>
    <w:pPr>
      <w:spacing w:after="100" w:line="259" w:lineRule="auto"/>
      <w:ind w:left="1320"/>
    </w:pPr>
    <w:rPr>
      <w:rFonts w:asciiTheme="minorHAnsi" w:eastAsiaTheme="minorEastAsia" w:hAnsiTheme="minorHAnsi" w:cstheme="minorBidi"/>
      <w:szCs w:val="22"/>
    </w:rPr>
  </w:style>
  <w:style w:type="paragraph" w:styleId="Inhopg8">
    <w:name w:val="toc 8"/>
    <w:basedOn w:val="Standaard"/>
    <w:next w:val="Standaard"/>
    <w:autoRedefine/>
    <w:uiPriority w:val="39"/>
    <w:unhideWhenUsed/>
    <w:rsid w:val="00013E6B"/>
    <w:pPr>
      <w:spacing w:after="100" w:line="259" w:lineRule="auto"/>
      <w:ind w:left="1540"/>
    </w:pPr>
    <w:rPr>
      <w:rFonts w:asciiTheme="minorHAnsi" w:eastAsiaTheme="minorEastAsia" w:hAnsiTheme="minorHAnsi" w:cstheme="minorBidi"/>
      <w:szCs w:val="22"/>
    </w:rPr>
  </w:style>
  <w:style w:type="paragraph" w:styleId="Inhopg9">
    <w:name w:val="toc 9"/>
    <w:basedOn w:val="Standaard"/>
    <w:next w:val="Standaard"/>
    <w:autoRedefine/>
    <w:uiPriority w:val="39"/>
    <w:unhideWhenUsed/>
    <w:rsid w:val="00013E6B"/>
    <w:pPr>
      <w:spacing w:after="100" w:line="259" w:lineRule="auto"/>
      <w:ind w:left="1760"/>
    </w:pPr>
    <w:rPr>
      <w:rFonts w:asciiTheme="minorHAnsi" w:eastAsiaTheme="minorEastAsia" w:hAnsiTheme="minorHAnsi" w:cstheme="minorBidi"/>
      <w:szCs w:val="22"/>
    </w:rPr>
  </w:style>
  <w:style w:type="paragraph" w:styleId="Normaalweb">
    <w:name w:val="Normal (Web)"/>
    <w:basedOn w:val="Standaard"/>
    <w:uiPriority w:val="99"/>
    <w:semiHidden/>
    <w:unhideWhenUsed/>
    <w:rsid w:val="006536FE"/>
    <w:pPr>
      <w:spacing w:after="240"/>
    </w:pPr>
    <w:rPr>
      <w:rFonts w:ascii="Times New Roman" w:hAnsi="Times New Roman"/>
      <w:sz w:val="24"/>
      <w:szCs w:val="24"/>
    </w:rPr>
  </w:style>
  <w:style w:type="character" w:styleId="Verwijzingopmerking">
    <w:name w:val="annotation reference"/>
    <w:basedOn w:val="Standaardalinea-lettertype"/>
    <w:uiPriority w:val="99"/>
    <w:semiHidden/>
    <w:unhideWhenUsed/>
    <w:rsid w:val="006855BE"/>
    <w:rPr>
      <w:sz w:val="16"/>
      <w:szCs w:val="16"/>
    </w:rPr>
  </w:style>
  <w:style w:type="paragraph" w:styleId="Tekstopmerking">
    <w:name w:val="annotation text"/>
    <w:basedOn w:val="Standaard"/>
    <w:link w:val="TekstopmerkingChar"/>
    <w:uiPriority w:val="99"/>
    <w:semiHidden/>
    <w:unhideWhenUsed/>
    <w:rsid w:val="006855BE"/>
    <w:rPr>
      <w:sz w:val="20"/>
    </w:rPr>
  </w:style>
  <w:style w:type="character" w:customStyle="1" w:styleId="TekstopmerkingChar">
    <w:name w:val="Tekst opmerking Char"/>
    <w:basedOn w:val="Standaardalinea-lettertype"/>
    <w:link w:val="Tekstopmerking"/>
    <w:uiPriority w:val="99"/>
    <w:semiHidden/>
    <w:rsid w:val="006855BE"/>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6855BE"/>
    <w:rPr>
      <w:b/>
      <w:bCs/>
    </w:rPr>
  </w:style>
  <w:style w:type="character" w:customStyle="1" w:styleId="OnderwerpvanopmerkingChar">
    <w:name w:val="Onderwerp van opmerking Char"/>
    <w:basedOn w:val="TekstopmerkingChar"/>
    <w:link w:val="Onderwerpvanopmerking"/>
    <w:uiPriority w:val="99"/>
    <w:semiHidden/>
    <w:rsid w:val="006855BE"/>
    <w:rPr>
      <w:rFonts w:ascii="Univers" w:hAnsi="Univers"/>
      <w:b/>
      <w:bCs/>
    </w:rPr>
  </w:style>
  <w:style w:type="character" w:styleId="Onopgelostemelding">
    <w:name w:val="Unresolved Mention"/>
    <w:basedOn w:val="Standaardalinea-lettertype"/>
    <w:uiPriority w:val="99"/>
    <w:semiHidden/>
    <w:unhideWhenUsed/>
    <w:rsid w:val="0008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646">
      <w:bodyDiv w:val="1"/>
      <w:marLeft w:val="0"/>
      <w:marRight w:val="0"/>
      <w:marTop w:val="0"/>
      <w:marBottom w:val="0"/>
      <w:divBdr>
        <w:top w:val="none" w:sz="0" w:space="0" w:color="auto"/>
        <w:left w:val="none" w:sz="0" w:space="0" w:color="auto"/>
        <w:bottom w:val="none" w:sz="0" w:space="0" w:color="auto"/>
        <w:right w:val="none" w:sz="0" w:space="0" w:color="auto"/>
      </w:divBdr>
    </w:div>
    <w:div w:id="29764927">
      <w:bodyDiv w:val="1"/>
      <w:marLeft w:val="0"/>
      <w:marRight w:val="0"/>
      <w:marTop w:val="0"/>
      <w:marBottom w:val="0"/>
      <w:divBdr>
        <w:top w:val="none" w:sz="0" w:space="0" w:color="auto"/>
        <w:left w:val="none" w:sz="0" w:space="0" w:color="auto"/>
        <w:bottom w:val="none" w:sz="0" w:space="0" w:color="auto"/>
        <w:right w:val="none" w:sz="0" w:space="0" w:color="auto"/>
      </w:divBdr>
    </w:div>
    <w:div w:id="29772479">
      <w:bodyDiv w:val="1"/>
      <w:marLeft w:val="0"/>
      <w:marRight w:val="0"/>
      <w:marTop w:val="0"/>
      <w:marBottom w:val="0"/>
      <w:divBdr>
        <w:top w:val="none" w:sz="0" w:space="0" w:color="auto"/>
        <w:left w:val="none" w:sz="0" w:space="0" w:color="auto"/>
        <w:bottom w:val="none" w:sz="0" w:space="0" w:color="auto"/>
        <w:right w:val="none" w:sz="0" w:space="0" w:color="auto"/>
      </w:divBdr>
    </w:div>
    <w:div w:id="32847589">
      <w:bodyDiv w:val="1"/>
      <w:marLeft w:val="0"/>
      <w:marRight w:val="0"/>
      <w:marTop w:val="0"/>
      <w:marBottom w:val="0"/>
      <w:divBdr>
        <w:top w:val="none" w:sz="0" w:space="0" w:color="auto"/>
        <w:left w:val="none" w:sz="0" w:space="0" w:color="auto"/>
        <w:bottom w:val="none" w:sz="0" w:space="0" w:color="auto"/>
        <w:right w:val="none" w:sz="0" w:space="0" w:color="auto"/>
      </w:divBdr>
    </w:div>
    <w:div w:id="51469271">
      <w:bodyDiv w:val="1"/>
      <w:marLeft w:val="0"/>
      <w:marRight w:val="0"/>
      <w:marTop w:val="0"/>
      <w:marBottom w:val="0"/>
      <w:divBdr>
        <w:top w:val="none" w:sz="0" w:space="0" w:color="auto"/>
        <w:left w:val="none" w:sz="0" w:space="0" w:color="auto"/>
        <w:bottom w:val="none" w:sz="0" w:space="0" w:color="auto"/>
        <w:right w:val="none" w:sz="0" w:space="0" w:color="auto"/>
      </w:divBdr>
    </w:div>
    <w:div w:id="66657344">
      <w:bodyDiv w:val="1"/>
      <w:marLeft w:val="0"/>
      <w:marRight w:val="0"/>
      <w:marTop w:val="0"/>
      <w:marBottom w:val="0"/>
      <w:divBdr>
        <w:top w:val="none" w:sz="0" w:space="0" w:color="auto"/>
        <w:left w:val="none" w:sz="0" w:space="0" w:color="auto"/>
        <w:bottom w:val="none" w:sz="0" w:space="0" w:color="auto"/>
        <w:right w:val="none" w:sz="0" w:space="0" w:color="auto"/>
      </w:divBdr>
      <w:divsChild>
        <w:div w:id="1270504248">
          <w:marLeft w:val="0"/>
          <w:marRight w:val="0"/>
          <w:marTop w:val="0"/>
          <w:marBottom w:val="0"/>
          <w:divBdr>
            <w:top w:val="none" w:sz="0" w:space="0" w:color="auto"/>
            <w:left w:val="none" w:sz="0" w:space="0" w:color="auto"/>
            <w:bottom w:val="none" w:sz="0" w:space="0" w:color="auto"/>
            <w:right w:val="none" w:sz="0" w:space="0" w:color="auto"/>
          </w:divBdr>
          <w:divsChild>
            <w:div w:id="740059719">
              <w:marLeft w:val="0"/>
              <w:marRight w:val="0"/>
              <w:marTop w:val="0"/>
              <w:marBottom w:val="0"/>
              <w:divBdr>
                <w:top w:val="none" w:sz="0" w:space="0" w:color="auto"/>
                <w:left w:val="none" w:sz="0" w:space="0" w:color="auto"/>
                <w:bottom w:val="none" w:sz="0" w:space="0" w:color="auto"/>
                <w:right w:val="none" w:sz="0" w:space="0" w:color="auto"/>
              </w:divBdr>
              <w:divsChild>
                <w:div w:id="1536505244">
                  <w:marLeft w:val="0"/>
                  <w:marRight w:val="0"/>
                  <w:marTop w:val="0"/>
                  <w:marBottom w:val="0"/>
                  <w:divBdr>
                    <w:top w:val="none" w:sz="0" w:space="0" w:color="auto"/>
                    <w:left w:val="none" w:sz="0" w:space="0" w:color="auto"/>
                    <w:bottom w:val="none" w:sz="0" w:space="0" w:color="auto"/>
                    <w:right w:val="none" w:sz="0" w:space="0" w:color="auto"/>
                  </w:divBdr>
                  <w:divsChild>
                    <w:div w:id="931548481">
                      <w:marLeft w:val="0"/>
                      <w:marRight w:val="0"/>
                      <w:marTop w:val="0"/>
                      <w:marBottom w:val="0"/>
                      <w:divBdr>
                        <w:top w:val="none" w:sz="0" w:space="0" w:color="auto"/>
                        <w:left w:val="none" w:sz="0" w:space="0" w:color="auto"/>
                        <w:bottom w:val="none" w:sz="0" w:space="0" w:color="auto"/>
                        <w:right w:val="none" w:sz="0" w:space="0" w:color="auto"/>
                      </w:divBdr>
                      <w:divsChild>
                        <w:div w:id="17336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3675">
      <w:bodyDiv w:val="1"/>
      <w:marLeft w:val="0"/>
      <w:marRight w:val="0"/>
      <w:marTop w:val="0"/>
      <w:marBottom w:val="0"/>
      <w:divBdr>
        <w:top w:val="none" w:sz="0" w:space="0" w:color="auto"/>
        <w:left w:val="none" w:sz="0" w:space="0" w:color="auto"/>
        <w:bottom w:val="none" w:sz="0" w:space="0" w:color="auto"/>
        <w:right w:val="none" w:sz="0" w:space="0" w:color="auto"/>
      </w:divBdr>
    </w:div>
    <w:div w:id="183176873">
      <w:bodyDiv w:val="1"/>
      <w:marLeft w:val="0"/>
      <w:marRight w:val="0"/>
      <w:marTop w:val="0"/>
      <w:marBottom w:val="0"/>
      <w:divBdr>
        <w:top w:val="none" w:sz="0" w:space="0" w:color="auto"/>
        <w:left w:val="none" w:sz="0" w:space="0" w:color="auto"/>
        <w:bottom w:val="none" w:sz="0" w:space="0" w:color="auto"/>
        <w:right w:val="none" w:sz="0" w:space="0" w:color="auto"/>
      </w:divBdr>
    </w:div>
    <w:div w:id="198514055">
      <w:bodyDiv w:val="1"/>
      <w:marLeft w:val="0"/>
      <w:marRight w:val="0"/>
      <w:marTop w:val="0"/>
      <w:marBottom w:val="0"/>
      <w:divBdr>
        <w:top w:val="none" w:sz="0" w:space="0" w:color="auto"/>
        <w:left w:val="none" w:sz="0" w:space="0" w:color="auto"/>
        <w:bottom w:val="none" w:sz="0" w:space="0" w:color="auto"/>
        <w:right w:val="none" w:sz="0" w:space="0" w:color="auto"/>
      </w:divBdr>
      <w:divsChild>
        <w:div w:id="1252159212">
          <w:marLeft w:val="0"/>
          <w:marRight w:val="0"/>
          <w:marTop w:val="0"/>
          <w:marBottom w:val="0"/>
          <w:divBdr>
            <w:top w:val="none" w:sz="0" w:space="0" w:color="auto"/>
            <w:left w:val="none" w:sz="0" w:space="0" w:color="auto"/>
            <w:bottom w:val="none" w:sz="0" w:space="0" w:color="auto"/>
            <w:right w:val="none" w:sz="0" w:space="0" w:color="auto"/>
          </w:divBdr>
        </w:div>
      </w:divsChild>
    </w:div>
    <w:div w:id="219245207">
      <w:bodyDiv w:val="1"/>
      <w:marLeft w:val="0"/>
      <w:marRight w:val="0"/>
      <w:marTop w:val="0"/>
      <w:marBottom w:val="0"/>
      <w:divBdr>
        <w:top w:val="none" w:sz="0" w:space="0" w:color="auto"/>
        <w:left w:val="none" w:sz="0" w:space="0" w:color="auto"/>
        <w:bottom w:val="none" w:sz="0" w:space="0" w:color="auto"/>
        <w:right w:val="none" w:sz="0" w:space="0" w:color="auto"/>
      </w:divBdr>
    </w:div>
    <w:div w:id="237323955">
      <w:bodyDiv w:val="1"/>
      <w:marLeft w:val="0"/>
      <w:marRight w:val="0"/>
      <w:marTop w:val="0"/>
      <w:marBottom w:val="0"/>
      <w:divBdr>
        <w:top w:val="none" w:sz="0" w:space="0" w:color="auto"/>
        <w:left w:val="none" w:sz="0" w:space="0" w:color="auto"/>
        <w:bottom w:val="none" w:sz="0" w:space="0" w:color="auto"/>
        <w:right w:val="none" w:sz="0" w:space="0" w:color="auto"/>
      </w:divBdr>
    </w:div>
    <w:div w:id="281301236">
      <w:bodyDiv w:val="1"/>
      <w:marLeft w:val="0"/>
      <w:marRight w:val="0"/>
      <w:marTop w:val="0"/>
      <w:marBottom w:val="0"/>
      <w:divBdr>
        <w:top w:val="none" w:sz="0" w:space="0" w:color="auto"/>
        <w:left w:val="none" w:sz="0" w:space="0" w:color="auto"/>
        <w:bottom w:val="none" w:sz="0" w:space="0" w:color="auto"/>
        <w:right w:val="none" w:sz="0" w:space="0" w:color="auto"/>
      </w:divBdr>
      <w:divsChild>
        <w:div w:id="1095249103">
          <w:marLeft w:val="0"/>
          <w:marRight w:val="0"/>
          <w:marTop w:val="0"/>
          <w:marBottom w:val="0"/>
          <w:divBdr>
            <w:top w:val="none" w:sz="0" w:space="0" w:color="auto"/>
            <w:left w:val="none" w:sz="0" w:space="0" w:color="auto"/>
            <w:bottom w:val="none" w:sz="0" w:space="0" w:color="auto"/>
            <w:right w:val="none" w:sz="0" w:space="0" w:color="auto"/>
          </w:divBdr>
          <w:divsChild>
            <w:div w:id="110437790">
              <w:marLeft w:val="0"/>
              <w:marRight w:val="0"/>
              <w:marTop w:val="0"/>
              <w:marBottom w:val="0"/>
              <w:divBdr>
                <w:top w:val="none" w:sz="0" w:space="0" w:color="auto"/>
                <w:left w:val="none" w:sz="0" w:space="0" w:color="auto"/>
                <w:bottom w:val="none" w:sz="0" w:space="0" w:color="auto"/>
                <w:right w:val="none" w:sz="0" w:space="0" w:color="auto"/>
              </w:divBdr>
              <w:divsChild>
                <w:div w:id="301694141">
                  <w:marLeft w:val="-3900"/>
                  <w:marRight w:val="0"/>
                  <w:marTop w:val="0"/>
                  <w:marBottom w:val="0"/>
                  <w:divBdr>
                    <w:top w:val="none" w:sz="0" w:space="0" w:color="auto"/>
                    <w:left w:val="none" w:sz="0" w:space="0" w:color="auto"/>
                    <w:bottom w:val="none" w:sz="0" w:space="0" w:color="auto"/>
                    <w:right w:val="none" w:sz="0" w:space="0" w:color="auto"/>
                  </w:divBdr>
                  <w:divsChild>
                    <w:div w:id="170876148">
                      <w:marLeft w:val="3900"/>
                      <w:marRight w:val="0"/>
                      <w:marTop w:val="0"/>
                      <w:marBottom w:val="0"/>
                      <w:divBdr>
                        <w:top w:val="none" w:sz="0" w:space="0" w:color="auto"/>
                        <w:left w:val="none" w:sz="0" w:space="0" w:color="auto"/>
                        <w:bottom w:val="none" w:sz="0" w:space="0" w:color="auto"/>
                        <w:right w:val="none" w:sz="0" w:space="0" w:color="auto"/>
                      </w:divBdr>
                      <w:divsChild>
                        <w:div w:id="4304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6136">
      <w:bodyDiv w:val="1"/>
      <w:marLeft w:val="0"/>
      <w:marRight w:val="0"/>
      <w:marTop w:val="0"/>
      <w:marBottom w:val="0"/>
      <w:divBdr>
        <w:top w:val="none" w:sz="0" w:space="0" w:color="auto"/>
        <w:left w:val="none" w:sz="0" w:space="0" w:color="auto"/>
        <w:bottom w:val="none" w:sz="0" w:space="0" w:color="auto"/>
        <w:right w:val="none" w:sz="0" w:space="0" w:color="auto"/>
      </w:divBdr>
    </w:div>
    <w:div w:id="406193829">
      <w:bodyDiv w:val="1"/>
      <w:marLeft w:val="0"/>
      <w:marRight w:val="0"/>
      <w:marTop w:val="0"/>
      <w:marBottom w:val="0"/>
      <w:divBdr>
        <w:top w:val="none" w:sz="0" w:space="0" w:color="auto"/>
        <w:left w:val="none" w:sz="0" w:space="0" w:color="auto"/>
        <w:bottom w:val="none" w:sz="0" w:space="0" w:color="auto"/>
        <w:right w:val="none" w:sz="0" w:space="0" w:color="auto"/>
      </w:divBdr>
      <w:divsChild>
        <w:div w:id="489054175">
          <w:marLeft w:val="0"/>
          <w:marRight w:val="0"/>
          <w:marTop w:val="0"/>
          <w:marBottom w:val="0"/>
          <w:divBdr>
            <w:top w:val="none" w:sz="0" w:space="0" w:color="auto"/>
            <w:left w:val="none" w:sz="0" w:space="0" w:color="auto"/>
            <w:bottom w:val="none" w:sz="0" w:space="0" w:color="auto"/>
            <w:right w:val="none" w:sz="0" w:space="0" w:color="auto"/>
          </w:divBdr>
          <w:divsChild>
            <w:div w:id="679356616">
              <w:marLeft w:val="0"/>
              <w:marRight w:val="0"/>
              <w:marTop w:val="0"/>
              <w:marBottom w:val="0"/>
              <w:divBdr>
                <w:top w:val="none" w:sz="0" w:space="0" w:color="auto"/>
                <w:left w:val="none" w:sz="0" w:space="0" w:color="auto"/>
                <w:bottom w:val="none" w:sz="0" w:space="0" w:color="auto"/>
                <w:right w:val="none" w:sz="0" w:space="0" w:color="auto"/>
              </w:divBdr>
              <w:divsChild>
                <w:div w:id="420683072">
                  <w:marLeft w:val="0"/>
                  <w:marRight w:val="0"/>
                  <w:marTop w:val="0"/>
                  <w:marBottom w:val="0"/>
                  <w:divBdr>
                    <w:top w:val="none" w:sz="0" w:space="0" w:color="auto"/>
                    <w:left w:val="none" w:sz="0" w:space="0" w:color="auto"/>
                    <w:bottom w:val="none" w:sz="0" w:space="0" w:color="auto"/>
                    <w:right w:val="none" w:sz="0" w:space="0" w:color="auto"/>
                  </w:divBdr>
                  <w:divsChild>
                    <w:div w:id="13327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79575">
      <w:bodyDiv w:val="1"/>
      <w:marLeft w:val="0"/>
      <w:marRight w:val="0"/>
      <w:marTop w:val="0"/>
      <w:marBottom w:val="0"/>
      <w:divBdr>
        <w:top w:val="none" w:sz="0" w:space="0" w:color="auto"/>
        <w:left w:val="none" w:sz="0" w:space="0" w:color="auto"/>
        <w:bottom w:val="none" w:sz="0" w:space="0" w:color="auto"/>
        <w:right w:val="none" w:sz="0" w:space="0" w:color="auto"/>
      </w:divBdr>
    </w:div>
    <w:div w:id="477914930">
      <w:bodyDiv w:val="1"/>
      <w:marLeft w:val="0"/>
      <w:marRight w:val="0"/>
      <w:marTop w:val="0"/>
      <w:marBottom w:val="0"/>
      <w:divBdr>
        <w:top w:val="none" w:sz="0" w:space="0" w:color="auto"/>
        <w:left w:val="none" w:sz="0" w:space="0" w:color="auto"/>
        <w:bottom w:val="none" w:sz="0" w:space="0" w:color="auto"/>
        <w:right w:val="none" w:sz="0" w:space="0" w:color="auto"/>
      </w:divBdr>
    </w:div>
    <w:div w:id="551963191">
      <w:bodyDiv w:val="1"/>
      <w:marLeft w:val="0"/>
      <w:marRight w:val="0"/>
      <w:marTop w:val="0"/>
      <w:marBottom w:val="0"/>
      <w:divBdr>
        <w:top w:val="none" w:sz="0" w:space="0" w:color="auto"/>
        <w:left w:val="none" w:sz="0" w:space="0" w:color="auto"/>
        <w:bottom w:val="none" w:sz="0" w:space="0" w:color="auto"/>
        <w:right w:val="none" w:sz="0" w:space="0" w:color="auto"/>
      </w:divBdr>
    </w:div>
    <w:div w:id="606085838">
      <w:bodyDiv w:val="1"/>
      <w:marLeft w:val="0"/>
      <w:marRight w:val="0"/>
      <w:marTop w:val="0"/>
      <w:marBottom w:val="0"/>
      <w:divBdr>
        <w:top w:val="none" w:sz="0" w:space="0" w:color="auto"/>
        <w:left w:val="none" w:sz="0" w:space="0" w:color="auto"/>
        <w:bottom w:val="none" w:sz="0" w:space="0" w:color="auto"/>
        <w:right w:val="none" w:sz="0" w:space="0" w:color="auto"/>
      </w:divBdr>
    </w:div>
    <w:div w:id="642587465">
      <w:bodyDiv w:val="1"/>
      <w:marLeft w:val="0"/>
      <w:marRight w:val="0"/>
      <w:marTop w:val="0"/>
      <w:marBottom w:val="0"/>
      <w:divBdr>
        <w:top w:val="none" w:sz="0" w:space="0" w:color="auto"/>
        <w:left w:val="none" w:sz="0" w:space="0" w:color="auto"/>
        <w:bottom w:val="none" w:sz="0" w:space="0" w:color="auto"/>
        <w:right w:val="none" w:sz="0" w:space="0" w:color="auto"/>
      </w:divBdr>
    </w:div>
    <w:div w:id="738525930">
      <w:bodyDiv w:val="1"/>
      <w:marLeft w:val="0"/>
      <w:marRight w:val="0"/>
      <w:marTop w:val="0"/>
      <w:marBottom w:val="0"/>
      <w:divBdr>
        <w:top w:val="none" w:sz="0" w:space="0" w:color="auto"/>
        <w:left w:val="none" w:sz="0" w:space="0" w:color="auto"/>
        <w:bottom w:val="none" w:sz="0" w:space="0" w:color="auto"/>
        <w:right w:val="none" w:sz="0" w:space="0" w:color="auto"/>
      </w:divBdr>
      <w:divsChild>
        <w:div w:id="1613244250">
          <w:marLeft w:val="0"/>
          <w:marRight w:val="0"/>
          <w:marTop w:val="0"/>
          <w:marBottom w:val="0"/>
          <w:divBdr>
            <w:top w:val="none" w:sz="0" w:space="0" w:color="auto"/>
            <w:left w:val="none" w:sz="0" w:space="0" w:color="auto"/>
            <w:bottom w:val="none" w:sz="0" w:space="0" w:color="auto"/>
            <w:right w:val="none" w:sz="0" w:space="0" w:color="auto"/>
          </w:divBdr>
          <w:divsChild>
            <w:div w:id="1054885298">
              <w:marLeft w:val="0"/>
              <w:marRight w:val="0"/>
              <w:marTop w:val="0"/>
              <w:marBottom w:val="0"/>
              <w:divBdr>
                <w:top w:val="none" w:sz="0" w:space="0" w:color="auto"/>
                <w:left w:val="none" w:sz="0" w:space="0" w:color="auto"/>
                <w:bottom w:val="none" w:sz="0" w:space="0" w:color="auto"/>
                <w:right w:val="none" w:sz="0" w:space="0" w:color="auto"/>
              </w:divBdr>
              <w:divsChild>
                <w:div w:id="1587419743">
                  <w:marLeft w:val="0"/>
                  <w:marRight w:val="38"/>
                  <w:marTop w:val="0"/>
                  <w:marBottom w:val="480"/>
                  <w:divBdr>
                    <w:top w:val="none" w:sz="0" w:space="0" w:color="auto"/>
                    <w:left w:val="none" w:sz="0" w:space="0" w:color="auto"/>
                    <w:bottom w:val="none" w:sz="0" w:space="0" w:color="auto"/>
                    <w:right w:val="none" w:sz="0" w:space="0" w:color="auto"/>
                  </w:divBdr>
                  <w:divsChild>
                    <w:div w:id="19470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3416">
      <w:bodyDiv w:val="1"/>
      <w:marLeft w:val="0"/>
      <w:marRight w:val="0"/>
      <w:marTop w:val="0"/>
      <w:marBottom w:val="0"/>
      <w:divBdr>
        <w:top w:val="none" w:sz="0" w:space="0" w:color="auto"/>
        <w:left w:val="none" w:sz="0" w:space="0" w:color="auto"/>
        <w:bottom w:val="none" w:sz="0" w:space="0" w:color="auto"/>
        <w:right w:val="none" w:sz="0" w:space="0" w:color="auto"/>
      </w:divBdr>
    </w:div>
    <w:div w:id="779303404">
      <w:bodyDiv w:val="1"/>
      <w:marLeft w:val="0"/>
      <w:marRight w:val="0"/>
      <w:marTop w:val="0"/>
      <w:marBottom w:val="0"/>
      <w:divBdr>
        <w:top w:val="none" w:sz="0" w:space="0" w:color="auto"/>
        <w:left w:val="none" w:sz="0" w:space="0" w:color="auto"/>
        <w:bottom w:val="none" w:sz="0" w:space="0" w:color="auto"/>
        <w:right w:val="none" w:sz="0" w:space="0" w:color="auto"/>
      </w:divBdr>
    </w:div>
    <w:div w:id="811680103">
      <w:bodyDiv w:val="1"/>
      <w:marLeft w:val="0"/>
      <w:marRight w:val="0"/>
      <w:marTop w:val="0"/>
      <w:marBottom w:val="0"/>
      <w:divBdr>
        <w:top w:val="none" w:sz="0" w:space="0" w:color="auto"/>
        <w:left w:val="none" w:sz="0" w:space="0" w:color="auto"/>
        <w:bottom w:val="none" w:sz="0" w:space="0" w:color="auto"/>
        <w:right w:val="none" w:sz="0" w:space="0" w:color="auto"/>
      </w:divBdr>
    </w:div>
    <w:div w:id="943609164">
      <w:bodyDiv w:val="1"/>
      <w:marLeft w:val="0"/>
      <w:marRight w:val="0"/>
      <w:marTop w:val="0"/>
      <w:marBottom w:val="0"/>
      <w:divBdr>
        <w:top w:val="none" w:sz="0" w:space="0" w:color="auto"/>
        <w:left w:val="none" w:sz="0" w:space="0" w:color="auto"/>
        <w:bottom w:val="none" w:sz="0" w:space="0" w:color="auto"/>
        <w:right w:val="none" w:sz="0" w:space="0" w:color="auto"/>
      </w:divBdr>
    </w:div>
    <w:div w:id="951477322">
      <w:bodyDiv w:val="1"/>
      <w:marLeft w:val="0"/>
      <w:marRight w:val="0"/>
      <w:marTop w:val="0"/>
      <w:marBottom w:val="0"/>
      <w:divBdr>
        <w:top w:val="none" w:sz="0" w:space="0" w:color="auto"/>
        <w:left w:val="none" w:sz="0" w:space="0" w:color="auto"/>
        <w:bottom w:val="none" w:sz="0" w:space="0" w:color="auto"/>
        <w:right w:val="none" w:sz="0" w:space="0" w:color="auto"/>
      </w:divBdr>
    </w:div>
    <w:div w:id="969943663">
      <w:bodyDiv w:val="1"/>
      <w:marLeft w:val="0"/>
      <w:marRight w:val="0"/>
      <w:marTop w:val="0"/>
      <w:marBottom w:val="0"/>
      <w:divBdr>
        <w:top w:val="none" w:sz="0" w:space="0" w:color="auto"/>
        <w:left w:val="none" w:sz="0" w:space="0" w:color="auto"/>
        <w:bottom w:val="none" w:sz="0" w:space="0" w:color="auto"/>
        <w:right w:val="none" w:sz="0" w:space="0" w:color="auto"/>
      </w:divBdr>
      <w:divsChild>
        <w:div w:id="1635524798">
          <w:marLeft w:val="0"/>
          <w:marRight w:val="0"/>
          <w:marTop w:val="0"/>
          <w:marBottom w:val="0"/>
          <w:divBdr>
            <w:top w:val="none" w:sz="0" w:space="0" w:color="auto"/>
            <w:left w:val="none" w:sz="0" w:space="0" w:color="auto"/>
            <w:bottom w:val="none" w:sz="0" w:space="0" w:color="auto"/>
            <w:right w:val="none" w:sz="0" w:space="0" w:color="auto"/>
          </w:divBdr>
          <w:divsChild>
            <w:div w:id="962543926">
              <w:marLeft w:val="0"/>
              <w:marRight w:val="0"/>
              <w:marTop w:val="0"/>
              <w:marBottom w:val="0"/>
              <w:divBdr>
                <w:top w:val="none" w:sz="0" w:space="0" w:color="auto"/>
                <w:left w:val="none" w:sz="0" w:space="0" w:color="auto"/>
                <w:bottom w:val="none" w:sz="0" w:space="0" w:color="auto"/>
                <w:right w:val="none" w:sz="0" w:space="0" w:color="auto"/>
              </w:divBdr>
              <w:divsChild>
                <w:div w:id="235284117">
                  <w:marLeft w:val="0"/>
                  <w:marRight w:val="0"/>
                  <w:marTop w:val="0"/>
                  <w:marBottom w:val="0"/>
                  <w:divBdr>
                    <w:top w:val="none" w:sz="0" w:space="0" w:color="auto"/>
                    <w:left w:val="none" w:sz="0" w:space="0" w:color="auto"/>
                    <w:bottom w:val="none" w:sz="0" w:space="0" w:color="auto"/>
                    <w:right w:val="none" w:sz="0" w:space="0" w:color="auto"/>
                  </w:divBdr>
                  <w:divsChild>
                    <w:div w:id="432753106">
                      <w:marLeft w:val="0"/>
                      <w:marRight w:val="225"/>
                      <w:marTop w:val="0"/>
                      <w:marBottom w:val="0"/>
                      <w:divBdr>
                        <w:top w:val="dotted" w:sz="6" w:space="0" w:color="A5A5A5"/>
                        <w:left w:val="none" w:sz="0" w:space="0" w:color="auto"/>
                        <w:bottom w:val="none" w:sz="0" w:space="0" w:color="auto"/>
                        <w:right w:val="none" w:sz="0" w:space="0" w:color="auto"/>
                      </w:divBdr>
                      <w:divsChild>
                        <w:div w:id="1209756290">
                          <w:marLeft w:val="0"/>
                          <w:marRight w:val="0"/>
                          <w:marTop w:val="0"/>
                          <w:marBottom w:val="0"/>
                          <w:divBdr>
                            <w:top w:val="single" w:sz="36" w:space="0" w:color="0066A1"/>
                            <w:left w:val="none" w:sz="0" w:space="0" w:color="auto"/>
                            <w:bottom w:val="none" w:sz="0" w:space="0" w:color="auto"/>
                            <w:right w:val="none" w:sz="0" w:space="0" w:color="auto"/>
                          </w:divBdr>
                          <w:divsChild>
                            <w:div w:id="11238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6745">
      <w:bodyDiv w:val="1"/>
      <w:marLeft w:val="0"/>
      <w:marRight w:val="0"/>
      <w:marTop w:val="0"/>
      <w:marBottom w:val="0"/>
      <w:divBdr>
        <w:top w:val="none" w:sz="0" w:space="0" w:color="auto"/>
        <w:left w:val="none" w:sz="0" w:space="0" w:color="auto"/>
        <w:bottom w:val="none" w:sz="0" w:space="0" w:color="auto"/>
        <w:right w:val="none" w:sz="0" w:space="0" w:color="auto"/>
      </w:divBdr>
    </w:div>
    <w:div w:id="1004091742">
      <w:bodyDiv w:val="1"/>
      <w:marLeft w:val="0"/>
      <w:marRight w:val="0"/>
      <w:marTop w:val="0"/>
      <w:marBottom w:val="0"/>
      <w:divBdr>
        <w:top w:val="none" w:sz="0" w:space="0" w:color="auto"/>
        <w:left w:val="none" w:sz="0" w:space="0" w:color="auto"/>
        <w:bottom w:val="none" w:sz="0" w:space="0" w:color="auto"/>
        <w:right w:val="none" w:sz="0" w:space="0" w:color="auto"/>
      </w:divBdr>
    </w:div>
    <w:div w:id="1095711831">
      <w:bodyDiv w:val="1"/>
      <w:marLeft w:val="0"/>
      <w:marRight w:val="0"/>
      <w:marTop w:val="0"/>
      <w:marBottom w:val="0"/>
      <w:divBdr>
        <w:top w:val="none" w:sz="0" w:space="0" w:color="auto"/>
        <w:left w:val="none" w:sz="0" w:space="0" w:color="auto"/>
        <w:bottom w:val="none" w:sz="0" w:space="0" w:color="auto"/>
        <w:right w:val="none" w:sz="0" w:space="0" w:color="auto"/>
      </w:divBdr>
    </w:div>
    <w:div w:id="1154107022">
      <w:bodyDiv w:val="1"/>
      <w:marLeft w:val="0"/>
      <w:marRight w:val="0"/>
      <w:marTop w:val="0"/>
      <w:marBottom w:val="0"/>
      <w:divBdr>
        <w:top w:val="none" w:sz="0" w:space="0" w:color="auto"/>
        <w:left w:val="none" w:sz="0" w:space="0" w:color="auto"/>
        <w:bottom w:val="none" w:sz="0" w:space="0" w:color="auto"/>
        <w:right w:val="none" w:sz="0" w:space="0" w:color="auto"/>
      </w:divBdr>
      <w:divsChild>
        <w:div w:id="76176395">
          <w:marLeft w:val="0"/>
          <w:marRight w:val="0"/>
          <w:marTop w:val="0"/>
          <w:marBottom w:val="0"/>
          <w:divBdr>
            <w:top w:val="none" w:sz="0" w:space="0" w:color="auto"/>
            <w:left w:val="none" w:sz="0" w:space="0" w:color="auto"/>
            <w:bottom w:val="none" w:sz="0" w:space="0" w:color="auto"/>
            <w:right w:val="none" w:sz="0" w:space="0" w:color="auto"/>
          </w:divBdr>
        </w:div>
      </w:divsChild>
    </w:div>
    <w:div w:id="1162350371">
      <w:bodyDiv w:val="1"/>
      <w:marLeft w:val="0"/>
      <w:marRight w:val="0"/>
      <w:marTop w:val="0"/>
      <w:marBottom w:val="0"/>
      <w:divBdr>
        <w:top w:val="none" w:sz="0" w:space="0" w:color="auto"/>
        <w:left w:val="none" w:sz="0" w:space="0" w:color="auto"/>
        <w:bottom w:val="none" w:sz="0" w:space="0" w:color="auto"/>
        <w:right w:val="none" w:sz="0" w:space="0" w:color="auto"/>
      </w:divBdr>
    </w:div>
    <w:div w:id="1184368982">
      <w:bodyDiv w:val="1"/>
      <w:marLeft w:val="0"/>
      <w:marRight w:val="0"/>
      <w:marTop w:val="0"/>
      <w:marBottom w:val="0"/>
      <w:divBdr>
        <w:top w:val="none" w:sz="0" w:space="0" w:color="auto"/>
        <w:left w:val="none" w:sz="0" w:space="0" w:color="auto"/>
        <w:bottom w:val="none" w:sz="0" w:space="0" w:color="auto"/>
        <w:right w:val="none" w:sz="0" w:space="0" w:color="auto"/>
      </w:divBdr>
    </w:div>
    <w:div w:id="1249995170">
      <w:bodyDiv w:val="1"/>
      <w:marLeft w:val="0"/>
      <w:marRight w:val="0"/>
      <w:marTop w:val="0"/>
      <w:marBottom w:val="0"/>
      <w:divBdr>
        <w:top w:val="none" w:sz="0" w:space="0" w:color="auto"/>
        <w:left w:val="none" w:sz="0" w:space="0" w:color="auto"/>
        <w:bottom w:val="none" w:sz="0" w:space="0" w:color="auto"/>
        <w:right w:val="none" w:sz="0" w:space="0" w:color="auto"/>
      </w:divBdr>
    </w:div>
    <w:div w:id="1265573457">
      <w:bodyDiv w:val="1"/>
      <w:marLeft w:val="0"/>
      <w:marRight w:val="0"/>
      <w:marTop w:val="0"/>
      <w:marBottom w:val="0"/>
      <w:divBdr>
        <w:top w:val="none" w:sz="0" w:space="0" w:color="auto"/>
        <w:left w:val="none" w:sz="0" w:space="0" w:color="auto"/>
        <w:bottom w:val="none" w:sz="0" w:space="0" w:color="auto"/>
        <w:right w:val="none" w:sz="0" w:space="0" w:color="auto"/>
      </w:divBdr>
      <w:divsChild>
        <w:div w:id="174197836">
          <w:marLeft w:val="0"/>
          <w:marRight w:val="0"/>
          <w:marTop w:val="0"/>
          <w:marBottom w:val="0"/>
          <w:divBdr>
            <w:top w:val="none" w:sz="0" w:space="0" w:color="auto"/>
            <w:left w:val="none" w:sz="0" w:space="0" w:color="auto"/>
            <w:bottom w:val="none" w:sz="0" w:space="0" w:color="auto"/>
            <w:right w:val="none" w:sz="0" w:space="0" w:color="auto"/>
          </w:divBdr>
          <w:divsChild>
            <w:div w:id="1140996020">
              <w:marLeft w:val="0"/>
              <w:marRight w:val="0"/>
              <w:marTop w:val="0"/>
              <w:marBottom w:val="0"/>
              <w:divBdr>
                <w:top w:val="none" w:sz="0" w:space="0" w:color="auto"/>
                <w:left w:val="none" w:sz="0" w:space="0" w:color="auto"/>
                <w:bottom w:val="none" w:sz="0" w:space="0" w:color="auto"/>
                <w:right w:val="none" w:sz="0" w:space="0" w:color="auto"/>
              </w:divBdr>
              <w:divsChild>
                <w:div w:id="1361275309">
                  <w:marLeft w:val="0"/>
                  <w:marRight w:val="0"/>
                  <w:marTop w:val="0"/>
                  <w:marBottom w:val="0"/>
                  <w:divBdr>
                    <w:top w:val="none" w:sz="0" w:space="0" w:color="auto"/>
                    <w:left w:val="none" w:sz="0" w:space="0" w:color="auto"/>
                    <w:bottom w:val="none" w:sz="0" w:space="0" w:color="auto"/>
                    <w:right w:val="none" w:sz="0" w:space="0" w:color="auto"/>
                  </w:divBdr>
                  <w:divsChild>
                    <w:div w:id="1182740018">
                      <w:marLeft w:val="0"/>
                      <w:marRight w:val="225"/>
                      <w:marTop w:val="0"/>
                      <w:marBottom w:val="0"/>
                      <w:divBdr>
                        <w:top w:val="dotted" w:sz="6" w:space="0" w:color="A5A5A5"/>
                        <w:left w:val="none" w:sz="0" w:space="0" w:color="auto"/>
                        <w:bottom w:val="none" w:sz="0" w:space="0" w:color="auto"/>
                        <w:right w:val="none" w:sz="0" w:space="0" w:color="auto"/>
                      </w:divBdr>
                      <w:divsChild>
                        <w:div w:id="1825122575">
                          <w:marLeft w:val="0"/>
                          <w:marRight w:val="0"/>
                          <w:marTop w:val="0"/>
                          <w:marBottom w:val="0"/>
                          <w:divBdr>
                            <w:top w:val="single" w:sz="36" w:space="0" w:color="0066A1"/>
                            <w:left w:val="none" w:sz="0" w:space="0" w:color="auto"/>
                            <w:bottom w:val="none" w:sz="0" w:space="0" w:color="auto"/>
                            <w:right w:val="none" w:sz="0" w:space="0" w:color="auto"/>
                          </w:divBdr>
                          <w:divsChild>
                            <w:div w:id="14266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512789">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79014603">
      <w:bodyDiv w:val="1"/>
      <w:marLeft w:val="0"/>
      <w:marRight w:val="0"/>
      <w:marTop w:val="0"/>
      <w:marBottom w:val="0"/>
      <w:divBdr>
        <w:top w:val="none" w:sz="0" w:space="0" w:color="auto"/>
        <w:left w:val="none" w:sz="0" w:space="0" w:color="auto"/>
        <w:bottom w:val="none" w:sz="0" w:space="0" w:color="auto"/>
        <w:right w:val="none" w:sz="0" w:space="0" w:color="auto"/>
      </w:divBdr>
      <w:divsChild>
        <w:div w:id="316082449">
          <w:marLeft w:val="0"/>
          <w:marRight w:val="0"/>
          <w:marTop w:val="0"/>
          <w:marBottom w:val="0"/>
          <w:divBdr>
            <w:top w:val="none" w:sz="0" w:space="0" w:color="auto"/>
            <w:left w:val="none" w:sz="0" w:space="0" w:color="auto"/>
            <w:bottom w:val="none" w:sz="0" w:space="0" w:color="auto"/>
            <w:right w:val="none" w:sz="0" w:space="0" w:color="auto"/>
          </w:divBdr>
          <w:divsChild>
            <w:div w:id="1163474104">
              <w:marLeft w:val="0"/>
              <w:marRight w:val="0"/>
              <w:marTop w:val="0"/>
              <w:marBottom w:val="0"/>
              <w:divBdr>
                <w:top w:val="none" w:sz="0" w:space="0" w:color="auto"/>
                <w:left w:val="none" w:sz="0" w:space="0" w:color="auto"/>
                <w:bottom w:val="none" w:sz="0" w:space="0" w:color="auto"/>
                <w:right w:val="none" w:sz="0" w:space="0" w:color="auto"/>
              </w:divBdr>
              <w:divsChild>
                <w:div w:id="1023477338">
                  <w:marLeft w:val="0"/>
                  <w:marRight w:val="38"/>
                  <w:marTop w:val="0"/>
                  <w:marBottom w:val="480"/>
                  <w:divBdr>
                    <w:top w:val="none" w:sz="0" w:space="0" w:color="auto"/>
                    <w:left w:val="none" w:sz="0" w:space="0" w:color="auto"/>
                    <w:bottom w:val="none" w:sz="0" w:space="0" w:color="auto"/>
                    <w:right w:val="none" w:sz="0" w:space="0" w:color="auto"/>
                  </w:divBdr>
                  <w:divsChild>
                    <w:div w:id="5543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5525">
      <w:bodyDiv w:val="1"/>
      <w:marLeft w:val="0"/>
      <w:marRight w:val="0"/>
      <w:marTop w:val="0"/>
      <w:marBottom w:val="0"/>
      <w:divBdr>
        <w:top w:val="none" w:sz="0" w:space="0" w:color="auto"/>
        <w:left w:val="none" w:sz="0" w:space="0" w:color="auto"/>
        <w:bottom w:val="none" w:sz="0" w:space="0" w:color="auto"/>
        <w:right w:val="none" w:sz="0" w:space="0" w:color="auto"/>
      </w:divBdr>
    </w:div>
    <w:div w:id="1549417880">
      <w:bodyDiv w:val="1"/>
      <w:marLeft w:val="0"/>
      <w:marRight w:val="0"/>
      <w:marTop w:val="0"/>
      <w:marBottom w:val="0"/>
      <w:divBdr>
        <w:top w:val="none" w:sz="0" w:space="0" w:color="auto"/>
        <w:left w:val="none" w:sz="0" w:space="0" w:color="auto"/>
        <w:bottom w:val="none" w:sz="0" w:space="0" w:color="auto"/>
        <w:right w:val="none" w:sz="0" w:space="0" w:color="auto"/>
      </w:divBdr>
    </w:div>
    <w:div w:id="1552837709">
      <w:bodyDiv w:val="1"/>
      <w:marLeft w:val="0"/>
      <w:marRight w:val="0"/>
      <w:marTop w:val="0"/>
      <w:marBottom w:val="0"/>
      <w:divBdr>
        <w:top w:val="none" w:sz="0" w:space="0" w:color="auto"/>
        <w:left w:val="none" w:sz="0" w:space="0" w:color="auto"/>
        <w:bottom w:val="none" w:sz="0" w:space="0" w:color="auto"/>
        <w:right w:val="none" w:sz="0" w:space="0" w:color="auto"/>
      </w:divBdr>
    </w:div>
    <w:div w:id="1571427568">
      <w:bodyDiv w:val="1"/>
      <w:marLeft w:val="0"/>
      <w:marRight w:val="0"/>
      <w:marTop w:val="0"/>
      <w:marBottom w:val="0"/>
      <w:divBdr>
        <w:top w:val="none" w:sz="0" w:space="0" w:color="auto"/>
        <w:left w:val="none" w:sz="0" w:space="0" w:color="auto"/>
        <w:bottom w:val="none" w:sz="0" w:space="0" w:color="auto"/>
        <w:right w:val="none" w:sz="0" w:space="0" w:color="auto"/>
      </w:divBdr>
    </w:div>
    <w:div w:id="1644894175">
      <w:bodyDiv w:val="1"/>
      <w:marLeft w:val="0"/>
      <w:marRight w:val="0"/>
      <w:marTop w:val="0"/>
      <w:marBottom w:val="0"/>
      <w:divBdr>
        <w:top w:val="none" w:sz="0" w:space="0" w:color="auto"/>
        <w:left w:val="none" w:sz="0" w:space="0" w:color="auto"/>
        <w:bottom w:val="none" w:sz="0" w:space="0" w:color="auto"/>
        <w:right w:val="none" w:sz="0" w:space="0" w:color="auto"/>
      </w:divBdr>
    </w:div>
    <w:div w:id="1648512206">
      <w:bodyDiv w:val="1"/>
      <w:marLeft w:val="0"/>
      <w:marRight w:val="0"/>
      <w:marTop w:val="0"/>
      <w:marBottom w:val="0"/>
      <w:divBdr>
        <w:top w:val="none" w:sz="0" w:space="0" w:color="auto"/>
        <w:left w:val="none" w:sz="0" w:space="0" w:color="auto"/>
        <w:bottom w:val="none" w:sz="0" w:space="0" w:color="auto"/>
        <w:right w:val="none" w:sz="0" w:space="0" w:color="auto"/>
      </w:divBdr>
    </w:div>
    <w:div w:id="1695374990">
      <w:bodyDiv w:val="1"/>
      <w:marLeft w:val="0"/>
      <w:marRight w:val="0"/>
      <w:marTop w:val="0"/>
      <w:marBottom w:val="0"/>
      <w:divBdr>
        <w:top w:val="none" w:sz="0" w:space="0" w:color="auto"/>
        <w:left w:val="none" w:sz="0" w:space="0" w:color="auto"/>
        <w:bottom w:val="none" w:sz="0" w:space="0" w:color="auto"/>
        <w:right w:val="none" w:sz="0" w:space="0" w:color="auto"/>
      </w:divBdr>
    </w:div>
    <w:div w:id="1744374846">
      <w:bodyDiv w:val="1"/>
      <w:marLeft w:val="0"/>
      <w:marRight w:val="0"/>
      <w:marTop w:val="0"/>
      <w:marBottom w:val="0"/>
      <w:divBdr>
        <w:top w:val="none" w:sz="0" w:space="0" w:color="auto"/>
        <w:left w:val="none" w:sz="0" w:space="0" w:color="auto"/>
        <w:bottom w:val="none" w:sz="0" w:space="0" w:color="auto"/>
        <w:right w:val="none" w:sz="0" w:space="0" w:color="auto"/>
      </w:divBdr>
    </w:div>
    <w:div w:id="1838613028">
      <w:bodyDiv w:val="1"/>
      <w:marLeft w:val="0"/>
      <w:marRight w:val="0"/>
      <w:marTop w:val="0"/>
      <w:marBottom w:val="0"/>
      <w:divBdr>
        <w:top w:val="none" w:sz="0" w:space="0" w:color="auto"/>
        <w:left w:val="none" w:sz="0" w:space="0" w:color="auto"/>
        <w:bottom w:val="none" w:sz="0" w:space="0" w:color="auto"/>
        <w:right w:val="none" w:sz="0" w:space="0" w:color="auto"/>
      </w:divBdr>
    </w:div>
    <w:div w:id="1839152696">
      <w:bodyDiv w:val="1"/>
      <w:marLeft w:val="0"/>
      <w:marRight w:val="0"/>
      <w:marTop w:val="0"/>
      <w:marBottom w:val="0"/>
      <w:divBdr>
        <w:top w:val="none" w:sz="0" w:space="0" w:color="auto"/>
        <w:left w:val="none" w:sz="0" w:space="0" w:color="auto"/>
        <w:bottom w:val="none" w:sz="0" w:space="0" w:color="auto"/>
        <w:right w:val="none" w:sz="0" w:space="0" w:color="auto"/>
      </w:divBdr>
      <w:divsChild>
        <w:div w:id="1576862069">
          <w:marLeft w:val="0"/>
          <w:marRight w:val="0"/>
          <w:marTop w:val="0"/>
          <w:marBottom w:val="0"/>
          <w:divBdr>
            <w:top w:val="none" w:sz="0" w:space="0" w:color="auto"/>
            <w:left w:val="none" w:sz="0" w:space="0" w:color="auto"/>
            <w:bottom w:val="none" w:sz="0" w:space="0" w:color="auto"/>
            <w:right w:val="none" w:sz="0" w:space="0" w:color="auto"/>
          </w:divBdr>
          <w:divsChild>
            <w:div w:id="927232003">
              <w:marLeft w:val="0"/>
              <w:marRight w:val="0"/>
              <w:marTop w:val="0"/>
              <w:marBottom w:val="0"/>
              <w:divBdr>
                <w:top w:val="none" w:sz="0" w:space="0" w:color="auto"/>
                <w:left w:val="none" w:sz="0" w:space="0" w:color="auto"/>
                <w:bottom w:val="none" w:sz="0" w:space="0" w:color="auto"/>
                <w:right w:val="none" w:sz="0" w:space="0" w:color="auto"/>
              </w:divBdr>
              <w:divsChild>
                <w:div w:id="335616236">
                  <w:marLeft w:val="0"/>
                  <w:marRight w:val="0"/>
                  <w:marTop w:val="0"/>
                  <w:marBottom w:val="0"/>
                  <w:divBdr>
                    <w:top w:val="none" w:sz="0" w:space="0" w:color="auto"/>
                    <w:left w:val="none" w:sz="0" w:space="0" w:color="auto"/>
                    <w:bottom w:val="none" w:sz="0" w:space="0" w:color="auto"/>
                    <w:right w:val="none" w:sz="0" w:space="0" w:color="auto"/>
                  </w:divBdr>
                  <w:divsChild>
                    <w:div w:id="618338229">
                      <w:marLeft w:val="0"/>
                      <w:marRight w:val="0"/>
                      <w:marTop w:val="0"/>
                      <w:marBottom w:val="0"/>
                      <w:divBdr>
                        <w:top w:val="none" w:sz="0" w:space="0" w:color="auto"/>
                        <w:left w:val="none" w:sz="0" w:space="0" w:color="auto"/>
                        <w:bottom w:val="none" w:sz="0" w:space="0" w:color="auto"/>
                        <w:right w:val="none" w:sz="0" w:space="0" w:color="auto"/>
                      </w:divBdr>
                      <w:divsChild>
                        <w:div w:id="1355229359">
                          <w:marLeft w:val="0"/>
                          <w:marRight w:val="0"/>
                          <w:marTop w:val="0"/>
                          <w:marBottom w:val="0"/>
                          <w:divBdr>
                            <w:top w:val="none" w:sz="0" w:space="0" w:color="auto"/>
                            <w:left w:val="none" w:sz="0" w:space="0" w:color="auto"/>
                            <w:bottom w:val="none" w:sz="0" w:space="0" w:color="auto"/>
                            <w:right w:val="none" w:sz="0" w:space="0" w:color="auto"/>
                          </w:divBdr>
                        </w:div>
                        <w:div w:id="16036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365">
      <w:bodyDiv w:val="1"/>
      <w:marLeft w:val="0"/>
      <w:marRight w:val="0"/>
      <w:marTop w:val="0"/>
      <w:marBottom w:val="0"/>
      <w:divBdr>
        <w:top w:val="none" w:sz="0" w:space="0" w:color="auto"/>
        <w:left w:val="none" w:sz="0" w:space="0" w:color="auto"/>
        <w:bottom w:val="none" w:sz="0" w:space="0" w:color="auto"/>
        <w:right w:val="none" w:sz="0" w:space="0" w:color="auto"/>
      </w:divBdr>
    </w:div>
    <w:div w:id="1919511882">
      <w:bodyDiv w:val="1"/>
      <w:marLeft w:val="0"/>
      <w:marRight w:val="0"/>
      <w:marTop w:val="0"/>
      <w:marBottom w:val="0"/>
      <w:divBdr>
        <w:top w:val="none" w:sz="0" w:space="0" w:color="auto"/>
        <w:left w:val="none" w:sz="0" w:space="0" w:color="auto"/>
        <w:bottom w:val="none" w:sz="0" w:space="0" w:color="auto"/>
        <w:right w:val="none" w:sz="0" w:space="0" w:color="auto"/>
      </w:divBdr>
    </w:div>
    <w:div w:id="1956447623">
      <w:bodyDiv w:val="1"/>
      <w:marLeft w:val="0"/>
      <w:marRight w:val="0"/>
      <w:marTop w:val="0"/>
      <w:marBottom w:val="0"/>
      <w:divBdr>
        <w:top w:val="none" w:sz="0" w:space="0" w:color="auto"/>
        <w:left w:val="none" w:sz="0" w:space="0" w:color="auto"/>
        <w:bottom w:val="none" w:sz="0" w:space="0" w:color="auto"/>
        <w:right w:val="none" w:sz="0" w:space="0" w:color="auto"/>
      </w:divBdr>
    </w:div>
    <w:div w:id="1987272630">
      <w:bodyDiv w:val="1"/>
      <w:marLeft w:val="0"/>
      <w:marRight w:val="0"/>
      <w:marTop w:val="0"/>
      <w:marBottom w:val="0"/>
      <w:divBdr>
        <w:top w:val="none" w:sz="0" w:space="0" w:color="auto"/>
        <w:left w:val="none" w:sz="0" w:space="0" w:color="auto"/>
        <w:bottom w:val="none" w:sz="0" w:space="0" w:color="auto"/>
        <w:right w:val="none" w:sz="0" w:space="0" w:color="auto"/>
      </w:divBdr>
    </w:div>
    <w:div w:id="2006781671">
      <w:bodyDiv w:val="1"/>
      <w:marLeft w:val="0"/>
      <w:marRight w:val="0"/>
      <w:marTop w:val="0"/>
      <w:marBottom w:val="0"/>
      <w:divBdr>
        <w:top w:val="none" w:sz="0" w:space="0" w:color="auto"/>
        <w:left w:val="none" w:sz="0" w:space="0" w:color="auto"/>
        <w:bottom w:val="none" w:sz="0" w:space="0" w:color="auto"/>
        <w:right w:val="none" w:sz="0" w:space="0" w:color="auto"/>
      </w:divBdr>
    </w:div>
    <w:div w:id="2079205279">
      <w:bodyDiv w:val="1"/>
      <w:marLeft w:val="0"/>
      <w:marRight w:val="0"/>
      <w:marTop w:val="0"/>
      <w:marBottom w:val="0"/>
      <w:divBdr>
        <w:top w:val="none" w:sz="0" w:space="0" w:color="auto"/>
        <w:left w:val="none" w:sz="0" w:space="0" w:color="auto"/>
        <w:bottom w:val="none" w:sz="0" w:space="0" w:color="auto"/>
        <w:right w:val="none" w:sz="0" w:space="0" w:color="auto"/>
      </w:divBdr>
    </w:div>
    <w:div w:id="2085839202">
      <w:bodyDiv w:val="1"/>
      <w:marLeft w:val="0"/>
      <w:marRight w:val="0"/>
      <w:marTop w:val="0"/>
      <w:marBottom w:val="0"/>
      <w:divBdr>
        <w:top w:val="none" w:sz="0" w:space="0" w:color="auto"/>
        <w:left w:val="none" w:sz="0" w:space="0" w:color="auto"/>
        <w:bottom w:val="none" w:sz="0" w:space="0" w:color="auto"/>
        <w:right w:val="none" w:sz="0" w:space="0" w:color="auto"/>
      </w:divBdr>
      <w:divsChild>
        <w:div w:id="1471555263">
          <w:marLeft w:val="0"/>
          <w:marRight w:val="0"/>
          <w:marTop w:val="0"/>
          <w:marBottom w:val="0"/>
          <w:divBdr>
            <w:top w:val="none" w:sz="0" w:space="0" w:color="auto"/>
            <w:left w:val="none" w:sz="0" w:space="0" w:color="auto"/>
            <w:bottom w:val="none" w:sz="0" w:space="0" w:color="auto"/>
            <w:right w:val="none" w:sz="0" w:space="0" w:color="auto"/>
          </w:divBdr>
          <w:divsChild>
            <w:div w:id="1194535504">
              <w:marLeft w:val="0"/>
              <w:marRight w:val="0"/>
              <w:marTop w:val="0"/>
              <w:marBottom w:val="0"/>
              <w:divBdr>
                <w:top w:val="none" w:sz="0" w:space="0" w:color="auto"/>
                <w:left w:val="none" w:sz="0" w:space="0" w:color="auto"/>
                <w:bottom w:val="none" w:sz="0" w:space="0" w:color="auto"/>
                <w:right w:val="none" w:sz="0" w:space="0" w:color="auto"/>
              </w:divBdr>
              <w:divsChild>
                <w:div w:id="1772429853">
                  <w:marLeft w:val="-3900"/>
                  <w:marRight w:val="0"/>
                  <w:marTop w:val="0"/>
                  <w:marBottom w:val="0"/>
                  <w:divBdr>
                    <w:top w:val="none" w:sz="0" w:space="0" w:color="auto"/>
                    <w:left w:val="none" w:sz="0" w:space="0" w:color="auto"/>
                    <w:bottom w:val="none" w:sz="0" w:space="0" w:color="auto"/>
                    <w:right w:val="none" w:sz="0" w:space="0" w:color="auto"/>
                  </w:divBdr>
                  <w:divsChild>
                    <w:div w:id="2044595060">
                      <w:marLeft w:val="3900"/>
                      <w:marRight w:val="0"/>
                      <w:marTop w:val="0"/>
                      <w:marBottom w:val="0"/>
                      <w:divBdr>
                        <w:top w:val="none" w:sz="0" w:space="0" w:color="auto"/>
                        <w:left w:val="none" w:sz="0" w:space="0" w:color="auto"/>
                        <w:bottom w:val="none" w:sz="0" w:space="0" w:color="auto"/>
                        <w:right w:val="none" w:sz="0" w:space="0" w:color="auto"/>
                      </w:divBdr>
                      <w:divsChild>
                        <w:div w:id="3131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19635">
      <w:bodyDiv w:val="1"/>
      <w:marLeft w:val="0"/>
      <w:marRight w:val="0"/>
      <w:marTop w:val="0"/>
      <w:marBottom w:val="0"/>
      <w:divBdr>
        <w:top w:val="none" w:sz="0" w:space="0" w:color="auto"/>
        <w:left w:val="none" w:sz="0" w:space="0" w:color="auto"/>
        <w:bottom w:val="none" w:sz="0" w:space="0" w:color="auto"/>
        <w:right w:val="none" w:sz="0" w:space="0" w:color="auto"/>
      </w:divBdr>
    </w:div>
    <w:div w:id="2112434006">
      <w:bodyDiv w:val="1"/>
      <w:marLeft w:val="0"/>
      <w:marRight w:val="0"/>
      <w:marTop w:val="0"/>
      <w:marBottom w:val="0"/>
      <w:divBdr>
        <w:top w:val="none" w:sz="0" w:space="0" w:color="auto"/>
        <w:left w:val="none" w:sz="0" w:space="0" w:color="auto"/>
        <w:bottom w:val="none" w:sz="0" w:space="0" w:color="auto"/>
        <w:right w:val="none" w:sz="0" w:space="0" w:color="auto"/>
      </w:divBdr>
    </w:div>
    <w:div w:id="21164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groenmaker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de-groenmakers.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6291-94B5-4A58-BE91-EC0F3466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25</Pages>
  <Words>12001</Words>
  <Characters>66011</Characters>
  <Application>Microsoft Office Word</Application>
  <DocSecurity>0</DocSecurity>
  <Lines>550</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 Diensten</dc:creator>
  <cp:keywords/>
  <dc:description/>
  <cp:lastModifiedBy>Petro Satijn | SCM Diensten</cp:lastModifiedBy>
  <cp:revision>361</cp:revision>
  <cp:lastPrinted>2022-01-28T17:45:00Z</cp:lastPrinted>
  <dcterms:created xsi:type="dcterms:W3CDTF">2022-01-04T12:54:00Z</dcterms:created>
  <dcterms:modified xsi:type="dcterms:W3CDTF">2022-01-28T19:28:00Z</dcterms:modified>
</cp:coreProperties>
</file>