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4F" w:rsidRPr="000D7D96" w:rsidRDefault="00A7704F">
      <w:pPr>
        <w:rPr>
          <w:b/>
          <w:color w:val="000000" w:themeColor="text1"/>
          <w:sz w:val="32"/>
          <w:szCs w:val="32"/>
        </w:rPr>
      </w:pPr>
      <w:bookmarkStart w:id="0" w:name="_GoBack"/>
      <w:bookmarkEnd w:id="0"/>
      <w:r w:rsidRPr="000D7D96">
        <w:rPr>
          <w:b/>
          <w:color w:val="000000" w:themeColor="text1"/>
          <w:sz w:val="32"/>
          <w:szCs w:val="32"/>
        </w:rPr>
        <w:t>Privacy</w:t>
      </w:r>
      <w:r w:rsidR="00DD035B" w:rsidRPr="000D7D96">
        <w:rPr>
          <w:b/>
          <w:color w:val="000000" w:themeColor="text1"/>
          <w:sz w:val="32"/>
          <w:szCs w:val="32"/>
        </w:rPr>
        <w:t xml:space="preserve"> </w:t>
      </w:r>
      <w:r w:rsidRPr="000D7D96">
        <w:rPr>
          <w:b/>
          <w:color w:val="000000" w:themeColor="text1"/>
          <w:sz w:val="32"/>
          <w:szCs w:val="32"/>
        </w:rPr>
        <w:t>statement</w:t>
      </w:r>
      <w:r w:rsidR="00DD035B" w:rsidRPr="000D7D96">
        <w:rPr>
          <w:b/>
          <w:color w:val="000000" w:themeColor="text1"/>
          <w:sz w:val="32"/>
          <w:szCs w:val="32"/>
        </w:rPr>
        <w:t xml:space="preserve"> </w:t>
      </w:r>
      <w:r w:rsidR="004B7FE6" w:rsidRPr="000D7D96">
        <w:rPr>
          <w:b/>
          <w:color w:val="000000" w:themeColor="text1"/>
          <w:sz w:val="32"/>
          <w:szCs w:val="32"/>
        </w:rPr>
        <w:t>Stichting</w:t>
      </w:r>
      <w:r w:rsidR="002B33A2" w:rsidRPr="000D7D96">
        <w:rPr>
          <w:b/>
          <w:color w:val="000000" w:themeColor="text1"/>
          <w:sz w:val="32"/>
          <w:szCs w:val="32"/>
        </w:rPr>
        <w:t xml:space="preserve"> Geborgde Dierenarts</w:t>
      </w:r>
    </w:p>
    <w:p w:rsidR="00A7704F" w:rsidRPr="000D7D96" w:rsidRDefault="00A7704F">
      <w:pPr>
        <w:rPr>
          <w:color w:val="000000" w:themeColor="text1"/>
        </w:rPr>
      </w:pPr>
    </w:p>
    <w:p w:rsidR="00A7704F" w:rsidRPr="000D7D96" w:rsidRDefault="00A1398F">
      <w:pPr>
        <w:rPr>
          <w:color w:val="000000" w:themeColor="text1"/>
        </w:rPr>
      </w:pPr>
      <w:r>
        <w:rPr>
          <w:color w:val="000000" w:themeColor="text1"/>
        </w:rPr>
        <w:t>Juli</w:t>
      </w:r>
      <w:r w:rsidR="00B044C0">
        <w:rPr>
          <w:color w:val="000000" w:themeColor="text1"/>
        </w:rPr>
        <w:t xml:space="preserve"> </w:t>
      </w:r>
      <w:r w:rsidR="00A7704F" w:rsidRPr="000D7D96">
        <w:rPr>
          <w:color w:val="000000" w:themeColor="text1"/>
        </w:rPr>
        <w:t>2018</w:t>
      </w:r>
    </w:p>
    <w:p w:rsidR="00A7704F" w:rsidRPr="000D7D96" w:rsidRDefault="00A7704F">
      <w:pPr>
        <w:rPr>
          <w:rFonts w:cstheme="minorHAnsi"/>
          <w:color w:val="000000" w:themeColor="text1"/>
        </w:rPr>
      </w:pPr>
    </w:p>
    <w:p w:rsidR="00A7704F" w:rsidRPr="000D7D96" w:rsidRDefault="00A7704F">
      <w:pPr>
        <w:rPr>
          <w:rFonts w:cstheme="minorHAnsi"/>
          <w:color w:val="000000" w:themeColor="text1"/>
        </w:rPr>
      </w:pPr>
      <w:r w:rsidRPr="000D7D96">
        <w:rPr>
          <w:rFonts w:cstheme="minorHAnsi"/>
          <w:color w:val="000000" w:themeColor="text1"/>
          <w:u w:val="single"/>
        </w:rPr>
        <w:t>Algemeen</w:t>
      </w:r>
    </w:p>
    <w:p w:rsidR="003022A2" w:rsidRPr="000D7D96" w:rsidRDefault="002B33A2" w:rsidP="004353FE">
      <w:pPr>
        <w:rPr>
          <w:rFonts w:cstheme="minorHAnsi"/>
          <w:color w:val="000000" w:themeColor="text1"/>
        </w:rPr>
      </w:pPr>
      <w:r w:rsidRPr="000D7D96">
        <w:rPr>
          <w:rFonts w:cstheme="minorHAnsi"/>
          <w:color w:val="000000" w:themeColor="text1"/>
        </w:rPr>
        <w:t>De SGD, Stichting Geborgde Dierenarts, is een onafhankelijke stichting voor de borging van de kwaliteit van de veterinaire dienstverlening door de dierenarts. De SGD beheert reglementen en regelingen die in overleg met belanghebbenden worden vastgesteld.</w:t>
      </w:r>
      <w:r w:rsidR="003022A2" w:rsidRPr="000D7D96">
        <w:rPr>
          <w:rFonts w:cstheme="minorHAnsi"/>
          <w:color w:val="000000" w:themeColor="text1"/>
        </w:rPr>
        <w:t xml:space="preserve"> </w:t>
      </w:r>
      <w:r w:rsidR="00B044DE" w:rsidRPr="000D7D96">
        <w:rPr>
          <w:rFonts w:cstheme="minorHAnsi"/>
          <w:color w:val="000000" w:themeColor="text1"/>
        </w:rPr>
        <w:t xml:space="preserve">Het betreft de regeling geborgde rundveedierenarts, de regeling geborgde varkensdierenarts, de regeling geborgde pluimveedierenarts en de regeling geborgde </w:t>
      </w:r>
      <w:proofErr w:type="spellStart"/>
      <w:r w:rsidR="00B044DE" w:rsidRPr="000D7D96">
        <w:rPr>
          <w:rFonts w:cstheme="minorHAnsi"/>
          <w:color w:val="000000" w:themeColor="text1"/>
        </w:rPr>
        <w:t>vleeskalverdierenarts</w:t>
      </w:r>
      <w:proofErr w:type="spellEnd"/>
      <w:r w:rsidR="00B044DE" w:rsidRPr="000D7D96">
        <w:rPr>
          <w:rFonts w:cstheme="minorHAnsi"/>
          <w:color w:val="000000" w:themeColor="text1"/>
        </w:rPr>
        <w:t xml:space="preserve">. </w:t>
      </w:r>
      <w:r w:rsidR="003022A2" w:rsidRPr="000D7D96">
        <w:rPr>
          <w:rFonts w:cstheme="minorHAnsi"/>
          <w:color w:val="000000" w:themeColor="text1"/>
        </w:rPr>
        <w:t>Circa 1000 dierenartsen hebben zich aangesloten bij de regelingen van de SGD</w:t>
      </w:r>
      <w:r w:rsidR="00B044DE" w:rsidRPr="000D7D96">
        <w:rPr>
          <w:rFonts w:cstheme="minorHAnsi"/>
          <w:color w:val="000000" w:themeColor="text1"/>
        </w:rPr>
        <w:t xml:space="preserve">. </w:t>
      </w:r>
      <w:r w:rsidR="007E48CB" w:rsidRPr="000D7D96">
        <w:rPr>
          <w:rFonts w:cstheme="minorHAnsi"/>
          <w:color w:val="000000" w:themeColor="text1"/>
        </w:rPr>
        <w:t xml:space="preserve">De dierenarts die voldoet aan de </w:t>
      </w:r>
      <w:r w:rsidR="00507377" w:rsidRPr="000D7D96">
        <w:rPr>
          <w:rFonts w:cstheme="minorHAnsi"/>
          <w:color w:val="000000" w:themeColor="text1"/>
        </w:rPr>
        <w:t xml:space="preserve">toepasselijke </w:t>
      </w:r>
      <w:r w:rsidR="007E48CB" w:rsidRPr="000D7D96">
        <w:rPr>
          <w:rFonts w:cstheme="minorHAnsi"/>
          <w:color w:val="000000" w:themeColor="text1"/>
        </w:rPr>
        <w:t>regeling</w:t>
      </w:r>
      <w:r w:rsidR="00507377" w:rsidRPr="000D7D96">
        <w:rPr>
          <w:rFonts w:cstheme="minorHAnsi"/>
          <w:color w:val="000000" w:themeColor="text1"/>
        </w:rPr>
        <w:t xml:space="preserve"> </w:t>
      </w:r>
      <w:r w:rsidR="007E48CB" w:rsidRPr="000D7D96">
        <w:rPr>
          <w:rFonts w:cstheme="minorHAnsi"/>
          <w:color w:val="000000" w:themeColor="text1"/>
        </w:rPr>
        <w:t xml:space="preserve">wordt </w:t>
      </w:r>
      <w:r w:rsidR="004C4ADC">
        <w:rPr>
          <w:rFonts w:cstheme="minorHAnsi"/>
          <w:color w:val="000000" w:themeColor="text1"/>
        </w:rPr>
        <w:t xml:space="preserve">in het register geborgde dierenartsen </w:t>
      </w:r>
      <w:r w:rsidR="00B044DE" w:rsidRPr="000D7D96">
        <w:rPr>
          <w:rFonts w:cstheme="minorHAnsi"/>
          <w:color w:val="000000" w:themeColor="text1"/>
        </w:rPr>
        <w:t xml:space="preserve">op </w:t>
      </w:r>
      <w:r w:rsidR="007A0CC7">
        <w:rPr>
          <w:rFonts w:cstheme="minorHAnsi"/>
          <w:color w:val="000000" w:themeColor="text1"/>
        </w:rPr>
        <w:t xml:space="preserve">de website van de SGD </w:t>
      </w:r>
      <w:r w:rsidR="004C4ADC">
        <w:rPr>
          <w:rFonts w:cstheme="minorHAnsi"/>
          <w:color w:val="000000" w:themeColor="text1"/>
        </w:rPr>
        <w:t>vermeld</w:t>
      </w:r>
      <w:r w:rsidR="007E48CB" w:rsidRPr="000D7D96">
        <w:rPr>
          <w:rFonts w:cstheme="minorHAnsi"/>
          <w:color w:val="000000" w:themeColor="text1"/>
        </w:rPr>
        <w:t xml:space="preserve"> als ‘geborgde</w:t>
      </w:r>
      <w:r w:rsidR="004C4ADC">
        <w:rPr>
          <w:rFonts w:cstheme="minorHAnsi"/>
          <w:color w:val="000000" w:themeColor="text1"/>
        </w:rPr>
        <w:t xml:space="preserve"> (respectievelijk rundvee</w:t>
      </w:r>
      <w:r w:rsidR="003B7E6C">
        <w:rPr>
          <w:rFonts w:cstheme="minorHAnsi"/>
          <w:color w:val="000000" w:themeColor="text1"/>
        </w:rPr>
        <w:t>-</w:t>
      </w:r>
      <w:r w:rsidR="004C4ADC">
        <w:rPr>
          <w:rFonts w:cstheme="minorHAnsi"/>
          <w:color w:val="000000" w:themeColor="text1"/>
        </w:rPr>
        <w:t>, varkens</w:t>
      </w:r>
      <w:r w:rsidR="003B7E6C">
        <w:rPr>
          <w:rFonts w:cstheme="minorHAnsi"/>
          <w:color w:val="000000" w:themeColor="text1"/>
        </w:rPr>
        <w:t>-</w:t>
      </w:r>
      <w:r w:rsidR="004C4ADC">
        <w:rPr>
          <w:rFonts w:cstheme="minorHAnsi"/>
          <w:color w:val="000000" w:themeColor="text1"/>
        </w:rPr>
        <w:t>, pluimvee</w:t>
      </w:r>
      <w:r w:rsidR="003B7E6C">
        <w:rPr>
          <w:rFonts w:cstheme="minorHAnsi"/>
          <w:color w:val="000000" w:themeColor="text1"/>
        </w:rPr>
        <w:t>-</w:t>
      </w:r>
      <w:r w:rsidR="004C4ADC">
        <w:rPr>
          <w:rFonts w:cstheme="minorHAnsi"/>
          <w:color w:val="000000" w:themeColor="text1"/>
        </w:rPr>
        <w:t xml:space="preserve"> of </w:t>
      </w:r>
      <w:proofErr w:type="spellStart"/>
      <w:r w:rsidR="004C4ADC">
        <w:rPr>
          <w:rFonts w:cstheme="minorHAnsi"/>
          <w:color w:val="000000" w:themeColor="text1"/>
        </w:rPr>
        <w:t>vleeskalver</w:t>
      </w:r>
      <w:proofErr w:type="spellEnd"/>
      <w:r w:rsidR="003B7E6C">
        <w:rPr>
          <w:rFonts w:cstheme="minorHAnsi"/>
          <w:color w:val="000000" w:themeColor="text1"/>
        </w:rPr>
        <w:t>-</w:t>
      </w:r>
      <w:r w:rsidR="004C4ADC">
        <w:rPr>
          <w:rFonts w:cstheme="minorHAnsi"/>
          <w:color w:val="000000" w:themeColor="text1"/>
        </w:rPr>
        <w:t>)</w:t>
      </w:r>
      <w:r w:rsidR="007E48CB" w:rsidRPr="000D7D96">
        <w:rPr>
          <w:rFonts w:cstheme="minorHAnsi"/>
          <w:color w:val="000000" w:themeColor="text1"/>
        </w:rPr>
        <w:t xml:space="preserve"> dierenarts’. </w:t>
      </w:r>
    </w:p>
    <w:p w:rsidR="007A0CC7" w:rsidRPr="000D7D96" w:rsidRDefault="007A0CC7" w:rsidP="007A0CC7">
      <w:pPr>
        <w:rPr>
          <w:rFonts w:cstheme="minorHAnsi"/>
          <w:color w:val="000000" w:themeColor="text1"/>
        </w:rPr>
      </w:pPr>
      <w:r w:rsidRPr="000D7D96">
        <w:rPr>
          <w:rFonts w:cstheme="minorHAnsi"/>
          <w:color w:val="000000" w:themeColor="text1"/>
        </w:rPr>
        <w:t xml:space="preserve">De </w:t>
      </w:r>
      <w:r w:rsidR="004C4ADC">
        <w:rPr>
          <w:rFonts w:cstheme="minorHAnsi"/>
          <w:color w:val="000000" w:themeColor="text1"/>
        </w:rPr>
        <w:t>toetsings</w:t>
      </w:r>
      <w:r w:rsidRPr="000D7D96">
        <w:rPr>
          <w:rFonts w:cstheme="minorHAnsi"/>
          <w:color w:val="000000" w:themeColor="text1"/>
        </w:rPr>
        <w:t xml:space="preserve">werkzaamheden heeft de SGD uitbesteed aan een </w:t>
      </w:r>
      <w:r w:rsidR="004C4ADC">
        <w:rPr>
          <w:rFonts w:cstheme="minorHAnsi"/>
          <w:color w:val="000000" w:themeColor="text1"/>
        </w:rPr>
        <w:t xml:space="preserve">onafhankelijke </w:t>
      </w:r>
      <w:r w:rsidRPr="000D7D96">
        <w:rPr>
          <w:rFonts w:cstheme="minorHAnsi"/>
          <w:color w:val="000000" w:themeColor="text1"/>
        </w:rPr>
        <w:t xml:space="preserve">certificerende instelling. Dit is Kiwa VERIN. Kiwa VERIN voert audits uit en beslist op basis van de resultaten of er voldaan wordt aan de criteria van de </w:t>
      </w:r>
      <w:r w:rsidR="004C4ADC">
        <w:rPr>
          <w:rFonts w:cstheme="minorHAnsi"/>
          <w:color w:val="000000" w:themeColor="text1"/>
        </w:rPr>
        <w:t xml:space="preserve">betrokken </w:t>
      </w:r>
      <w:r w:rsidRPr="000D7D96">
        <w:rPr>
          <w:rFonts w:cstheme="minorHAnsi"/>
          <w:color w:val="000000" w:themeColor="text1"/>
        </w:rPr>
        <w:t>regeling geborgde dierenarts. In dat geval wordt het certificaat geborgde dierenarts toegekend of verlengd.</w:t>
      </w:r>
      <w:r w:rsidR="00874D85">
        <w:rPr>
          <w:rFonts w:cstheme="minorHAnsi"/>
          <w:color w:val="000000" w:themeColor="text1"/>
        </w:rPr>
        <w:t xml:space="preserve"> Dierenartsen die zich willen aansluiten bij de regeling van de SGD</w:t>
      </w:r>
      <w:r w:rsidR="004C4ADC">
        <w:rPr>
          <w:rFonts w:cstheme="minorHAnsi"/>
          <w:color w:val="000000" w:themeColor="text1"/>
        </w:rPr>
        <w:t>,</w:t>
      </w:r>
      <w:r w:rsidR="00874D85">
        <w:rPr>
          <w:rFonts w:cstheme="minorHAnsi"/>
          <w:color w:val="000000" w:themeColor="text1"/>
        </w:rPr>
        <w:t xml:space="preserve"> sluiten </w:t>
      </w:r>
      <w:r w:rsidR="004C4ADC">
        <w:rPr>
          <w:rFonts w:cstheme="minorHAnsi"/>
          <w:color w:val="000000" w:themeColor="text1"/>
        </w:rPr>
        <w:t xml:space="preserve">daartoe </w:t>
      </w:r>
      <w:r w:rsidR="003414A6">
        <w:rPr>
          <w:rFonts w:cstheme="minorHAnsi"/>
          <w:color w:val="000000" w:themeColor="text1"/>
        </w:rPr>
        <w:t xml:space="preserve">een </w:t>
      </w:r>
      <w:r w:rsidR="00874D85">
        <w:rPr>
          <w:rFonts w:cstheme="minorHAnsi"/>
          <w:color w:val="000000" w:themeColor="text1"/>
        </w:rPr>
        <w:t xml:space="preserve">deelname-overeenkomsten met de certificerende instelling. </w:t>
      </w:r>
    </w:p>
    <w:p w:rsidR="007A0CC7" w:rsidRPr="000D7D96" w:rsidRDefault="007A0CC7" w:rsidP="004353FE">
      <w:pPr>
        <w:rPr>
          <w:rFonts w:cstheme="minorHAnsi"/>
          <w:color w:val="000000" w:themeColor="text1"/>
        </w:rPr>
      </w:pPr>
    </w:p>
    <w:p w:rsidR="00A7704F" w:rsidRPr="000D7D96" w:rsidRDefault="00A7704F">
      <w:pPr>
        <w:rPr>
          <w:color w:val="000000" w:themeColor="text1"/>
          <w:u w:val="single"/>
        </w:rPr>
      </w:pPr>
      <w:r w:rsidRPr="000D7D96">
        <w:rPr>
          <w:color w:val="000000" w:themeColor="text1"/>
          <w:u w:val="single"/>
        </w:rPr>
        <w:t>Persoonsgegevens</w:t>
      </w:r>
    </w:p>
    <w:p w:rsidR="003022A2" w:rsidRPr="000D7D96" w:rsidRDefault="00874D85">
      <w:pPr>
        <w:rPr>
          <w:color w:val="000000" w:themeColor="text1"/>
        </w:rPr>
      </w:pPr>
      <w:r>
        <w:rPr>
          <w:color w:val="000000" w:themeColor="text1"/>
        </w:rPr>
        <w:t xml:space="preserve">De SGD verwerkt </w:t>
      </w:r>
      <w:r w:rsidR="004353FE" w:rsidRPr="000D7D96">
        <w:rPr>
          <w:color w:val="000000" w:themeColor="text1"/>
        </w:rPr>
        <w:t>persoonsgegevens in de zin van de wetgeving omtrent de bescherming van persoonsgegevens</w:t>
      </w:r>
      <w:r>
        <w:rPr>
          <w:color w:val="000000" w:themeColor="text1"/>
        </w:rPr>
        <w:t>.</w:t>
      </w:r>
      <w:r w:rsidR="003022A2" w:rsidRPr="000D7D96">
        <w:rPr>
          <w:color w:val="000000" w:themeColor="text1"/>
        </w:rPr>
        <w:t xml:space="preserve"> Persoonsgegevens zijn alle gegevens die </w:t>
      </w:r>
      <w:r w:rsidR="004C4ADC">
        <w:rPr>
          <w:color w:val="000000" w:themeColor="text1"/>
        </w:rPr>
        <w:t xml:space="preserve">te </w:t>
      </w:r>
      <w:r w:rsidR="003022A2" w:rsidRPr="000D7D96">
        <w:rPr>
          <w:color w:val="000000" w:themeColor="text1"/>
        </w:rPr>
        <w:t xml:space="preserve">herleiden zijn naar een individu, zoals een naam of een adres. </w:t>
      </w:r>
    </w:p>
    <w:p w:rsidR="003022A2" w:rsidRPr="000D7D96" w:rsidRDefault="003022A2">
      <w:pPr>
        <w:rPr>
          <w:color w:val="000000" w:themeColor="text1"/>
        </w:rPr>
      </w:pPr>
    </w:p>
    <w:p w:rsidR="00324A63" w:rsidRDefault="003414A6">
      <w:pPr>
        <w:rPr>
          <w:color w:val="000000" w:themeColor="text1"/>
        </w:rPr>
      </w:pPr>
      <w:r>
        <w:rPr>
          <w:color w:val="000000" w:themeColor="text1"/>
        </w:rPr>
        <w:t xml:space="preserve">De SGD verwerkt </w:t>
      </w:r>
      <w:r w:rsidR="004C4ADC">
        <w:rPr>
          <w:color w:val="000000" w:themeColor="text1"/>
        </w:rPr>
        <w:t xml:space="preserve">persoonsgegevens voor </w:t>
      </w:r>
      <w:r>
        <w:rPr>
          <w:color w:val="000000" w:themeColor="text1"/>
        </w:rPr>
        <w:t xml:space="preserve">de </w:t>
      </w:r>
      <w:r w:rsidR="00874D85">
        <w:rPr>
          <w:color w:val="000000" w:themeColor="text1"/>
        </w:rPr>
        <w:t>volgende registraties:</w:t>
      </w:r>
    </w:p>
    <w:p w:rsidR="00874D85" w:rsidRDefault="00874D85">
      <w:pPr>
        <w:rPr>
          <w:color w:val="000000" w:themeColor="text1"/>
        </w:rPr>
      </w:pPr>
    </w:p>
    <w:p w:rsidR="00324A63" w:rsidRPr="003414A6" w:rsidRDefault="003414A6" w:rsidP="003414A6">
      <w:pPr>
        <w:pStyle w:val="Lijstalinea"/>
        <w:numPr>
          <w:ilvl w:val="0"/>
          <w:numId w:val="5"/>
        </w:numPr>
        <w:ind w:hanging="720"/>
        <w:rPr>
          <w:color w:val="000000" w:themeColor="text1"/>
        </w:rPr>
      </w:pPr>
      <w:r>
        <w:rPr>
          <w:vanish/>
          <w:color w:val="000000" w:themeColor="text1"/>
        </w:rPr>
        <w:t>e</w:t>
      </w:r>
      <w:r>
        <w:rPr>
          <w:color w:val="000000" w:themeColor="text1"/>
        </w:rPr>
        <w:t xml:space="preserve">Het </w:t>
      </w:r>
      <w:r w:rsidR="00563017" w:rsidRPr="003414A6">
        <w:rPr>
          <w:color w:val="000000" w:themeColor="text1"/>
        </w:rPr>
        <w:t xml:space="preserve"> SGD-register dat ontsloten wordt voor derden via de website van de SGD</w:t>
      </w:r>
      <w:r>
        <w:rPr>
          <w:color w:val="000000" w:themeColor="text1"/>
        </w:rPr>
        <w:t>:</w:t>
      </w:r>
    </w:p>
    <w:p w:rsidR="003022A2" w:rsidRPr="000D7D96" w:rsidRDefault="004C4ADC" w:rsidP="00874D85">
      <w:pPr>
        <w:pStyle w:val="Lijstalinea"/>
        <w:numPr>
          <w:ilvl w:val="0"/>
          <w:numId w:val="4"/>
        </w:numPr>
        <w:ind w:hanging="11"/>
        <w:rPr>
          <w:color w:val="000000" w:themeColor="text1"/>
        </w:rPr>
      </w:pPr>
      <w:r>
        <w:rPr>
          <w:color w:val="000000" w:themeColor="text1"/>
        </w:rPr>
        <w:t>Titel, voorletters en achtern</w:t>
      </w:r>
      <w:r w:rsidR="00507377" w:rsidRPr="000D7D96">
        <w:rPr>
          <w:color w:val="000000" w:themeColor="text1"/>
        </w:rPr>
        <w:t>aam</w:t>
      </w:r>
      <w:r w:rsidR="007A0CC7">
        <w:rPr>
          <w:color w:val="000000" w:themeColor="text1"/>
        </w:rPr>
        <w:t xml:space="preserve"> </w:t>
      </w:r>
      <w:r w:rsidR="00507377" w:rsidRPr="000D7D96">
        <w:rPr>
          <w:color w:val="000000" w:themeColor="text1"/>
        </w:rPr>
        <w:t xml:space="preserve">van de </w:t>
      </w:r>
      <w:r w:rsidR="009043B1">
        <w:rPr>
          <w:color w:val="000000" w:themeColor="text1"/>
        </w:rPr>
        <w:t xml:space="preserve">geborgd </w:t>
      </w:r>
      <w:r w:rsidR="00507377" w:rsidRPr="000D7D96">
        <w:rPr>
          <w:color w:val="000000" w:themeColor="text1"/>
        </w:rPr>
        <w:t>dierenarts</w:t>
      </w:r>
      <w:r w:rsidR="00A1398F">
        <w:rPr>
          <w:color w:val="000000" w:themeColor="text1"/>
        </w:rPr>
        <w:t>;</w:t>
      </w:r>
    </w:p>
    <w:p w:rsidR="003022A2" w:rsidRPr="000D7D96" w:rsidRDefault="003022A2" w:rsidP="00874D85">
      <w:pPr>
        <w:pStyle w:val="Lijstalinea"/>
        <w:numPr>
          <w:ilvl w:val="0"/>
          <w:numId w:val="4"/>
        </w:numPr>
        <w:ind w:hanging="11"/>
        <w:rPr>
          <w:color w:val="000000" w:themeColor="text1"/>
        </w:rPr>
      </w:pPr>
      <w:r w:rsidRPr="000D7D96">
        <w:rPr>
          <w:color w:val="000000" w:themeColor="text1"/>
        </w:rPr>
        <w:t>Identificerend nummer (Uniek D</w:t>
      </w:r>
      <w:r w:rsidR="007E48CB" w:rsidRPr="000D7D96">
        <w:rPr>
          <w:color w:val="000000" w:themeColor="text1"/>
        </w:rPr>
        <w:t>i</w:t>
      </w:r>
      <w:r w:rsidRPr="000D7D96">
        <w:rPr>
          <w:color w:val="000000" w:themeColor="text1"/>
        </w:rPr>
        <w:t>erenarts Nummer)</w:t>
      </w:r>
      <w:r w:rsidR="00A1398F">
        <w:rPr>
          <w:color w:val="000000" w:themeColor="text1"/>
        </w:rPr>
        <w:t>;</w:t>
      </w:r>
    </w:p>
    <w:p w:rsidR="00E4662C" w:rsidRPr="000D7D96" w:rsidRDefault="007A0CC7" w:rsidP="00874D85">
      <w:pPr>
        <w:pStyle w:val="Lijstalinea"/>
        <w:numPr>
          <w:ilvl w:val="0"/>
          <w:numId w:val="4"/>
        </w:numPr>
        <w:ind w:hanging="11"/>
        <w:rPr>
          <w:color w:val="000000" w:themeColor="text1"/>
        </w:rPr>
      </w:pPr>
      <w:r>
        <w:rPr>
          <w:color w:val="000000" w:themeColor="text1"/>
        </w:rPr>
        <w:t>Praktijknaam en a</w:t>
      </w:r>
      <w:r w:rsidR="00E4662C" w:rsidRPr="000D7D96">
        <w:rPr>
          <w:color w:val="000000" w:themeColor="text1"/>
        </w:rPr>
        <w:t>dres</w:t>
      </w:r>
      <w:r>
        <w:rPr>
          <w:color w:val="000000" w:themeColor="text1"/>
        </w:rPr>
        <w:t xml:space="preserve"> van de praktijk van de dierenarts</w:t>
      </w:r>
      <w:r w:rsidR="00A1398F">
        <w:rPr>
          <w:color w:val="000000" w:themeColor="text1"/>
        </w:rPr>
        <w:t>;</w:t>
      </w:r>
    </w:p>
    <w:p w:rsidR="003022A2" w:rsidRDefault="003022A2" w:rsidP="00874D85">
      <w:pPr>
        <w:pStyle w:val="Lijstalinea"/>
        <w:numPr>
          <w:ilvl w:val="0"/>
          <w:numId w:val="4"/>
        </w:numPr>
        <w:ind w:hanging="11"/>
        <w:rPr>
          <w:color w:val="000000" w:themeColor="text1"/>
        </w:rPr>
      </w:pPr>
      <w:r w:rsidRPr="000D7D96">
        <w:rPr>
          <w:color w:val="000000" w:themeColor="text1"/>
        </w:rPr>
        <w:lastRenderedPageBreak/>
        <w:t>De status van een certificatie</w:t>
      </w:r>
      <w:r w:rsidR="00A1398F">
        <w:rPr>
          <w:color w:val="000000" w:themeColor="text1"/>
        </w:rPr>
        <w:t>.</w:t>
      </w:r>
    </w:p>
    <w:p w:rsidR="00324A63" w:rsidRDefault="00324A63" w:rsidP="00324A63">
      <w:pPr>
        <w:rPr>
          <w:color w:val="000000" w:themeColor="text1"/>
        </w:rPr>
      </w:pPr>
    </w:p>
    <w:p w:rsidR="003414A6" w:rsidRDefault="004C4ADC" w:rsidP="003414A6">
      <w:pPr>
        <w:pStyle w:val="Lijstalinea"/>
        <w:numPr>
          <w:ilvl w:val="0"/>
          <w:numId w:val="5"/>
        </w:numPr>
        <w:ind w:hanging="720"/>
        <w:rPr>
          <w:color w:val="000000" w:themeColor="text1"/>
        </w:rPr>
      </w:pPr>
      <w:r>
        <w:rPr>
          <w:color w:val="000000" w:themeColor="text1"/>
        </w:rPr>
        <w:t>E</w:t>
      </w:r>
      <w:r w:rsidR="00324A63" w:rsidRPr="003414A6">
        <w:rPr>
          <w:color w:val="000000" w:themeColor="text1"/>
        </w:rPr>
        <w:t xml:space="preserve">en register met </w:t>
      </w:r>
      <w:r w:rsidR="00874D85" w:rsidRPr="003414A6">
        <w:rPr>
          <w:color w:val="000000" w:themeColor="text1"/>
        </w:rPr>
        <w:t xml:space="preserve">namen en </w:t>
      </w:r>
      <w:r w:rsidR="009043B1" w:rsidRPr="003414A6">
        <w:rPr>
          <w:color w:val="000000" w:themeColor="text1"/>
        </w:rPr>
        <w:t>mailadres</w:t>
      </w:r>
      <w:r w:rsidR="00324A63" w:rsidRPr="003414A6">
        <w:rPr>
          <w:color w:val="000000" w:themeColor="text1"/>
        </w:rPr>
        <w:t xml:space="preserve">sen ten behoeve van de </w:t>
      </w:r>
      <w:r w:rsidR="009043B1" w:rsidRPr="003414A6">
        <w:rPr>
          <w:color w:val="000000" w:themeColor="text1"/>
        </w:rPr>
        <w:t>verzend</w:t>
      </w:r>
      <w:r w:rsidR="00324A63" w:rsidRPr="003414A6">
        <w:rPr>
          <w:color w:val="000000" w:themeColor="text1"/>
        </w:rPr>
        <w:t xml:space="preserve">ing </w:t>
      </w:r>
      <w:r w:rsidR="009043B1" w:rsidRPr="003414A6">
        <w:rPr>
          <w:color w:val="000000" w:themeColor="text1"/>
        </w:rPr>
        <w:t xml:space="preserve"> van de SGD-</w:t>
      </w:r>
      <w:r w:rsidR="003414A6">
        <w:rPr>
          <w:color w:val="000000" w:themeColor="text1"/>
        </w:rPr>
        <w:t>N</w:t>
      </w:r>
      <w:r w:rsidR="009043B1" w:rsidRPr="003414A6">
        <w:rPr>
          <w:color w:val="000000" w:themeColor="text1"/>
        </w:rPr>
        <w:t>ieuwsbrief</w:t>
      </w:r>
      <w:r w:rsidR="003414A6">
        <w:rPr>
          <w:color w:val="000000" w:themeColor="text1"/>
        </w:rPr>
        <w:t>:</w:t>
      </w:r>
    </w:p>
    <w:p w:rsidR="003414A6" w:rsidRDefault="003414A6" w:rsidP="003414A6">
      <w:pPr>
        <w:pStyle w:val="Lijstalinea"/>
        <w:numPr>
          <w:ilvl w:val="0"/>
          <w:numId w:val="6"/>
        </w:numPr>
        <w:ind w:hanging="775"/>
        <w:rPr>
          <w:color w:val="000000" w:themeColor="text1"/>
        </w:rPr>
      </w:pPr>
      <w:r>
        <w:rPr>
          <w:color w:val="000000" w:themeColor="text1"/>
        </w:rPr>
        <w:t xml:space="preserve">namen en mailadressen van </w:t>
      </w:r>
      <w:r w:rsidR="004C4ADC">
        <w:rPr>
          <w:color w:val="000000" w:themeColor="text1"/>
        </w:rPr>
        <w:t xml:space="preserve">de </w:t>
      </w:r>
      <w:r w:rsidR="00A1398F">
        <w:rPr>
          <w:color w:val="000000" w:themeColor="text1"/>
        </w:rPr>
        <w:t>geborgde dierenartsen;</w:t>
      </w:r>
      <w:r w:rsidR="00874D85" w:rsidRPr="003414A6">
        <w:rPr>
          <w:color w:val="000000" w:themeColor="text1"/>
        </w:rPr>
        <w:t xml:space="preserve"> </w:t>
      </w:r>
    </w:p>
    <w:p w:rsidR="009043B1" w:rsidRPr="003414A6" w:rsidRDefault="00874D85" w:rsidP="003414A6">
      <w:pPr>
        <w:pStyle w:val="Lijstalinea"/>
        <w:numPr>
          <w:ilvl w:val="0"/>
          <w:numId w:val="6"/>
        </w:numPr>
        <w:ind w:hanging="775"/>
        <w:rPr>
          <w:color w:val="000000" w:themeColor="text1"/>
        </w:rPr>
      </w:pPr>
      <w:r w:rsidRPr="003414A6">
        <w:rPr>
          <w:color w:val="000000" w:themeColor="text1"/>
        </w:rPr>
        <w:t xml:space="preserve">namen en </w:t>
      </w:r>
      <w:r w:rsidR="003414A6">
        <w:rPr>
          <w:color w:val="000000" w:themeColor="text1"/>
        </w:rPr>
        <w:t xml:space="preserve">mail </w:t>
      </w:r>
      <w:r w:rsidRPr="003414A6">
        <w:rPr>
          <w:color w:val="000000" w:themeColor="text1"/>
        </w:rPr>
        <w:t xml:space="preserve">adressen van personen of instellingen die zich hebben aangemeld voor de SGD-Nieuwsbrief. </w:t>
      </w:r>
    </w:p>
    <w:p w:rsidR="009043B1" w:rsidRDefault="009043B1" w:rsidP="00324A63">
      <w:pPr>
        <w:rPr>
          <w:color w:val="000000" w:themeColor="text1"/>
        </w:rPr>
      </w:pPr>
    </w:p>
    <w:p w:rsidR="00E5644E" w:rsidRDefault="00324A63" w:rsidP="00874D85">
      <w:pPr>
        <w:rPr>
          <w:color w:val="000000" w:themeColor="text1"/>
        </w:rPr>
      </w:pPr>
      <w:r>
        <w:rPr>
          <w:color w:val="000000" w:themeColor="text1"/>
        </w:rPr>
        <w:t>De certificerende instelling waarmee de SGD een overeenkomst heeft gesloten</w:t>
      </w:r>
      <w:r w:rsidR="004C4ADC">
        <w:rPr>
          <w:color w:val="000000" w:themeColor="text1"/>
        </w:rPr>
        <w:t>,</w:t>
      </w:r>
      <w:r>
        <w:rPr>
          <w:color w:val="000000" w:themeColor="text1"/>
        </w:rPr>
        <w:t xml:space="preserve"> heeft een eigen registr</w:t>
      </w:r>
      <w:r w:rsidR="003414A6">
        <w:rPr>
          <w:color w:val="000000" w:themeColor="text1"/>
        </w:rPr>
        <w:t>atie</w:t>
      </w:r>
      <w:r>
        <w:rPr>
          <w:color w:val="000000" w:themeColor="text1"/>
        </w:rPr>
        <w:t xml:space="preserve"> ten behoeve van het audit- en certificatieproces. De certificerende </w:t>
      </w:r>
      <w:r w:rsidR="003414A6">
        <w:rPr>
          <w:color w:val="000000" w:themeColor="text1"/>
        </w:rPr>
        <w:t xml:space="preserve">instelling </w:t>
      </w:r>
      <w:r>
        <w:rPr>
          <w:color w:val="000000" w:themeColor="text1"/>
        </w:rPr>
        <w:t>verwerkt gegevens op grond van de deelname-overeenkomst met de geborgd</w:t>
      </w:r>
      <w:r w:rsidR="00563017">
        <w:rPr>
          <w:color w:val="000000" w:themeColor="text1"/>
        </w:rPr>
        <w:t>e</w:t>
      </w:r>
      <w:r>
        <w:rPr>
          <w:color w:val="000000" w:themeColor="text1"/>
        </w:rPr>
        <w:t xml:space="preserve"> dierenarts. </w:t>
      </w:r>
      <w:r w:rsidR="00874D85">
        <w:rPr>
          <w:color w:val="000000" w:themeColor="text1"/>
        </w:rPr>
        <w:t>In de overeenkomst van de SGD met de certificerende instelling is opgenomen dat de SGD de noodzakelijke gegevens over de dierenartsen</w:t>
      </w:r>
      <w:r w:rsidR="003414A6">
        <w:rPr>
          <w:color w:val="000000" w:themeColor="text1"/>
        </w:rPr>
        <w:t xml:space="preserve"> </w:t>
      </w:r>
      <w:r w:rsidR="00A1398F">
        <w:rPr>
          <w:color w:val="000000" w:themeColor="text1"/>
        </w:rPr>
        <w:t xml:space="preserve">ten behoeve van de actualisatie van het SGD-register en de contactgegevens </w:t>
      </w:r>
      <w:r w:rsidR="003414A6">
        <w:rPr>
          <w:color w:val="000000" w:themeColor="text1"/>
        </w:rPr>
        <w:t>van de certificerende instelling</w:t>
      </w:r>
      <w:r w:rsidR="00874D85">
        <w:rPr>
          <w:color w:val="000000" w:themeColor="text1"/>
        </w:rPr>
        <w:t xml:space="preserve"> ontvangt</w:t>
      </w:r>
      <w:r w:rsidR="00E5644E">
        <w:rPr>
          <w:color w:val="000000" w:themeColor="text1"/>
        </w:rPr>
        <w:t>.</w:t>
      </w:r>
    </w:p>
    <w:p w:rsidR="00874D85" w:rsidRDefault="00874D85" w:rsidP="00324A63">
      <w:pPr>
        <w:rPr>
          <w:color w:val="000000" w:themeColor="text1"/>
        </w:rPr>
      </w:pPr>
    </w:p>
    <w:p w:rsidR="00A7704F" w:rsidRPr="000D7D96" w:rsidRDefault="00A7704F">
      <w:pPr>
        <w:rPr>
          <w:color w:val="000000" w:themeColor="text1"/>
        </w:rPr>
      </w:pPr>
      <w:r w:rsidRPr="000D7D96">
        <w:rPr>
          <w:color w:val="000000" w:themeColor="text1"/>
          <w:u w:val="single"/>
        </w:rPr>
        <w:t>Doeleinden</w:t>
      </w:r>
      <w:r w:rsidR="00563017">
        <w:rPr>
          <w:color w:val="000000" w:themeColor="text1"/>
          <w:u w:val="single"/>
        </w:rPr>
        <w:t xml:space="preserve"> van verwerkingsactiviteiten van de SGD</w:t>
      </w:r>
    </w:p>
    <w:p w:rsidR="00563017" w:rsidRDefault="00563017">
      <w:pPr>
        <w:rPr>
          <w:color w:val="000000" w:themeColor="text1"/>
        </w:rPr>
      </w:pPr>
    </w:p>
    <w:p w:rsidR="00563017" w:rsidRPr="00DB5D77" w:rsidRDefault="00563017">
      <w:pPr>
        <w:rPr>
          <w:color w:val="000000" w:themeColor="text1"/>
        </w:rPr>
      </w:pPr>
      <w:r w:rsidRPr="00DB5D77">
        <w:rPr>
          <w:color w:val="000000" w:themeColor="text1"/>
        </w:rPr>
        <w:t>Het SGD-register</w:t>
      </w:r>
      <w:r w:rsidR="00A1398F">
        <w:rPr>
          <w:color w:val="000000" w:themeColor="text1"/>
        </w:rPr>
        <w:t>:</w:t>
      </w:r>
    </w:p>
    <w:p w:rsidR="004353FE" w:rsidRPr="000D7D96" w:rsidRDefault="004353FE">
      <w:pPr>
        <w:rPr>
          <w:color w:val="000000" w:themeColor="text1"/>
        </w:rPr>
      </w:pPr>
      <w:r w:rsidRPr="000D7D96">
        <w:rPr>
          <w:color w:val="000000" w:themeColor="text1"/>
        </w:rPr>
        <w:t xml:space="preserve">Het doel van de verwerkingsactiviteiten van de </w:t>
      </w:r>
      <w:r w:rsidR="007E48CB" w:rsidRPr="000D7D96">
        <w:rPr>
          <w:color w:val="000000" w:themeColor="text1"/>
        </w:rPr>
        <w:t>SGD</w:t>
      </w:r>
      <w:r w:rsidRPr="000D7D96">
        <w:rPr>
          <w:color w:val="000000" w:themeColor="text1"/>
        </w:rPr>
        <w:t xml:space="preserve"> is het</w:t>
      </w:r>
      <w:r w:rsidR="00D519E3" w:rsidRPr="000D7D96">
        <w:rPr>
          <w:color w:val="000000" w:themeColor="text1"/>
        </w:rPr>
        <w:t xml:space="preserve"> inzichtelijk  maken of een bepaalde dierenarts geborgd is of niet</w:t>
      </w:r>
      <w:r w:rsidR="00416BC1">
        <w:rPr>
          <w:color w:val="000000" w:themeColor="text1"/>
        </w:rPr>
        <w:t xml:space="preserve"> en is noodzakelijk voor de uitoefening van de overeenkomst</w:t>
      </w:r>
      <w:r w:rsidR="00D519E3" w:rsidRPr="000D7D96">
        <w:rPr>
          <w:color w:val="000000" w:themeColor="text1"/>
        </w:rPr>
        <w:t>. Het werken met een geborgde dierenarts is voor dierhouders v</w:t>
      </w:r>
      <w:r w:rsidR="009043B1">
        <w:rPr>
          <w:color w:val="000000" w:themeColor="text1"/>
        </w:rPr>
        <w:t>an belang om te voldoen aan de ver</w:t>
      </w:r>
      <w:r w:rsidR="00D519E3" w:rsidRPr="000D7D96">
        <w:rPr>
          <w:color w:val="000000" w:themeColor="text1"/>
        </w:rPr>
        <w:t xml:space="preserve">plichtingen </w:t>
      </w:r>
      <w:r w:rsidR="009043B1">
        <w:rPr>
          <w:color w:val="000000" w:themeColor="text1"/>
        </w:rPr>
        <w:t>die k</w:t>
      </w:r>
      <w:r w:rsidR="00330CF7" w:rsidRPr="000D7D96">
        <w:rPr>
          <w:color w:val="000000" w:themeColor="text1"/>
        </w:rPr>
        <w:t>waliteitssystemen</w:t>
      </w:r>
      <w:r w:rsidR="007A0CC7">
        <w:rPr>
          <w:color w:val="000000" w:themeColor="text1"/>
        </w:rPr>
        <w:t xml:space="preserve"> </w:t>
      </w:r>
      <w:r w:rsidR="009043B1">
        <w:rPr>
          <w:color w:val="000000" w:themeColor="text1"/>
        </w:rPr>
        <w:t xml:space="preserve"> van dierhouders stellen. Het </w:t>
      </w:r>
      <w:r w:rsidR="00D519E3" w:rsidRPr="000D7D96">
        <w:rPr>
          <w:color w:val="000000" w:themeColor="text1"/>
        </w:rPr>
        <w:t>is medebepalend voor de vraag of hi</w:t>
      </w:r>
      <w:r w:rsidR="00B044DE" w:rsidRPr="000D7D96">
        <w:rPr>
          <w:color w:val="000000" w:themeColor="text1"/>
        </w:rPr>
        <w:t>j</w:t>
      </w:r>
      <w:r w:rsidR="00D519E3" w:rsidRPr="000D7D96">
        <w:rPr>
          <w:color w:val="000000" w:themeColor="text1"/>
        </w:rPr>
        <w:t xml:space="preserve"> melk, vlees of eieren kan leveren aan de verwerkende industrie.</w:t>
      </w:r>
      <w:r w:rsidR="007A0CC7">
        <w:rPr>
          <w:color w:val="000000" w:themeColor="text1"/>
        </w:rPr>
        <w:t xml:space="preserve"> </w:t>
      </w:r>
    </w:p>
    <w:p w:rsidR="00B044DE" w:rsidRPr="000D7D96" w:rsidRDefault="00B044DE">
      <w:pPr>
        <w:rPr>
          <w:color w:val="000000" w:themeColor="text1"/>
        </w:rPr>
      </w:pPr>
    </w:p>
    <w:p w:rsidR="00563017" w:rsidRPr="00DB5D77" w:rsidRDefault="00563017" w:rsidP="00563017">
      <w:pPr>
        <w:rPr>
          <w:color w:val="000000" w:themeColor="text1"/>
        </w:rPr>
      </w:pPr>
      <w:r w:rsidRPr="00DB5D77">
        <w:rPr>
          <w:color w:val="000000" w:themeColor="text1"/>
        </w:rPr>
        <w:t>Het register met naam en mailadres</w:t>
      </w:r>
      <w:r w:rsidR="00A1398F">
        <w:rPr>
          <w:color w:val="000000" w:themeColor="text1"/>
        </w:rPr>
        <w:t>:</w:t>
      </w:r>
    </w:p>
    <w:p w:rsidR="00563017" w:rsidRDefault="00563017" w:rsidP="00563017">
      <w:pPr>
        <w:rPr>
          <w:color w:val="000000" w:themeColor="text1"/>
        </w:rPr>
      </w:pPr>
      <w:r>
        <w:rPr>
          <w:color w:val="000000" w:themeColor="text1"/>
        </w:rPr>
        <w:t>Alle geborgde dierenartsen ontvangen de SGD-Nieuwsbrief automatisch per mail wanneer ze geborgd zijn daar deze Nieuwsbrief informeert o</w:t>
      </w:r>
      <w:r w:rsidR="00DB5D77">
        <w:rPr>
          <w:color w:val="000000" w:themeColor="text1"/>
        </w:rPr>
        <w:t>ver ontwikkelingen</w:t>
      </w:r>
      <w:r>
        <w:rPr>
          <w:color w:val="000000" w:themeColor="text1"/>
        </w:rPr>
        <w:t xml:space="preserve"> </w:t>
      </w:r>
      <w:r w:rsidR="00A1398F">
        <w:rPr>
          <w:color w:val="000000" w:themeColor="text1"/>
        </w:rPr>
        <w:t xml:space="preserve">van de regelingen </w:t>
      </w:r>
      <w:r>
        <w:rPr>
          <w:color w:val="000000" w:themeColor="text1"/>
        </w:rPr>
        <w:t>en het ontvangen van deze Nieuwsbrief onderdeel uitmaakt van de deelname aan de regeling</w:t>
      </w:r>
      <w:r w:rsidR="00416BC1">
        <w:rPr>
          <w:color w:val="000000" w:themeColor="text1"/>
        </w:rPr>
        <w:t xml:space="preserve"> (noodzakelijk voor de uitoefening van de overeenkomst)</w:t>
      </w:r>
      <w:r>
        <w:rPr>
          <w:color w:val="000000" w:themeColor="text1"/>
        </w:rPr>
        <w:t xml:space="preserve">. Wanneer de deelname aan de regeling wordt </w:t>
      </w:r>
      <w:r w:rsidR="003414A6">
        <w:rPr>
          <w:color w:val="000000" w:themeColor="text1"/>
        </w:rPr>
        <w:t>beëindigd</w:t>
      </w:r>
      <w:r>
        <w:rPr>
          <w:color w:val="000000" w:themeColor="text1"/>
        </w:rPr>
        <w:t xml:space="preserve">, eindigt ook het toezenden van de SGD-Nieuwsbrief. </w:t>
      </w:r>
      <w:r w:rsidRPr="000D7D96">
        <w:rPr>
          <w:color w:val="000000" w:themeColor="text1"/>
        </w:rPr>
        <w:t xml:space="preserve"> </w:t>
      </w:r>
    </w:p>
    <w:p w:rsidR="003414A6" w:rsidRDefault="00563017" w:rsidP="00563017">
      <w:pPr>
        <w:rPr>
          <w:color w:val="000000" w:themeColor="text1"/>
        </w:rPr>
      </w:pPr>
      <w:r>
        <w:rPr>
          <w:color w:val="000000" w:themeColor="text1"/>
        </w:rPr>
        <w:lastRenderedPageBreak/>
        <w:t>Ook andere partijen/personen kunnen zich aanmelden om de SGD-Nieuwsbrief</w:t>
      </w:r>
      <w:r w:rsidR="003414A6">
        <w:rPr>
          <w:color w:val="000000" w:themeColor="text1"/>
        </w:rPr>
        <w:t xml:space="preserve"> te ontvangen om de SGD Nieuwsbrief te ontvangen</w:t>
      </w:r>
      <w:r w:rsidR="00416BC1">
        <w:rPr>
          <w:color w:val="000000" w:themeColor="text1"/>
        </w:rPr>
        <w:t xml:space="preserve"> (op basis van toestemming) en kunnen zich op ieder moment weer afmelden</w:t>
      </w:r>
      <w:r w:rsidR="003414A6">
        <w:rPr>
          <w:color w:val="000000" w:themeColor="text1"/>
        </w:rPr>
        <w:t xml:space="preserve">. De SGD-Nieuwsbrieven zijn </w:t>
      </w:r>
      <w:r w:rsidR="00A1398F">
        <w:rPr>
          <w:color w:val="000000" w:themeColor="text1"/>
        </w:rPr>
        <w:t xml:space="preserve">overigens ook </w:t>
      </w:r>
      <w:r w:rsidR="003414A6">
        <w:rPr>
          <w:color w:val="000000" w:themeColor="text1"/>
        </w:rPr>
        <w:t>te raadplegen via de website van de SGD.</w:t>
      </w:r>
    </w:p>
    <w:p w:rsidR="00563017" w:rsidRDefault="003414A6" w:rsidP="00563017">
      <w:pPr>
        <w:rPr>
          <w:color w:val="000000" w:themeColor="text1"/>
        </w:rPr>
      </w:pPr>
      <w:r>
        <w:rPr>
          <w:color w:val="000000" w:themeColor="text1"/>
        </w:rPr>
        <w:t xml:space="preserve"> </w:t>
      </w:r>
    </w:p>
    <w:p w:rsidR="00186872" w:rsidRPr="000D7D96" w:rsidRDefault="00186872">
      <w:pPr>
        <w:rPr>
          <w:color w:val="000000" w:themeColor="text1"/>
          <w:u w:val="single"/>
        </w:rPr>
      </w:pPr>
      <w:r w:rsidRPr="000D7D96">
        <w:rPr>
          <w:color w:val="000000" w:themeColor="text1"/>
          <w:u w:val="single"/>
        </w:rPr>
        <w:t>Omgaan met uw gegevens</w:t>
      </w:r>
    </w:p>
    <w:p w:rsidR="00D519E3" w:rsidRPr="000D7D96" w:rsidRDefault="00D519E3">
      <w:pPr>
        <w:rPr>
          <w:rFonts w:cstheme="minorHAnsi"/>
          <w:color w:val="000000" w:themeColor="text1"/>
        </w:rPr>
      </w:pPr>
    </w:p>
    <w:p w:rsidR="00186872" w:rsidRPr="000D7D96" w:rsidRDefault="00D519E3">
      <w:pPr>
        <w:rPr>
          <w:color w:val="000000" w:themeColor="text1"/>
        </w:rPr>
      </w:pPr>
      <w:r w:rsidRPr="000D7D96">
        <w:rPr>
          <w:color w:val="000000" w:themeColor="text1"/>
        </w:rPr>
        <w:t xml:space="preserve">Zowel de SGD </w:t>
      </w:r>
      <w:r w:rsidR="00127891">
        <w:rPr>
          <w:color w:val="000000" w:themeColor="text1"/>
        </w:rPr>
        <w:t xml:space="preserve">als </w:t>
      </w:r>
      <w:r w:rsidR="002300FB">
        <w:rPr>
          <w:color w:val="000000" w:themeColor="text1"/>
        </w:rPr>
        <w:t xml:space="preserve">de </w:t>
      </w:r>
      <w:r w:rsidR="00127891">
        <w:rPr>
          <w:color w:val="000000" w:themeColor="text1"/>
        </w:rPr>
        <w:t xml:space="preserve">certificerende instelling </w:t>
      </w:r>
      <w:r w:rsidR="00812B15" w:rsidRPr="000D7D96">
        <w:rPr>
          <w:color w:val="000000" w:themeColor="text1"/>
        </w:rPr>
        <w:t>verwerk</w:t>
      </w:r>
      <w:r w:rsidRPr="000D7D96">
        <w:rPr>
          <w:color w:val="000000" w:themeColor="text1"/>
        </w:rPr>
        <w:t xml:space="preserve">en </w:t>
      </w:r>
      <w:r w:rsidR="008E32B0" w:rsidRPr="000D7D96">
        <w:rPr>
          <w:color w:val="000000" w:themeColor="text1"/>
        </w:rPr>
        <w:t>de</w:t>
      </w:r>
      <w:r w:rsidR="00812B15" w:rsidRPr="000D7D96">
        <w:rPr>
          <w:color w:val="000000" w:themeColor="text1"/>
        </w:rPr>
        <w:t xml:space="preserve"> persoonsgegevens enkel voor de door </w:t>
      </w:r>
      <w:r w:rsidR="004353FE" w:rsidRPr="000D7D96">
        <w:rPr>
          <w:color w:val="000000" w:themeColor="text1"/>
        </w:rPr>
        <w:t xml:space="preserve">de </w:t>
      </w:r>
      <w:r w:rsidRPr="000D7D96">
        <w:rPr>
          <w:color w:val="000000" w:themeColor="text1"/>
        </w:rPr>
        <w:t>SGD</w:t>
      </w:r>
      <w:r w:rsidR="00812B15" w:rsidRPr="000D7D96">
        <w:rPr>
          <w:color w:val="000000" w:themeColor="text1"/>
        </w:rPr>
        <w:t xml:space="preserve"> vastgestelde doeleinden, die u hierboven kunt teruglezen.  </w:t>
      </w:r>
      <w:r w:rsidR="00127891">
        <w:rPr>
          <w:color w:val="000000" w:themeColor="text1"/>
        </w:rPr>
        <w:t>U</w:t>
      </w:r>
      <w:r w:rsidR="00812B15" w:rsidRPr="000D7D96">
        <w:rPr>
          <w:color w:val="000000" w:themeColor="text1"/>
        </w:rPr>
        <w:t>w persoonsgegevens worden bewaard en verwerkt in overeenstemming met de Algemene Verordening Gegevensbescherming en overige geldende privacywetgeving. Dit houdt het volgende in:</w:t>
      </w:r>
    </w:p>
    <w:p w:rsidR="00812B15" w:rsidRPr="000D7D96" w:rsidRDefault="008E32B0" w:rsidP="00812B15">
      <w:pPr>
        <w:pStyle w:val="Lijstalinea"/>
        <w:numPr>
          <w:ilvl w:val="0"/>
          <w:numId w:val="1"/>
        </w:numPr>
        <w:rPr>
          <w:color w:val="000000" w:themeColor="text1"/>
        </w:rPr>
      </w:pPr>
      <w:r w:rsidRPr="000D7D96">
        <w:rPr>
          <w:color w:val="000000" w:themeColor="text1"/>
        </w:rPr>
        <w:t>De</w:t>
      </w:r>
      <w:r w:rsidR="00812B15" w:rsidRPr="000D7D96">
        <w:rPr>
          <w:color w:val="000000" w:themeColor="text1"/>
        </w:rPr>
        <w:t xml:space="preserve"> gegevens zijn alleen toegankelijk voor personen die daartoe in de uitoefening van hun functie bevoegd zijn, en worden beveiligd tegen onbevoegde toegang.</w:t>
      </w:r>
    </w:p>
    <w:p w:rsidR="00C727FD" w:rsidRPr="000D7D96" w:rsidRDefault="008E32B0" w:rsidP="00812B15">
      <w:pPr>
        <w:pStyle w:val="Lijstalinea"/>
        <w:numPr>
          <w:ilvl w:val="0"/>
          <w:numId w:val="1"/>
        </w:numPr>
        <w:rPr>
          <w:color w:val="000000" w:themeColor="text1"/>
        </w:rPr>
      </w:pPr>
      <w:r w:rsidRPr="000D7D96">
        <w:rPr>
          <w:color w:val="000000" w:themeColor="text1"/>
        </w:rPr>
        <w:t>De</w:t>
      </w:r>
      <w:r w:rsidR="00812B15" w:rsidRPr="000D7D96">
        <w:rPr>
          <w:color w:val="000000" w:themeColor="text1"/>
        </w:rPr>
        <w:t xml:space="preserve"> gegevens worden nooit gedeeld met </w:t>
      </w:r>
      <w:r w:rsidR="005142CC" w:rsidRPr="000D7D96">
        <w:rPr>
          <w:color w:val="000000" w:themeColor="text1"/>
        </w:rPr>
        <w:t xml:space="preserve">onbevoegde </w:t>
      </w:r>
      <w:r w:rsidR="00812B15" w:rsidRPr="000D7D96">
        <w:rPr>
          <w:color w:val="000000" w:themeColor="text1"/>
        </w:rPr>
        <w:t>partijen</w:t>
      </w:r>
      <w:r w:rsidR="005142CC" w:rsidRPr="000D7D96">
        <w:rPr>
          <w:color w:val="000000" w:themeColor="text1"/>
        </w:rPr>
        <w:t xml:space="preserve">. </w:t>
      </w:r>
    </w:p>
    <w:p w:rsidR="00812B15" w:rsidRPr="000D7D96" w:rsidRDefault="008E32B0" w:rsidP="00812B15">
      <w:pPr>
        <w:pStyle w:val="Lijstalinea"/>
        <w:numPr>
          <w:ilvl w:val="0"/>
          <w:numId w:val="1"/>
        </w:numPr>
        <w:rPr>
          <w:color w:val="000000" w:themeColor="text1"/>
        </w:rPr>
      </w:pPr>
      <w:r w:rsidRPr="000D7D96">
        <w:rPr>
          <w:color w:val="000000" w:themeColor="text1"/>
        </w:rPr>
        <w:t>De</w:t>
      </w:r>
      <w:r w:rsidR="00812B15" w:rsidRPr="000D7D96">
        <w:rPr>
          <w:color w:val="000000" w:themeColor="text1"/>
        </w:rPr>
        <w:t xml:space="preserve"> gegevens worden nooit ergens anders voor gebruikt dan </w:t>
      </w:r>
      <w:r w:rsidR="00C727FD" w:rsidRPr="000D7D96">
        <w:rPr>
          <w:color w:val="000000" w:themeColor="text1"/>
        </w:rPr>
        <w:t xml:space="preserve">verenigbaar met </w:t>
      </w:r>
      <w:r w:rsidR="00812B15" w:rsidRPr="000D7D96">
        <w:rPr>
          <w:color w:val="000000" w:themeColor="text1"/>
        </w:rPr>
        <w:t>de hierboven vermelde doeleinden.</w:t>
      </w:r>
    </w:p>
    <w:p w:rsidR="00F53DF7" w:rsidRPr="000D7D96" w:rsidRDefault="008E32B0" w:rsidP="00F53DF7">
      <w:pPr>
        <w:pStyle w:val="Lijstalinea"/>
        <w:numPr>
          <w:ilvl w:val="0"/>
          <w:numId w:val="1"/>
        </w:numPr>
        <w:rPr>
          <w:color w:val="000000" w:themeColor="text1"/>
        </w:rPr>
      </w:pPr>
      <w:r w:rsidRPr="000D7D96">
        <w:rPr>
          <w:color w:val="000000" w:themeColor="text1"/>
        </w:rPr>
        <w:t>De</w:t>
      </w:r>
      <w:r w:rsidR="00812B15" w:rsidRPr="000D7D96">
        <w:rPr>
          <w:color w:val="000000" w:themeColor="text1"/>
        </w:rPr>
        <w:t xml:space="preserve"> gegevens worden niet langer bewaard dan nodig.</w:t>
      </w:r>
      <w:r w:rsidR="00563017">
        <w:rPr>
          <w:color w:val="000000" w:themeColor="text1"/>
        </w:rPr>
        <w:t xml:space="preserve"> Wanneer deelname aan de regeling van de SGD wordt </w:t>
      </w:r>
      <w:r w:rsidR="00B044C0">
        <w:rPr>
          <w:color w:val="000000" w:themeColor="text1"/>
        </w:rPr>
        <w:t>beëindigd</w:t>
      </w:r>
      <w:r w:rsidR="00563017">
        <w:rPr>
          <w:color w:val="000000" w:themeColor="text1"/>
        </w:rPr>
        <w:t xml:space="preserve">, worden uw gegevens uit de SGD-registraties verwijderd. </w:t>
      </w:r>
      <w:r w:rsidR="00812B15" w:rsidRPr="000D7D96">
        <w:rPr>
          <w:color w:val="000000" w:themeColor="text1"/>
        </w:rPr>
        <w:t xml:space="preserve"> </w:t>
      </w:r>
    </w:p>
    <w:p w:rsidR="00812B15" w:rsidRPr="000D7D96" w:rsidRDefault="00812B15" w:rsidP="00812B15">
      <w:pPr>
        <w:rPr>
          <w:color w:val="000000" w:themeColor="text1"/>
        </w:rPr>
      </w:pPr>
    </w:p>
    <w:p w:rsidR="00812B15" w:rsidRPr="000D7D96" w:rsidRDefault="00812B15" w:rsidP="00812B15">
      <w:pPr>
        <w:rPr>
          <w:color w:val="000000" w:themeColor="text1"/>
        </w:rPr>
      </w:pPr>
      <w:r w:rsidRPr="000D7D96">
        <w:rPr>
          <w:color w:val="000000" w:themeColor="text1"/>
          <w:u w:val="single"/>
        </w:rPr>
        <w:t>Uw rechten</w:t>
      </w:r>
      <w:r w:rsidRPr="000D7D96">
        <w:rPr>
          <w:color w:val="000000" w:themeColor="text1"/>
        </w:rPr>
        <w:br/>
        <w:t>U he</w:t>
      </w:r>
      <w:r w:rsidR="008E32B0" w:rsidRPr="000D7D96">
        <w:rPr>
          <w:color w:val="000000" w:themeColor="text1"/>
        </w:rPr>
        <w:t xml:space="preserve">eft </w:t>
      </w:r>
      <w:r w:rsidRPr="000D7D96">
        <w:rPr>
          <w:color w:val="000000" w:themeColor="text1"/>
        </w:rPr>
        <w:t xml:space="preserve">de volgende rechten: </w:t>
      </w:r>
      <w:r w:rsidR="005142CC" w:rsidRPr="000D7D96">
        <w:rPr>
          <w:color w:val="000000" w:themeColor="text1"/>
        </w:rPr>
        <w:tab/>
      </w:r>
    </w:p>
    <w:p w:rsidR="00D519E3" w:rsidRPr="000D7D96" w:rsidRDefault="00812B15" w:rsidP="00812B15">
      <w:pPr>
        <w:pStyle w:val="Lijstalinea"/>
        <w:numPr>
          <w:ilvl w:val="0"/>
          <w:numId w:val="2"/>
        </w:numPr>
        <w:rPr>
          <w:color w:val="000000" w:themeColor="text1"/>
        </w:rPr>
      </w:pPr>
      <w:r w:rsidRPr="000D7D96">
        <w:rPr>
          <w:color w:val="000000" w:themeColor="text1"/>
        </w:rPr>
        <w:t xml:space="preserve">U heeft het recht om te weten of u bent opgenomen in het registratiebestand </w:t>
      </w:r>
      <w:r w:rsidR="000F60A8" w:rsidRPr="000D7D96">
        <w:rPr>
          <w:color w:val="000000" w:themeColor="text1"/>
        </w:rPr>
        <w:t xml:space="preserve">van </w:t>
      </w:r>
      <w:r w:rsidR="004353FE" w:rsidRPr="000D7D96">
        <w:rPr>
          <w:color w:val="000000" w:themeColor="text1"/>
        </w:rPr>
        <w:t xml:space="preserve">de </w:t>
      </w:r>
      <w:r w:rsidR="00D519E3" w:rsidRPr="000D7D96">
        <w:rPr>
          <w:color w:val="000000" w:themeColor="text1"/>
        </w:rPr>
        <w:t xml:space="preserve">SGD </w:t>
      </w:r>
      <w:r w:rsidRPr="000D7D96">
        <w:rPr>
          <w:color w:val="000000" w:themeColor="text1"/>
        </w:rPr>
        <w:t>en op welke wijze u bent opgenomen.</w:t>
      </w:r>
    </w:p>
    <w:p w:rsidR="008E32B0" w:rsidRPr="000D7D96" w:rsidRDefault="008E32B0" w:rsidP="00812B15">
      <w:pPr>
        <w:pStyle w:val="Lijstalinea"/>
        <w:numPr>
          <w:ilvl w:val="0"/>
          <w:numId w:val="2"/>
        </w:numPr>
        <w:rPr>
          <w:color w:val="000000" w:themeColor="text1"/>
        </w:rPr>
      </w:pPr>
      <w:r w:rsidRPr="000D7D96">
        <w:rPr>
          <w:color w:val="000000" w:themeColor="text1"/>
        </w:rPr>
        <w:t>U heeft het recht op verwijdering van uw gegevens</w:t>
      </w:r>
      <w:r w:rsidR="00563017">
        <w:rPr>
          <w:color w:val="000000" w:themeColor="text1"/>
        </w:rPr>
        <w:t xml:space="preserve"> wanneer uw deelname aan de regeling beëindigd is</w:t>
      </w:r>
      <w:r w:rsidR="003B7E6C">
        <w:rPr>
          <w:color w:val="000000" w:themeColor="text1"/>
        </w:rPr>
        <w:t>.</w:t>
      </w:r>
    </w:p>
    <w:p w:rsidR="00812B15" w:rsidRPr="000D7D96" w:rsidRDefault="00D519E3" w:rsidP="00812B15">
      <w:pPr>
        <w:pStyle w:val="Lijstalinea"/>
        <w:numPr>
          <w:ilvl w:val="0"/>
          <w:numId w:val="2"/>
        </w:numPr>
        <w:rPr>
          <w:color w:val="000000" w:themeColor="text1"/>
        </w:rPr>
      </w:pPr>
      <w:r w:rsidRPr="000D7D96">
        <w:rPr>
          <w:color w:val="000000" w:themeColor="text1"/>
        </w:rPr>
        <w:t>U</w:t>
      </w:r>
      <w:r w:rsidR="00F53DF7" w:rsidRPr="000D7D96">
        <w:rPr>
          <w:color w:val="000000" w:themeColor="text1"/>
        </w:rPr>
        <w:t xml:space="preserve"> </w:t>
      </w:r>
      <w:r w:rsidR="00B23FA0" w:rsidRPr="000D7D96">
        <w:rPr>
          <w:color w:val="000000" w:themeColor="text1"/>
        </w:rPr>
        <w:t xml:space="preserve">heeft </w:t>
      </w:r>
      <w:r w:rsidR="00F53DF7" w:rsidRPr="000D7D96">
        <w:rPr>
          <w:color w:val="000000" w:themeColor="text1"/>
        </w:rPr>
        <w:t>het recht op correctie van uw gegevens</w:t>
      </w:r>
      <w:r w:rsidRPr="000D7D96">
        <w:rPr>
          <w:color w:val="000000" w:themeColor="text1"/>
        </w:rPr>
        <w:t>, indien deze verkeerd geregistreerd staan</w:t>
      </w:r>
      <w:r w:rsidR="00F53DF7" w:rsidRPr="000D7D96">
        <w:rPr>
          <w:color w:val="000000" w:themeColor="text1"/>
        </w:rPr>
        <w:t>.</w:t>
      </w:r>
    </w:p>
    <w:p w:rsidR="00812B15" w:rsidRPr="000D7D96" w:rsidRDefault="00812B15" w:rsidP="00812B15">
      <w:pPr>
        <w:rPr>
          <w:color w:val="000000" w:themeColor="text1"/>
        </w:rPr>
      </w:pPr>
    </w:p>
    <w:p w:rsidR="005142CC" w:rsidRPr="000D7D96" w:rsidRDefault="00812B15" w:rsidP="00812B15">
      <w:pPr>
        <w:rPr>
          <w:color w:val="000000" w:themeColor="text1"/>
        </w:rPr>
      </w:pPr>
      <w:r w:rsidRPr="000D7D96">
        <w:rPr>
          <w:color w:val="000000" w:themeColor="text1"/>
        </w:rPr>
        <w:t>Verzoeken om informatie of bezwaren kunt u richten aan</w:t>
      </w:r>
      <w:r w:rsidR="005142CC" w:rsidRPr="000D7D96">
        <w:rPr>
          <w:color w:val="000000" w:themeColor="text1"/>
        </w:rPr>
        <w:t>:</w:t>
      </w:r>
    </w:p>
    <w:p w:rsidR="005142CC" w:rsidRPr="000D7D96" w:rsidRDefault="005142CC" w:rsidP="00812B15">
      <w:pPr>
        <w:rPr>
          <w:color w:val="000000" w:themeColor="text1"/>
        </w:rPr>
      </w:pPr>
    </w:p>
    <w:p w:rsidR="005142CC" w:rsidRPr="000D7D96" w:rsidRDefault="00812B15" w:rsidP="00812B15">
      <w:pPr>
        <w:rPr>
          <w:color w:val="000000" w:themeColor="text1"/>
        </w:rPr>
      </w:pPr>
      <w:r w:rsidRPr="000D7D96">
        <w:rPr>
          <w:color w:val="000000" w:themeColor="text1"/>
        </w:rPr>
        <w:t xml:space="preserve">Stichting </w:t>
      </w:r>
      <w:r w:rsidR="008E32B0" w:rsidRPr="000D7D96">
        <w:rPr>
          <w:color w:val="000000" w:themeColor="text1"/>
        </w:rPr>
        <w:t>Geborgde Dierenarts</w:t>
      </w:r>
    </w:p>
    <w:p w:rsidR="005142CC" w:rsidRPr="000D7D96" w:rsidRDefault="008E32B0" w:rsidP="00812B15">
      <w:pPr>
        <w:rPr>
          <w:color w:val="000000" w:themeColor="text1"/>
        </w:rPr>
      </w:pPr>
      <w:r w:rsidRPr="000D7D96">
        <w:rPr>
          <w:color w:val="000000" w:themeColor="text1"/>
        </w:rPr>
        <w:lastRenderedPageBreak/>
        <w:t>De Molen 77</w:t>
      </w:r>
    </w:p>
    <w:p w:rsidR="005142CC" w:rsidRPr="000D7D96" w:rsidRDefault="008E32B0" w:rsidP="00812B15">
      <w:pPr>
        <w:rPr>
          <w:color w:val="000000" w:themeColor="text1"/>
        </w:rPr>
      </w:pPr>
      <w:r w:rsidRPr="000D7D96">
        <w:rPr>
          <w:color w:val="000000" w:themeColor="text1"/>
        </w:rPr>
        <w:t xml:space="preserve">3995 AW, Houten. </w:t>
      </w:r>
    </w:p>
    <w:p w:rsidR="005142CC" w:rsidRPr="000D7D96" w:rsidRDefault="005142CC" w:rsidP="00812B15">
      <w:pPr>
        <w:rPr>
          <w:color w:val="000000" w:themeColor="text1"/>
        </w:rPr>
      </w:pPr>
    </w:p>
    <w:p w:rsidR="00812B15" w:rsidRPr="000D7D96" w:rsidRDefault="004353FE" w:rsidP="00812B15">
      <w:pPr>
        <w:rPr>
          <w:color w:val="000000" w:themeColor="text1"/>
        </w:rPr>
      </w:pPr>
      <w:r w:rsidRPr="000D7D96">
        <w:rPr>
          <w:color w:val="000000" w:themeColor="text1"/>
        </w:rPr>
        <w:t xml:space="preserve">U </w:t>
      </w:r>
      <w:r w:rsidR="00812B15" w:rsidRPr="000D7D96">
        <w:rPr>
          <w:color w:val="000000" w:themeColor="text1"/>
        </w:rPr>
        <w:t xml:space="preserve">vindt meer informatie op </w:t>
      </w:r>
      <w:r w:rsidR="008E32B0" w:rsidRPr="000D7D96">
        <w:rPr>
          <w:color w:val="000000" w:themeColor="text1"/>
        </w:rPr>
        <w:t>onze</w:t>
      </w:r>
      <w:r w:rsidR="00812B15" w:rsidRPr="000D7D96">
        <w:rPr>
          <w:color w:val="000000" w:themeColor="text1"/>
        </w:rPr>
        <w:t xml:space="preserve"> website </w:t>
      </w:r>
      <w:hyperlink r:id="rId9" w:history="1">
        <w:r w:rsidR="008E32B0" w:rsidRPr="000D7D96">
          <w:rPr>
            <w:rStyle w:val="Hyperlink"/>
            <w:color w:val="000000" w:themeColor="text1"/>
          </w:rPr>
          <w:t>http://www.geborgdedierenarts.nl/</w:t>
        </w:r>
      </w:hyperlink>
      <w:r w:rsidR="008E32B0" w:rsidRPr="000D7D96">
        <w:rPr>
          <w:color w:val="000000" w:themeColor="text1"/>
        </w:rPr>
        <w:t xml:space="preserve"> </w:t>
      </w:r>
      <w:r w:rsidR="00812B15" w:rsidRPr="000D7D96">
        <w:rPr>
          <w:color w:val="000000" w:themeColor="text1"/>
        </w:rPr>
        <w:t xml:space="preserve">onder </w:t>
      </w:r>
      <w:r w:rsidR="008E32B0" w:rsidRPr="000D7D96">
        <w:rPr>
          <w:color w:val="000000" w:themeColor="text1"/>
        </w:rPr>
        <w:t>de</w:t>
      </w:r>
      <w:r w:rsidR="00812B15" w:rsidRPr="000D7D96">
        <w:rPr>
          <w:color w:val="000000" w:themeColor="text1"/>
        </w:rPr>
        <w:t xml:space="preserve"> kopje </w:t>
      </w:r>
      <w:r w:rsidR="008E32B0" w:rsidRPr="000D7D96">
        <w:rPr>
          <w:color w:val="000000" w:themeColor="text1"/>
        </w:rPr>
        <w:t xml:space="preserve">‘Klachten’ en </w:t>
      </w:r>
      <w:r w:rsidR="00812B15" w:rsidRPr="000D7D96">
        <w:rPr>
          <w:color w:val="000000" w:themeColor="text1"/>
        </w:rPr>
        <w:t>‘</w:t>
      </w:r>
      <w:r w:rsidRPr="000D7D96">
        <w:rPr>
          <w:color w:val="000000" w:themeColor="text1"/>
        </w:rPr>
        <w:t>Contact’.</w:t>
      </w:r>
    </w:p>
    <w:p w:rsidR="005142CC" w:rsidRPr="000D7D96" w:rsidRDefault="005142CC" w:rsidP="00812B15">
      <w:pPr>
        <w:rPr>
          <w:color w:val="000000" w:themeColor="text1"/>
        </w:rPr>
      </w:pPr>
    </w:p>
    <w:p w:rsidR="005142CC" w:rsidRPr="000D7D96" w:rsidRDefault="005142CC" w:rsidP="00812B15">
      <w:pPr>
        <w:rPr>
          <w:color w:val="000000" w:themeColor="text1"/>
        </w:rPr>
      </w:pPr>
      <w:r w:rsidRPr="000D7D96">
        <w:rPr>
          <w:color w:val="000000" w:themeColor="text1"/>
        </w:rPr>
        <w:t xml:space="preserve">Natuurlijk helpen </w:t>
      </w:r>
      <w:r w:rsidR="00127891">
        <w:rPr>
          <w:color w:val="000000" w:themeColor="text1"/>
        </w:rPr>
        <w:t xml:space="preserve">wij u </w:t>
      </w:r>
      <w:r w:rsidRPr="000D7D96">
        <w:rPr>
          <w:color w:val="000000" w:themeColor="text1"/>
        </w:rPr>
        <w:t xml:space="preserve">graag als </w:t>
      </w:r>
      <w:r w:rsidR="00127891">
        <w:rPr>
          <w:color w:val="000000" w:themeColor="text1"/>
        </w:rPr>
        <w:t>u</w:t>
      </w:r>
      <w:r w:rsidRPr="000D7D96">
        <w:rPr>
          <w:color w:val="000000" w:themeColor="text1"/>
        </w:rPr>
        <w:t xml:space="preserve"> klachten he</w:t>
      </w:r>
      <w:r w:rsidR="00127891">
        <w:rPr>
          <w:color w:val="000000" w:themeColor="text1"/>
        </w:rPr>
        <w:t>eft</w:t>
      </w:r>
      <w:r w:rsidRPr="000D7D96">
        <w:rPr>
          <w:color w:val="000000" w:themeColor="text1"/>
        </w:rPr>
        <w:t xml:space="preserve"> over de verwerking van </w:t>
      </w:r>
      <w:r w:rsidR="00127891">
        <w:rPr>
          <w:color w:val="000000" w:themeColor="text1"/>
        </w:rPr>
        <w:t xml:space="preserve">uw </w:t>
      </w:r>
      <w:r w:rsidRPr="000D7D96">
        <w:rPr>
          <w:color w:val="000000" w:themeColor="text1"/>
        </w:rPr>
        <w:t xml:space="preserve">persoonsgegevens. Mocht </w:t>
      </w:r>
      <w:r w:rsidR="00127891">
        <w:rPr>
          <w:color w:val="000000" w:themeColor="text1"/>
        </w:rPr>
        <w:t xml:space="preserve">u </w:t>
      </w:r>
      <w:r w:rsidRPr="000D7D96">
        <w:rPr>
          <w:color w:val="000000" w:themeColor="text1"/>
        </w:rPr>
        <w:t>er desondanks niet samen met ons uitkomen, dan heb</w:t>
      </w:r>
      <w:r w:rsidR="00127891">
        <w:rPr>
          <w:color w:val="000000" w:themeColor="text1"/>
        </w:rPr>
        <w:t>t u</w:t>
      </w:r>
      <w:r w:rsidRPr="000D7D96">
        <w:rPr>
          <w:color w:val="000000" w:themeColor="text1"/>
        </w:rPr>
        <w:t xml:space="preserve"> op grond van de privacywetgeving het recht om een klacht in te dienen bij de</w:t>
      </w:r>
      <w:r w:rsidR="003B7E6C">
        <w:rPr>
          <w:color w:val="000000" w:themeColor="text1"/>
        </w:rPr>
        <w:t xml:space="preserve"> </w:t>
      </w:r>
      <w:r w:rsidRPr="000D7D96">
        <w:rPr>
          <w:color w:val="000000" w:themeColor="text1"/>
        </w:rPr>
        <w:t xml:space="preserve">Autoriteit Persoonsgegevens. </w:t>
      </w:r>
    </w:p>
    <w:sectPr w:rsidR="005142CC" w:rsidRPr="000D7D9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B5DA2" w16cid:durableId="1EEF3E49"/>
  <w16cid:commentId w16cid:paraId="61040051" w16cid:durableId="1EEF4E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6D32"/>
    <w:multiLevelType w:val="hybridMultilevel"/>
    <w:tmpl w:val="50EE5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4450F6"/>
    <w:multiLevelType w:val="hybridMultilevel"/>
    <w:tmpl w:val="22B29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D7638D"/>
    <w:multiLevelType w:val="hybridMultilevel"/>
    <w:tmpl w:val="EA1CB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3E2232"/>
    <w:multiLevelType w:val="hybridMultilevel"/>
    <w:tmpl w:val="DAEACE4C"/>
    <w:lvl w:ilvl="0" w:tplc="BC22FB98">
      <w:start w:val="1"/>
      <w:numFmt w:val="decimal"/>
      <w:lvlText w:val="%1."/>
      <w:lvlJc w:val="left"/>
      <w:pPr>
        <w:ind w:left="107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CA34E3"/>
    <w:multiLevelType w:val="hybridMultilevel"/>
    <w:tmpl w:val="4EA8E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5A72B3"/>
    <w:multiLevelType w:val="hybridMultilevel"/>
    <w:tmpl w:val="1C02CBC4"/>
    <w:lvl w:ilvl="0" w:tplc="04130001">
      <w:start w:val="1"/>
      <w:numFmt w:val="bullet"/>
      <w:lvlText w:val=""/>
      <w:lvlJc w:val="left"/>
      <w:pPr>
        <w:ind w:left="1484" w:hanging="360"/>
      </w:pPr>
      <w:rPr>
        <w:rFonts w:ascii="Symbol" w:hAnsi="Symbol" w:hint="default"/>
      </w:rPr>
    </w:lvl>
    <w:lvl w:ilvl="1" w:tplc="04130003" w:tentative="1">
      <w:start w:val="1"/>
      <w:numFmt w:val="bullet"/>
      <w:lvlText w:val="o"/>
      <w:lvlJc w:val="left"/>
      <w:pPr>
        <w:ind w:left="2204" w:hanging="360"/>
      </w:pPr>
      <w:rPr>
        <w:rFonts w:ascii="Courier New" w:hAnsi="Courier New" w:cs="Courier New" w:hint="default"/>
      </w:rPr>
    </w:lvl>
    <w:lvl w:ilvl="2" w:tplc="04130005" w:tentative="1">
      <w:start w:val="1"/>
      <w:numFmt w:val="bullet"/>
      <w:lvlText w:val=""/>
      <w:lvlJc w:val="left"/>
      <w:pPr>
        <w:ind w:left="2924" w:hanging="360"/>
      </w:pPr>
      <w:rPr>
        <w:rFonts w:ascii="Wingdings" w:hAnsi="Wingdings" w:hint="default"/>
      </w:rPr>
    </w:lvl>
    <w:lvl w:ilvl="3" w:tplc="04130001" w:tentative="1">
      <w:start w:val="1"/>
      <w:numFmt w:val="bullet"/>
      <w:lvlText w:val=""/>
      <w:lvlJc w:val="left"/>
      <w:pPr>
        <w:ind w:left="3644" w:hanging="360"/>
      </w:pPr>
      <w:rPr>
        <w:rFonts w:ascii="Symbol" w:hAnsi="Symbol" w:hint="default"/>
      </w:rPr>
    </w:lvl>
    <w:lvl w:ilvl="4" w:tplc="04130003" w:tentative="1">
      <w:start w:val="1"/>
      <w:numFmt w:val="bullet"/>
      <w:lvlText w:val="o"/>
      <w:lvlJc w:val="left"/>
      <w:pPr>
        <w:ind w:left="4364" w:hanging="360"/>
      </w:pPr>
      <w:rPr>
        <w:rFonts w:ascii="Courier New" w:hAnsi="Courier New" w:cs="Courier New" w:hint="default"/>
      </w:rPr>
    </w:lvl>
    <w:lvl w:ilvl="5" w:tplc="04130005" w:tentative="1">
      <w:start w:val="1"/>
      <w:numFmt w:val="bullet"/>
      <w:lvlText w:val=""/>
      <w:lvlJc w:val="left"/>
      <w:pPr>
        <w:ind w:left="5084" w:hanging="360"/>
      </w:pPr>
      <w:rPr>
        <w:rFonts w:ascii="Wingdings" w:hAnsi="Wingdings" w:hint="default"/>
      </w:rPr>
    </w:lvl>
    <w:lvl w:ilvl="6" w:tplc="04130001" w:tentative="1">
      <w:start w:val="1"/>
      <w:numFmt w:val="bullet"/>
      <w:lvlText w:val=""/>
      <w:lvlJc w:val="left"/>
      <w:pPr>
        <w:ind w:left="5804" w:hanging="360"/>
      </w:pPr>
      <w:rPr>
        <w:rFonts w:ascii="Symbol" w:hAnsi="Symbol" w:hint="default"/>
      </w:rPr>
    </w:lvl>
    <w:lvl w:ilvl="7" w:tplc="04130003" w:tentative="1">
      <w:start w:val="1"/>
      <w:numFmt w:val="bullet"/>
      <w:lvlText w:val="o"/>
      <w:lvlJc w:val="left"/>
      <w:pPr>
        <w:ind w:left="6524" w:hanging="360"/>
      </w:pPr>
      <w:rPr>
        <w:rFonts w:ascii="Courier New" w:hAnsi="Courier New" w:cs="Courier New" w:hint="default"/>
      </w:rPr>
    </w:lvl>
    <w:lvl w:ilvl="8" w:tplc="04130005" w:tentative="1">
      <w:start w:val="1"/>
      <w:numFmt w:val="bullet"/>
      <w:lvlText w:val=""/>
      <w:lvlJc w:val="left"/>
      <w:pPr>
        <w:ind w:left="724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72"/>
    <w:rsid w:val="0006557D"/>
    <w:rsid w:val="000C06F9"/>
    <w:rsid w:val="000D7D96"/>
    <w:rsid w:val="000F60A8"/>
    <w:rsid w:val="0010128C"/>
    <w:rsid w:val="00110AE8"/>
    <w:rsid w:val="00127891"/>
    <w:rsid w:val="00186872"/>
    <w:rsid w:val="001A6959"/>
    <w:rsid w:val="001B13E6"/>
    <w:rsid w:val="001D1794"/>
    <w:rsid w:val="00204125"/>
    <w:rsid w:val="002300FB"/>
    <w:rsid w:val="00257133"/>
    <w:rsid w:val="002B33A2"/>
    <w:rsid w:val="003022A2"/>
    <w:rsid w:val="00324A63"/>
    <w:rsid w:val="00330CF7"/>
    <w:rsid w:val="003414A6"/>
    <w:rsid w:val="003B7E6C"/>
    <w:rsid w:val="00416BC1"/>
    <w:rsid w:val="004353FE"/>
    <w:rsid w:val="004B7FE6"/>
    <w:rsid w:val="004C4ADC"/>
    <w:rsid w:val="00507377"/>
    <w:rsid w:val="005142CC"/>
    <w:rsid w:val="0054289A"/>
    <w:rsid w:val="00563017"/>
    <w:rsid w:val="006C38BF"/>
    <w:rsid w:val="007059E8"/>
    <w:rsid w:val="00797178"/>
    <w:rsid w:val="007A0CC7"/>
    <w:rsid w:val="007B6F5B"/>
    <w:rsid w:val="007E48CB"/>
    <w:rsid w:val="00812B15"/>
    <w:rsid w:val="00863904"/>
    <w:rsid w:val="00874D85"/>
    <w:rsid w:val="008E32B0"/>
    <w:rsid w:val="009043B1"/>
    <w:rsid w:val="00A1398F"/>
    <w:rsid w:val="00A7704F"/>
    <w:rsid w:val="00AF7AEE"/>
    <w:rsid w:val="00B044C0"/>
    <w:rsid w:val="00B044DE"/>
    <w:rsid w:val="00B23FA0"/>
    <w:rsid w:val="00B85B07"/>
    <w:rsid w:val="00C727FD"/>
    <w:rsid w:val="00D519E3"/>
    <w:rsid w:val="00D755CE"/>
    <w:rsid w:val="00DA351A"/>
    <w:rsid w:val="00DB5D77"/>
    <w:rsid w:val="00DD035B"/>
    <w:rsid w:val="00E4662C"/>
    <w:rsid w:val="00E5644E"/>
    <w:rsid w:val="00E81159"/>
    <w:rsid w:val="00F53DF7"/>
    <w:rsid w:val="00F81321"/>
    <w:rsid w:val="00F817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4E57E-A6A5-4A8E-9D60-B8C9931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351A"/>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13E6"/>
    <w:pPr>
      <w:spacing w:after="0" w:line="240" w:lineRule="auto"/>
    </w:pPr>
  </w:style>
  <w:style w:type="paragraph" w:styleId="Lijstalinea">
    <w:name w:val="List Paragraph"/>
    <w:basedOn w:val="Standaard"/>
    <w:uiPriority w:val="34"/>
    <w:qFormat/>
    <w:rsid w:val="00812B15"/>
    <w:pPr>
      <w:ind w:left="720"/>
      <w:contextualSpacing/>
    </w:pPr>
  </w:style>
  <w:style w:type="character" w:styleId="Hyperlink">
    <w:name w:val="Hyperlink"/>
    <w:basedOn w:val="Standaardalinea-lettertype"/>
    <w:uiPriority w:val="99"/>
    <w:unhideWhenUsed/>
    <w:rsid w:val="00812B15"/>
    <w:rPr>
      <w:color w:val="0563C1" w:themeColor="hyperlink"/>
      <w:u w:val="single"/>
    </w:rPr>
  </w:style>
  <w:style w:type="character" w:customStyle="1" w:styleId="Onopgelostemelding1">
    <w:name w:val="Onopgeloste melding1"/>
    <w:basedOn w:val="Standaardalinea-lettertype"/>
    <w:uiPriority w:val="99"/>
    <w:semiHidden/>
    <w:unhideWhenUsed/>
    <w:rsid w:val="00812B15"/>
    <w:rPr>
      <w:color w:val="808080"/>
      <w:shd w:val="clear" w:color="auto" w:fill="E6E6E6"/>
    </w:rPr>
  </w:style>
  <w:style w:type="character" w:styleId="Verwijzingopmerking">
    <w:name w:val="annotation reference"/>
    <w:basedOn w:val="Standaardalinea-lettertype"/>
    <w:uiPriority w:val="99"/>
    <w:semiHidden/>
    <w:unhideWhenUsed/>
    <w:rsid w:val="00F53DF7"/>
    <w:rPr>
      <w:sz w:val="16"/>
      <w:szCs w:val="16"/>
    </w:rPr>
  </w:style>
  <w:style w:type="paragraph" w:styleId="Tekstopmerking">
    <w:name w:val="annotation text"/>
    <w:basedOn w:val="Standaard"/>
    <w:link w:val="TekstopmerkingChar"/>
    <w:uiPriority w:val="99"/>
    <w:semiHidden/>
    <w:unhideWhenUsed/>
    <w:rsid w:val="00F53DF7"/>
    <w:rPr>
      <w:sz w:val="20"/>
      <w:szCs w:val="20"/>
    </w:rPr>
  </w:style>
  <w:style w:type="character" w:customStyle="1" w:styleId="TekstopmerkingChar">
    <w:name w:val="Tekst opmerking Char"/>
    <w:basedOn w:val="Standaardalinea-lettertype"/>
    <w:link w:val="Tekstopmerking"/>
    <w:uiPriority w:val="99"/>
    <w:semiHidden/>
    <w:rsid w:val="00F53DF7"/>
    <w:rPr>
      <w:sz w:val="20"/>
      <w:szCs w:val="20"/>
    </w:rPr>
  </w:style>
  <w:style w:type="paragraph" w:styleId="Onderwerpvanopmerking">
    <w:name w:val="annotation subject"/>
    <w:basedOn w:val="Tekstopmerking"/>
    <w:next w:val="Tekstopmerking"/>
    <w:link w:val="OnderwerpvanopmerkingChar"/>
    <w:uiPriority w:val="99"/>
    <w:semiHidden/>
    <w:unhideWhenUsed/>
    <w:rsid w:val="00F53DF7"/>
    <w:rPr>
      <w:b/>
      <w:bCs/>
    </w:rPr>
  </w:style>
  <w:style w:type="character" w:customStyle="1" w:styleId="OnderwerpvanopmerkingChar">
    <w:name w:val="Onderwerp van opmerking Char"/>
    <w:basedOn w:val="TekstopmerkingChar"/>
    <w:link w:val="Onderwerpvanopmerking"/>
    <w:uiPriority w:val="99"/>
    <w:semiHidden/>
    <w:rsid w:val="00F53DF7"/>
    <w:rPr>
      <w:b/>
      <w:bCs/>
      <w:sz w:val="20"/>
      <w:szCs w:val="20"/>
    </w:rPr>
  </w:style>
  <w:style w:type="paragraph" w:styleId="Ballontekst">
    <w:name w:val="Balloon Text"/>
    <w:basedOn w:val="Standaard"/>
    <w:link w:val="BallontekstChar"/>
    <w:uiPriority w:val="99"/>
    <w:semiHidden/>
    <w:unhideWhenUsed/>
    <w:rsid w:val="00F53D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geborgdedierenart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915cac-6ae0-4121-bdde-ba30cc9e574a"/>
    <TaxKeywordTaxHTField xmlns="d1915cac-6ae0-4121-bdde-ba30cc9e574a">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E6FA6BE0DE982A49AA40C0B5B8FB415500E4F0A7411F56814EB70979DAF401F3BD" ma:contentTypeVersion="0" ma:contentTypeDescription="" ma:contentTypeScope="" ma:versionID="ddd3aa7b240dbb12b4e296c8bc7a2070">
  <xsd:schema xmlns:xsd="http://www.w3.org/2001/XMLSchema" xmlns:xs="http://www.w3.org/2001/XMLSchema" xmlns:p="http://schemas.microsoft.com/office/2006/metadata/properties" xmlns:ns2="d1915cac-6ae0-4121-bdde-ba30cc9e574a" targetNamespace="http://schemas.microsoft.com/office/2006/metadata/properties" ma:root="true" ma:fieldsID="9b2cf8c566f3c901899b20bdd187c8a2" ns2:_="">
    <xsd:import namespace="d1915cac-6ae0-4121-bdde-ba30cc9e574a"/>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15cac-6ae0-4121-bdde-ba30cc9e57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1c6720df-6546-4c14-a775-8e55822116c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b912c709-5148-439a-a1bb-ef398dff1aef}" ma:internalName="TaxCatchAll" ma:showField="CatchAllData" ma:web="d1915cac-6ae0-4121-bdde-ba30cc9e57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912c709-5148-439a-a1bb-ef398dff1aef}" ma:internalName="TaxCatchAllLabel" ma:readOnly="true" ma:showField="CatchAllDataLabel" ma:web="d1915cac-6ae0-4121-bdde-ba30cc9e5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6958-C798-47FF-B381-7F8F73382C63}">
  <ds:schemaRef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d1915cac-6ae0-4121-bdde-ba30cc9e574a"/>
    <ds:schemaRef ds:uri="http://purl.org/dc/dcmitype/"/>
  </ds:schemaRefs>
</ds:datastoreItem>
</file>

<file path=customXml/itemProps2.xml><?xml version="1.0" encoding="utf-8"?>
<ds:datastoreItem xmlns:ds="http://schemas.openxmlformats.org/officeDocument/2006/customXml" ds:itemID="{776EBA7D-F5A0-49B4-9A5F-6B6769BAF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15cac-6ae0-4121-bdde-ba30cc9e5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8EEAB-1F12-4E7E-9661-BFF984917B73}">
  <ds:schemaRefs>
    <ds:schemaRef ds:uri="http://schemas.microsoft.com/sharepoint/v3/contenttype/forms"/>
  </ds:schemaRefs>
</ds:datastoreItem>
</file>

<file path=customXml/itemProps4.xml><?xml version="1.0" encoding="utf-8"?>
<ds:datastoreItem xmlns:ds="http://schemas.openxmlformats.org/officeDocument/2006/customXml" ds:itemID="{DC0D9FE0-67E0-45CE-A7F8-3256FDBA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Dissel van, Christiaan</dc:creator>
  <cp:keywords/>
  <dc:description/>
  <cp:lastModifiedBy>Anita de Groot</cp:lastModifiedBy>
  <cp:revision>2</cp:revision>
  <cp:lastPrinted>2018-07-12T09:06:00Z</cp:lastPrinted>
  <dcterms:created xsi:type="dcterms:W3CDTF">2018-07-12T12:47:00Z</dcterms:created>
  <dcterms:modified xsi:type="dcterms:W3CDTF">2018-07-12T12:47:00Z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0x010100E6FA6BE0DE982A49AA40C0B5B8FB415500E4F0A7411F56814EB70979DAF401F3BD</vt:lpwstr>
  </property>
  <property fmtid="{D5CDD505-2E9C-101B-9397-08002B2CF9AE}" pid="3" name="TaxKeyword">
    <vt:lpwstr/>
  </property>
</Properties>
</file>