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2BD" w:rsidRPr="00E479BD" w:rsidRDefault="00AF42BD">
      <w:pPr>
        <w:jc w:val="center"/>
        <w:rPr>
          <w:rFonts w:ascii="Arial" w:hAnsi="Arial" w:cs="Arial"/>
          <w:b/>
        </w:rPr>
      </w:pPr>
      <w:r w:rsidRPr="00E479BD">
        <w:rPr>
          <w:rFonts w:ascii="Arial" w:hAnsi="Arial" w:cs="Arial"/>
          <w:b/>
        </w:rPr>
        <w:t>CONCEPT</w:t>
      </w:r>
    </w:p>
    <w:p w:rsidR="00416DEB" w:rsidRPr="00E479BD" w:rsidRDefault="00416DEB">
      <w:pPr>
        <w:jc w:val="center"/>
        <w:rPr>
          <w:rFonts w:ascii="Arial" w:hAnsi="Arial" w:cs="Arial"/>
          <w:b/>
        </w:rPr>
      </w:pPr>
      <w:r w:rsidRPr="00E479BD">
        <w:rPr>
          <w:rFonts w:ascii="Arial" w:hAnsi="Arial" w:cs="Arial"/>
          <w:b/>
        </w:rPr>
        <w:t>VERSLAG VAN DE</w:t>
      </w:r>
    </w:p>
    <w:p w:rsidR="00416DEB" w:rsidRPr="00E479BD" w:rsidRDefault="00D90B22">
      <w:pPr>
        <w:jc w:val="center"/>
        <w:rPr>
          <w:rFonts w:ascii="Arial" w:hAnsi="Arial" w:cs="Arial"/>
          <w:b/>
        </w:rPr>
      </w:pPr>
      <w:r w:rsidRPr="00E479BD">
        <w:rPr>
          <w:rFonts w:ascii="Arial" w:hAnsi="Arial" w:cs="Arial"/>
          <w:b/>
        </w:rPr>
        <w:t>WERKCONFERENTIE</w:t>
      </w:r>
      <w:r w:rsidR="00416DEB" w:rsidRPr="00E479BD">
        <w:rPr>
          <w:rFonts w:ascii="Arial" w:hAnsi="Arial" w:cs="Arial"/>
          <w:b/>
        </w:rPr>
        <w:t xml:space="preserve"> VAN</w:t>
      </w:r>
    </w:p>
    <w:p w:rsidR="00416DEB" w:rsidRPr="00E479BD" w:rsidRDefault="00416DEB">
      <w:pPr>
        <w:jc w:val="center"/>
        <w:rPr>
          <w:rFonts w:ascii="Arial" w:hAnsi="Arial" w:cs="Arial"/>
          <w:b/>
        </w:rPr>
      </w:pPr>
      <w:r w:rsidRPr="00E479BD">
        <w:rPr>
          <w:rFonts w:ascii="Arial" w:hAnsi="Arial" w:cs="Arial"/>
          <w:b/>
        </w:rPr>
        <w:t>VERENIGING GEHANDICAPTENSPORT NEDERLAND</w:t>
      </w:r>
    </w:p>
    <w:p w:rsidR="00416DEB" w:rsidRPr="00E479BD" w:rsidRDefault="00416DEB">
      <w:pPr>
        <w:pBdr>
          <w:bottom w:val="single" w:sz="6" w:space="1" w:color="auto"/>
        </w:pBdr>
        <w:jc w:val="center"/>
        <w:rPr>
          <w:rFonts w:ascii="Arial" w:hAnsi="Arial" w:cs="Arial"/>
        </w:rPr>
      </w:pPr>
      <w:r w:rsidRPr="00E479BD">
        <w:rPr>
          <w:rFonts w:ascii="Arial" w:hAnsi="Arial" w:cs="Arial"/>
          <w:b/>
        </w:rPr>
        <w:t xml:space="preserve">zaterdag </w:t>
      </w:r>
      <w:r w:rsidR="00D90B22" w:rsidRPr="00E479BD">
        <w:rPr>
          <w:rFonts w:ascii="Arial" w:hAnsi="Arial" w:cs="Arial"/>
          <w:b/>
        </w:rPr>
        <w:t>9 februari 2013</w:t>
      </w:r>
    </w:p>
    <w:p w:rsidR="00416DEB" w:rsidRPr="00E479BD" w:rsidRDefault="00416DEB">
      <w:pPr>
        <w:pBdr>
          <w:bottom w:val="single" w:sz="6" w:space="1" w:color="auto"/>
        </w:pBdr>
        <w:jc w:val="center"/>
        <w:rPr>
          <w:rFonts w:ascii="Arial" w:hAnsi="Arial" w:cs="Arial"/>
        </w:rPr>
      </w:pPr>
    </w:p>
    <w:p w:rsidR="00416DEB" w:rsidRPr="00E479BD" w:rsidRDefault="00416DEB">
      <w:pPr>
        <w:rPr>
          <w:rFonts w:ascii="Arial" w:hAnsi="Arial" w:cs="Arial"/>
        </w:rPr>
      </w:pPr>
    </w:p>
    <w:p w:rsidR="00416DEB" w:rsidRPr="00E479BD" w:rsidRDefault="00416DEB">
      <w:pPr>
        <w:tabs>
          <w:tab w:val="left" w:pos="3402"/>
        </w:tabs>
        <w:rPr>
          <w:rFonts w:ascii="Arial" w:hAnsi="Arial" w:cs="Arial"/>
        </w:rPr>
      </w:pPr>
      <w:r w:rsidRPr="00E479BD">
        <w:rPr>
          <w:rFonts w:ascii="Arial" w:hAnsi="Arial" w:cs="Arial"/>
          <w:u w:val="single"/>
        </w:rPr>
        <w:t>Aanwezig</w:t>
      </w:r>
      <w:r w:rsidRPr="00E479BD">
        <w:rPr>
          <w:rFonts w:ascii="Arial" w:hAnsi="Arial" w:cs="Arial"/>
        </w:rPr>
        <w:t>:</w:t>
      </w:r>
    </w:p>
    <w:p w:rsidR="00416DEB" w:rsidRPr="00E479BD" w:rsidRDefault="00416DEB">
      <w:pPr>
        <w:tabs>
          <w:tab w:val="left" w:pos="3402"/>
        </w:tabs>
        <w:rPr>
          <w:rFonts w:ascii="Arial" w:hAnsi="Arial" w:cs="Arial"/>
        </w:rPr>
      </w:pPr>
      <w:r w:rsidRPr="00E479BD">
        <w:rPr>
          <w:rFonts w:ascii="Arial" w:hAnsi="Arial" w:cs="Arial"/>
        </w:rPr>
        <w:t>De Brug Groningen</w:t>
      </w:r>
      <w:r w:rsidRPr="00E479BD">
        <w:rPr>
          <w:rFonts w:ascii="Arial" w:hAnsi="Arial" w:cs="Arial"/>
        </w:rPr>
        <w:tab/>
        <w:t>S. van der Wal</w:t>
      </w:r>
    </w:p>
    <w:p w:rsidR="00416DEB" w:rsidRPr="00E479BD" w:rsidRDefault="00416DEB">
      <w:pPr>
        <w:tabs>
          <w:tab w:val="left" w:pos="3402"/>
        </w:tabs>
        <w:rPr>
          <w:rFonts w:ascii="Arial" w:hAnsi="Arial" w:cs="Arial"/>
        </w:rPr>
      </w:pPr>
      <w:r w:rsidRPr="00E479BD">
        <w:rPr>
          <w:rFonts w:ascii="Arial" w:hAnsi="Arial" w:cs="Arial"/>
        </w:rPr>
        <w:t>Haag 88</w:t>
      </w:r>
      <w:r w:rsidRPr="00E479BD">
        <w:rPr>
          <w:rFonts w:ascii="Arial" w:hAnsi="Arial" w:cs="Arial"/>
        </w:rPr>
        <w:tab/>
        <w:t>R. van Vliet</w:t>
      </w:r>
    </w:p>
    <w:p w:rsidR="00416DEB" w:rsidRPr="00E479BD" w:rsidRDefault="00416DEB">
      <w:pPr>
        <w:tabs>
          <w:tab w:val="left" w:pos="3402"/>
        </w:tabs>
        <w:rPr>
          <w:rFonts w:ascii="Arial" w:hAnsi="Arial" w:cs="Arial"/>
        </w:rPr>
      </w:pPr>
      <w:r w:rsidRPr="00E479BD">
        <w:rPr>
          <w:rFonts w:ascii="Arial" w:hAnsi="Arial" w:cs="Arial"/>
        </w:rPr>
        <w:t>Sportbelang SGK</w:t>
      </w:r>
      <w:r w:rsidRPr="00E479BD">
        <w:rPr>
          <w:rFonts w:ascii="Arial" w:hAnsi="Arial" w:cs="Arial"/>
        </w:rPr>
        <w:tab/>
        <w:t>S. van Koningsbrugge</w:t>
      </w:r>
    </w:p>
    <w:p w:rsidR="00416DEB" w:rsidRPr="00E479BD" w:rsidRDefault="00416DEB">
      <w:pPr>
        <w:tabs>
          <w:tab w:val="left" w:pos="3402"/>
        </w:tabs>
        <w:rPr>
          <w:rFonts w:ascii="Arial" w:hAnsi="Arial" w:cs="Arial"/>
        </w:rPr>
      </w:pPr>
      <w:r w:rsidRPr="00E479BD">
        <w:rPr>
          <w:rFonts w:ascii="Arial" w:hAnsi="Arial" w:cs="Arial"/>
        </w:rPr>
        <w:t>Stichting De Zevensprong</w:t>
      </w:r>
      <w:r w:rsidRPr="00E479BD">
        <w:rPr>
          <w:rFonts w:ascii="Arial" w:hAnsi="Arial" w:cs="Arial"/>
        </w:rPr>
        <w:tab/>
        <w:t xml:space="preserve">E. </w:t>
      </w:r>
      <w:proofErr w:type="spellStart"/>
      <w:r w:rsidRPr="00E479BD">
        <w:rPr>
          <w:rFonts w:ascii="Arial" w:hAnsi="Arial" w:cs="Arial"/>
        </w:rPr>
        <w:t>Boerema</w:t>
      </w:r>
      <w:proofErr w:type="spellEnd"/>
    </w:p>
    <w:p w:rsidR="00416DEB" w:rsidRPr="00E479BD" w:rsidRDefault="00416DEB">
      <w:pPr>
        <w:tabs>
          <w:tab w:val="left" w:pos="3402"/>
        </w:tabs>
        <w:rPr>
          <w:rFonts w:ascii="Arial" w:hAnsi="Arial" w:cs="Arial"/>
        </w:rPr>
      </w:pPr>
      <w:proofErr w:type="spellStart"/>
      <w:r w:rsidRPr="00E479BD">
        <w:rPr>
          <w:rFonts w:ascii="Arial" w:hAnsi="Arial" w:cs="Arial"/>
        </w:rPr>
        <w:t>Poly-Aktief</w:t>
      </w:r>
      <w:proofErr w:type="spellEnd"/>
      <w:r w:rsidRPr="00E479BD">
        <w:rPr>
          <w:rFonts w:ascii="Arial" w:hAnsi="Arial" w:cs="Arial"/>
        </w:rPr>
        <w:tab/>
        <w:t xml:space="preserve">M. </w:t>
      </w:r>
      <w:proofErr w:type="spellStart"/>
      <w:r w:rsidRPr="00E479BD">
        <w:rPr>
          <w:rFonts w:ascii="Arial" w:hAnsi="Arial" w:cs="Arial"/>
        </w:rPr>
        <w:t>Kornmann</w:t>
      </w:r>
      <w:proofErr w:type="spellEnd"/>
    </w:p>
    <w:p w:rsidR="00D90B22" w:rsidRPr="00E479BD" w:rsidRDefault="00D90B22">
      <w:pPr>
        <w:tabs>
          <w:tab w:val="left" w:pos="3402"/>
        </w:tabs>
        <w:rPr>
          <w:rFonts w:ascii="Arial" w:hAnsi="Arial" w:cs="Arial"/>
        </w:rPr>
      </w:pPr>
      <w:proofErr w:type="spellStart"/>
      <w:r w:rsidRPr="00E479BD">
        <w:rPr>
          <w:rFonts w:ascii="Arial" w:hAnsi="Arial" w:cs="Arial"/>
        </w:rPr>
        <w:t>Ploy-Aktief</w:t>
      </w:r>
      <w:proofErr w:type="spellEnd"/>
      <w:r w:rsidRPr="00E479BD">
        <w:rPr>
          <w:rFonts w:ascii="Arial" w:hAnsi="Arial" w:cs="Arial"/>
        </w:rPr>
        <w:tab/>
        <w:t>S. Roskam</w:t>
      </w:r>
    </w:p>
    <w:p w:rsidR="00416DEB" w:rsidRPr="00E479BD" w:rsidRDefault="00416DEB">
      <w:pPr>
        <w:tabs>
          <w:tab w:val="left" w:pos="3402"/>
        </w:tabs>
        <w:rPr>
          <w:rFonts w:ascii="Arial" w:hAnsi="Arial" w:cs="Arial"/>
        </w:rPr>
      </w:pPr>
      <w:r w:rsidRPr="00E479BD">
        <w:rPr>
          <w:rFonts w:ascii="Arial" w:hAnsi="Arial" w:cs="Arial"/>
        </w:rPr>
        <w:tab/>
      </w:r>
    </w:p>
    <w:p w:rsidR="00416DEB" w:rsidRPr="00E479BD" w:rsidRDefault="00416DEB">
      <w:pPr>
        <w:tabs>
          <w:tab w:val="left" w:pos="3402"/>
        </w:tabs>
        <w:rPr>
          <w:rFonts w:ascii="Arial" w:hAnsi="Arial" w:cs="Arial"/>
        </w:rPr>
      </w:pPr>
      <w:r w:rsidRPr="00E479BD">
        <w:rPr>
          <w:rFonts w:ascii="Arial" w:hAnsi="Arial" w:cs="Arial"/>
          <w:u w:val="single"/>
        </w:rPr>
        <w:t>Leden bestuur</w:t>
      </w:r>
      <w:r w:rsidRPr="00E479BD">
        <w:rPr>
          <w:rFonts w:ascii="Arial" w:hAnsi="Arial" w:cs="Arial"/>
        </w:rPr>
        <w:t>:</w:t>
      </w:r>
    </w:p>
    <w:p w:rsidR="00416DEB" w:rsidRPr="00E479BD" w:rsidRDefault="00416DEB">
      <w:pPr>
        <w:tabs>
          <w:tab w:val="left" w:pos="3402"/>
        </w:tabs>
        <w:rPr>
          <w:rFonts w:ascii="Arial" w:hAnsi="Arial" w:cs="Arial"/>
        </w:rPr>
      </w:pPr>
      <w:r w:rsidRPr="00E479BD">
        <w:rPr>
          <w:rFonts w:ascii="Arial" w:hAnsi="Arial" w:cs="Arial"/>
        </w:rPr>
        <w:t>M. van Bottenburg</w:t>
      </w:r>
      <w:r w:rsidRPr="00E479BD">
        <w:rPr>
          <w:rFonts w:ascii="Arial" w:hAnsi="Arial" w:cs="Arial"/>
        </w:rPr>
        <w:tab/>
        <w:t>penningmeester</w:t>
      </w:r>
      <w:r w:rsidR="00D90B22" w:rsidRPr="00E479BD">
        <w:rPr>
          <w:rFonts w:ascii="Arial" w:hAnsi="Arial" w:cs="Arial"/>
        </w:rPr>
        <w:t xml:space="preserve"> / vervangend voorzitter</w:t>
      </w:r>
    </w:p>
    <w:p w:rsidR="00416DEB" w:rsidRPr="00E479BD" w:rsidRDefault="00D90B22">
      <w:pPr>
        <w:tabs>
          <w:tab w:val="left" w:pos="3402"/>
        </w:tabs>
        <w:rPr>
          <w:rFonts w:ascii="Arial" w:hAnsi="Arial" w:cs="Arial"/>
        </w:rPr>
      </w:pPr>
      <w:r w:rsidRPr="00E479BD">
        <w:rPr>
          <w:rFonts w:ascii="Arial" w:hAnsi="Arial" w:cs="Arial"/>
        </w:rPr>
        <w:t>M. Sturkenboom</w:t>
      </w:r>
      <w:r w:rsidR="00416DEB" w:rsidRPr="00E479BD">
        <w:rPr>
          <w:rFonts w:ascii="Arial" w:hAnsi="Arial" w:cs="Arial"/>
        </w:rPr>
        <w:tab/>
        <w:t>adviseur van het bestuur</w:t>
      </w:r>
    </w:p>
    <w:p w:rsidR="00D90B22" w:rsidRPr="00E479BD" w:rsidRDefault="00D90B22" w:rsidP="00D90B22">
      <w:pPr>
        <w:tabs>
          <w:tab w:val="left" w:pos="3402"/>
        </w:tabs>
        <w:rPr>
          <w:rFonts w:ascii="Arial" w:hAnsi="Arial" w:cs="Arial"/>
        </w:rPr>
      </w:pPr>
      <w:r w:rsidRPr="00E479BD">
        <w:rPr>
          <w:rFonts w:ascii="Arial" w:hAnsi="Arial" w:cs="Arial"/>
        </w:rPr>
        <w:t xml:space="preserve">H. </w:t>
      </w:r>
      <w:proofErr w:type="spellStart"/>
      <w:r w:rsidRPr="00E479BD">
        <w:rPr>
          <w:rFonts w:ascii="Arial" w:hAnsi="Arial" w:cs="Arial"/>
        </w:rPr>
        <w:t>Suvaal</w:t>
      </w:r>
      <w:proofErr w:type="spellEnd"/>
      <w:r w:rsidRPr="00E479BD">
        <w:rPr>
          <w:rFonts w:ascii="Arial" w:hAnsi="Arial" w:cs="Arial"/>
        </w:rPr>
        <w:tab/>
        <w:t>kandidaat-voorzitter</w:t>
      </w:r>
    </w:p>
    <w:p w:rsidR="00416DEB" w:rsidRPr="00E479BD" w:rsidRDefault="00416DEB">
      <w:pPr>
        <w:tabs>
          <w:tab w:val="left" w:pos="3402"/>
        </w:tabs>
        <w:rPr>
          <w:rFonts w:ascii="Arial" w:hAnsi="Arial" w:cs="Arial"/>
        </w:rPr>
      </w:pPr>
    </w:p>
    <w:p w:rsidR="00416DEB" w:rsidRPr="00E479BD" w:rsidRDefault="00416DEB">
      <w:pPr>
        <w:tabs>
          <w:tab w:val="left" w:pos="3402"/>
        </w:tabs>
        <w:rPr>
          <w:rFonts w:ascii="Arial" w:hAnsi="Arial" w:cs="Arial"/>
        </w:rPr>
      </w:pPr>
      <w:r w:rsidRPr="00E479BD">
        <w:rPr>
          <w:rFonts w:ascii="Arial" w:hAnsi="Arial" w:cs="Arial"/>
          <w:u w:val="single"/>
        </w:rPr>
        <w:t>Bondsbureau</w:t>
      </w:r>
      <w:r w:rsidRPr="00E479BD">
        <w:rPr>
          <w:rFonts w:ascii="Arial" w:hAnsi="Arial" w:cs="Arial"/>
        </w:rPr>
        <w:t>:</w:t>
      </w:r>
    </w:p>
    <w:p w:rsidR="00416DEB" w:rsidRPr="00E479BD" w:rsidRDefault="00D90B22">
      <w:pPr>
        <w:tabs>
          <w:tab w:val="left" w:pos="3402"/>
        </w:tabs>
        <w:rPr>
          <w:rFonts w:ascii="Arial" w:hAnsi="Arial" w:cs="Arial"/>
        </w:rPr>
      </w:pPr>
      <w:r w:rsidRPr="00E479BD">
        <w:rPr>
          <w:rFonts w:ascii="Arial" w:hAnsi="Arial" w:cs="Arial"/>
        </w:rPr>
        <w:t>D. Engelaar</w:t>
      </w:r>
      <w:r w:rsidR="00416DEB" w:rsidRPr="00E479BD">
        <w:rPr>
          <w:rFonts w:ascii="Arial" w:hAnsi="Arial" w:cs="Arial"/>
        </w:rPr>
        <w:tab/>
        <w:t>directeur</w:t>
      </w:r>
      <w:r w:rsidRPr="00E479BD">
        <w:rPr>
          <w:rFonts w:ascii="Arial" w:hAnsi="Arial" w:cs="Arial"/>
        </w:rPr>
        <w:t xml:space="preserve"> VGN</w:t>
      </w:r>
    </w:p>
    <w:p w:rsidR="00416DEB" w:rsidRPr="00E479BD" w:rsidRDefault="00416DEB">
      <w:pPr>
        <w:tabs>
          <w:tab w:val="left" w:pos="3402"/>
        </w:tabs>
        <w:rPr>
          <w:rFonts w:ascii="Arial" w:hAnsi="Arial" w:cs="Arial"/>
        </w:rPr>
      </w:pPr>
      <w:r w:rsidRPr="00E479BD">
        <w:rPr>
          <w:rFonts w:ascii="Arial" w:hAnsi="Arial" w:cs="Arial"/>
        </w:rPr>
        <w:t>H. van Aller</w:t>
      </w:r>
      <w:r w:rsidRPr="00E479BD">
        <w:rPr>
          <w:rFonts w:ascii="Arial" w:hAnsi="Arial" w:cs="Arial"/>
        </w:rPr>
        <w:tab/>
      </w:r>
      <w:r w:rsidR="00D90B22" w:rsidRPr="00E479BD">
        <w:rPr>
          <w:rFonts w:ascii="Arial" w:hAnsi="Arial" w:cs="Arial"/>
        </w:rPr>
        <w:t>programma sport SGN</w:t>
      </w:r>
    </w:p>
    <w:p w:rsidR="00416DEB" w:rsidRPr="00E479BD" w:rsidRDefault="00D90B22">
      <w:pPr>
        <w:tabs>
          <w:tab w:val="left" w:pos="3402"/>
        </w:tabs>
        <w:rPr>
          <w:rFonts w:ascii="Arial" w:hAnsi="Arial" w:cs="Arial"/>
        </w:rPr>
      </w:pPr>
      <w:r w:rsidRPr="00E479BD">
        <w:rPr>
          <w:rFonts w:ascii="Arial" w:hAnsi="Arial" w:cs="Arial"/>
        </w:rPr>
        <w:t>W. Smits</w:t>
      </w:r>
      <w:r w:rsidRPr="00E479BD">
        <w:rPr>
          <w:rFonts w:ascii="Arial" w:hAnsi="Arial" w:cs="Arial"/>
        </w:rPr>
        <w:tab/>
        <w:t>medewerker sport VGN</w:t>
      </w:r>
    </w:p>
    <w:p w:rsidR="00416DEB" w:rsidRPr="00E479BD" w:rsidRDefault="00416DEB">
      <w:pPr>
        <w:tabs>
          <w:tab w:val="left" w:pos="3402"/>
        </w:tabs>
        <w:rPr>
          <w:rFonts w:ascii="Arial" w:hAnsi="Arial" w:cs="Arial"/>
        </w:rPr>
      </w:pPr>
    </w:p>
    <w:p w:rsidR="00416DEB" w:rsidRPr="00E479BD" w:rsidRDefault="00416DEB">
      <w:pPr>
        <w:tabs>
          <w:tab w:val="left" w:pos="3402"/>
        </w:tabs>
        <w:rPr>
          <w:rFonts w:ascii="Arial" w:hAnsi="Arial" w:cs="Arial"/>
        </w:rPr>
      </w:pPr>
      <w:r w:rsidRPr="00E479BD">
        <w:rPr>
          <w:rFonts w:ascii="Arial" w:hAnsi="Arial" w:cs="Arial"/>
          <w:u w:val="single"/>
        </w:rPr>
        <w:t>Notulen</w:t>
      </w:r>
      <w:r w:rsidRPr="00E479BD">
        <w:rPr>
          <w:rFonts w:ascii="Arial" w:hAnsi="Arial" w:cs="Arial"/>
        </w:rPr>
        <w:t>:</w:t>
      </w:r>
    </w:p>
    <w:p w:rsidR="00416DEB" w:rsidRPr="00E479BD" w:rsidRDefault="00D90B22">
      <w:pPr>
        <w:tabs>
          <w:tab w:val="left" w:pos="3402"/>
        </w:tabs>
        <w:rPr>
          <w:rFonts w:ascii="Arial" w:hAnsi="Arial" w:cs="Arial"/>
        </w:rPr>
      </w:pPr>
      <w:r w:rsidRPr="00E479BD">
        <w:rPr>
          <w:rFonts w:ascii="Arial" w:hAnsi="Arial" w:cs="Arial"/>
        </w:rPr>
        <w:t>W. Smits</w:t>
      </w:r>
      <w:r w:rsidR="00416DEB" w:rsidRPr="00E479BD">
        <w:rPr>
          <w:rFonts w:ascii="Arial" w:hAnsi="Arial" w:cs="Arial"/>
        </w:rPr>
        <w:tab/>
      </w:r>
    </w:p>
    <w:p w:rsidR="00416DEB" w:rsidRPr="00E479BD" w:rsidRDefault="00416DEB">
      <w:pPr>
        <w:pBdr>
          <w:bottom w:val="single" w:sz="6" w:space="1" w:color="auto"/>
        </w:pBdr>
        <w:rPr>
          <w:rFonts w:ascii="Arial" w:hAnsi="Arial" w:cs="Arial"/>
        </w:rPr>
      </w:pPr>
    </w:p>
    <w:p w:rsidR="00416DEB" w:rsidRPr="00E479BD" w:rsidRDefault="00416DEB">
      <w:pPr>
        <w:rPr>
          <w:rFonts w:ascii="Arial" w:hAnsi="Arial" w:cs="Arial"/>
        </w:rPr>
      </w:pPr>
    </w:p>
    <w:p w:rsidR="00416DEB" w:rsidRPr="00E479BD" w:rsidRDefault="00416DEB">
      <w:pPr>
        <w:numPr>
          <w:ilvl w:val="0"/>
          <w:numId w:val="11"/>
        </w:numPr>
        <w:rPr>
          <w:rFonts w:ascii="Arial" w:hAnsi="Arial" w:cs="Arial"/>
          <w:b/>
        </w:rPr>
      </w:pPr>
      <w:r w:rsidRPr="00E479BD">
        <w:rPr>
          <w:rFonts w:ascii="Arial" w:hAnsi="Arial" w:cs="Arial"/>
          <w:b/>
        </w:rPr>
        <w:t>Opening</w:t>
      </w:r>
    </w:p>
    <w:p w:rsidR="00416DEB" w:rsidRPr="00E479BD" w:rsidRDefault="00416DEB">
      <w:pPr>
        <w:rPr>
          <w:rFonts w:ascii="Arial" w:hAnsi="Arial" w:cs="Arial"/>
        </w:rPr>
      </w:pPr>
      <w:r w:rsidRPr="00E479BD">
        <w:rPr>
          <w:rFonts w:ascii="Arial" w:hAnsi="Arial" w:cs="Arial"/>
        </w:rPr>
        <w:t>De voorzitter opent de vergadering en verwelkomt de aanwezigen</w:t>
      </w:r>
      <w:r w:rsidR="007D7FB6" w:rsidRPr="00E479BD">
        <w:rPr>
          <w:rFonts w:ascii="Arial" w:hAnsi="Arial" w:cs="Arial"/>
        </w:rPr>
        <w:t>.</w:t>
      </w:r>
    </w:p>
    <w:p w:rsidR="00416DEB" w:rsidRPr="00E479BD" w:rsidRDefault="00416DEB">
      <w:pPr>
        <w:rPr>
          <w:rFonts w:ascii="Arial" w:hAnsi="Arial" w:cs="Arial"/>
        </w:rPr>
      </w:pPr>
    </w:p>
    <w:p w:rsidR="00416DEB" w:rsidRPr="00E479BD" w:rsidRDefault="00D90B22">
      <w:pPr>
        <w:rPr>
          <w:rFonts w:ascii="Arial" w:hAnsi="Arial" w:cs="Arial"/>
        </w:rPr>
      </w:pPr>
      <w:r w:rsidRPr="00E479BD">
        <w:rPr>
          <w:rFonts w:ascii="Arial" w:hAnsi="Arial" w:cs="Arial"/>
        </w:rPr>
        <w:t>Hierop volgt een kort voorstelrondje van de aanwezigen</w:t>
      </w:r>
      <w:r w:rsidR="00416DEB" w:rsidRPr="00E479BD">
        <w:rPr>
          <w:rFonts w:ascii="Arial" w:hAnsi="Arial" w:cs="Arial"/>
        </w:rPr>
        <w:t>.</w:t>
      </w:r>
    </w:p>
    <w:p w:rsidR="00D90B22" w:rsidRPr="00E479BD" w:rsidRDefault="00D90B22">
      <w:pPr>
        <w:rPr>
          <w:rFonts w:ascii="Arial" w:hAnsi="Arial" w:cs="Arial"/>
        </w:rPr>
      </w:pPr>
    </w:p>
    <w:p w:rsidR="00416DEB" w:rsidRPr="00E479BD" w:rsidRDefault="00D90B22">
      <w:pPr>
        <w:rPr>
          <w:rFonts w:ascii="Arial" w:hAnsi="Arial" w:cs="Arial"/>
        </w:rPr>
      </w:pPr>
      <w:r w:rsidRPr="00E479BD">
        <w:rPr>
          <w:rFonts w:ascii="Arial" w:hAnsi="Arial" w:cs="Arial"/>
        </w:rPr>
        <w:t xml:space="preserve">Uit de algemene ledenvergadering van 8 december jl. is gebleken dat er </w:t>
      </w:r>
      <w:r w:rsidR="00B72BEB" w:rsidRPr="00E479BD">
        <w:rPr>
          <w:rFonts w:ascii="Arial" w:hAnsi="Arial" w:cs="Arial"/>
        </w:rPr>
        <w:t>een vervolg werksessie gewenst was.</w:t>
      </w:r>
      <w:r w:rsidRPr="00E479BD">
        <w:rPr>
          <w:rFonts w:ascii="Arial" w:hAnsi="Arial" w:cs="Arial"/>
        </w:rPr>
        <w:t xml:space="preserve"> </w:t>
      </w:r>
      <w:r w:rsidR="00B72BEB" w:rsidRPr="00E479BD">
        <w:rPr>
          <w:rFonts w:ascii="Arial" w:hAnsi="Arial" w:cs="Arial"/>
        </w:rPr>
        <w:t>Onderwerp van deze werkconferenti</w:t>
      </w:r>
      <w:r w:rsidR="00AE2782">
        <w:rPr>
          <w:rFonts w:ascii="Arial" w:hAnsi="Arial" w:cs="Arial"/>
        </w:rPr>
        <w:t>e is het meerjarenbeleid van Vereniging Gehandicaptensport Nederland (VGN)</w:t>
      </w:r>
      <w:r w:rsidR="00B72BEB" w:rsidRPr="00E479BD">
        <w:rPr>
          <w:rFonts w:ascii="Arial" w:hAnsi="Arial" w:cs="Arial"/>
        </w:rPr>
        <w:t xml:space="preserve"> met als insteek</w:t>
      </w:r>
      <w:r w:rsidR="00B72BEB" w:rsidRPr="00E479BD">
        <w:rPr>
          <w:rFonts w:ascii="Arial" w:hAnsi="Arial" w:cs="Arial"/>
          <w:color w:val="000000"/>
        </w:rPr>
        <w:t xml:space="preserve"> ‘ het bespreken en concretiseren dienstenpakket niet- sportspecifiek’. </w:t>
      </w:r>
      <w:r w:rsidR="00561E5C" w:rsidRPr="00E479BD">
        <w:rPr>
          <w:rFonts w:ascii="Arial" w:hAnsi="Arial" w:cs="Arial"/>
        </w:rPr>
        <w:t>De vereniging kent ongeveer 11</w:t>
      </w:r>
      <w:r w:rsidRPr="00E479BD">
        <w:rPr>
          <w:rFonts w:ascii="Arial" w:hAnsi="Arial" w:cs="Arial"/>
        </w:rPr>
        <w:t>.000 leden met een lichamelijke en/of verstandelijke beperking</w:t>
      </w:r>
      <w:r w:rsidR="00B72BEB" w:rsidRPr="00E479BD">
        <w:rPr>
          <w:rFonts w:ascii="Arial" w:hAnsi="Arial" w:cs="Arial"/>
        </w:rPr>
        <w:t xml:space="preserve">. </w:t>
      </w:r>
    </w:p>
    <w:p w:rsidR="00416DEB" w:rsidRPr="00E479BD" w:rsidRDefault="00416DEB">
      <w:pPr>
        <w:rPr>
          <w:rFonts w:ascii="Arial" w:hAnsi="Arial" w:cs="Arial"/>
        </w:rPr>
      </w:pPr>
    </w:p>
    <w:p w:rsidR="00416DEB" w:rsidRPr="00E479BD" w:rsidRDefault="00B72BEB">
      <w:pPr>
        <w:numPr>
          <w:ilvl w:val="0"/>
          <w:numId w:val="11"/>
        </w:numPr>
        <w:rPr>
          <w:rFonts w:ascii="Arial" w:hAnsi="Arial" w:cs="Arial"/>
          <w:b/>
        </w:rPr>
      </w:pPr>
      <w:r w:rsidRPr="00E479BD">
        <w:rPr>
          <w:rFonts w:ascii="Arial" w:hAnsi="Arial" w:cs="Arial"/>
          <w:b/>
        </w:rPr>
        <w:t xml:space="preserve">Presentatie M. Sturkenboom – adviseur bestuur </w:t>
      </w:r>
      <w:r w:rsidR="00BD6310" w:rsidRPr="00E479BD">
        <w:rPr>
          <w:rFonts w:ascii="Arial" w:hAnsi="Arial" w:cs="Arial"/>
          <w:b/>
        </w:rPr>
        <w:t xml:space="preserve">VGN </w:t>
      </w:r>
      <w:r w:rsidRPr="00E479BD">
        <w:rPr>
          <w:rFonts w:ascii="Arial" w:hAnsi="Arial" w:cs="Arial"/>
          <w:b/>
        </w:rPr>
        <w:t xml:space="preserve">en interim bestuurder </w:t>
      </w:r>
      <w:r w:rsidR="002643FF" w:rsidRPr="00E479BD">
        <w:rPr>
          <w:rFonts w:ascii="Arial" w:hAnsi="Arial" w:cs="Arial"/>
          <w:b/>
        </w:rPr>
        <w:t>SGN</w:t>
      </w:r>
    </w:p>
    <w:p w:rsidR="002643FF" w:rsidRPr="00E479BD" w:rsidRDefault="00B72BEB">
      <w:pPr>
        <w:rPr>
          <w:rFonts w:ascii="Arial" w:hAnsi="Arial" w:cs="Arial"/>
        </w:rPr>
      </w:pPr>
      <w:r w:rsidRPr="00E479BD">
        <w:rPr>
          <w:rFonts w:ascii="Arial" w:hAnsi="Arial" w:cs="Arial"/>
        </w:rPr>
        <w:t>De heer Sturkenboom geeft een presentatie omtrent de ontwikkelingen binnen Stichting Gehandicaptensport Nederland</w:t>
      </w:r>
      <w:r w:rsidR="00BD6310" w:rsidRPr="00E479BD">
        <w:rPr>
          <w:rFonts w:ascii="Arial" w:hAnsi="Arial" w:cs="Arial"/>
        </w:rPr>
        <w:t xml:space="preserve"> (SGN)</w:t>
      </w:r>
      <w:r w:rsidRPr="00E479BD">
        <w:rPr>
          <w:rFonts w:ascii="Arial" w:hAnsi="Arial" w:cs="Arial"/>
        </w:rPr>
        <w:t xml:space="preserve">. De belangrijkste punten uit deze presentatie betreffen het uitleggen van ontvlechting van de verschillende afdelingen, waar </w:t>
      </w:r>
      <w:r w:rsidR="00AE2782">
        <w:rPr>
          <w:rFonts w:ascii="Arial" w:hAnsi="Arial" w:cs="Arial"/>
        </w:rPr>
        <w:t>VGN</w:t>
      </w:r>
      <w:r w:rsidR="00561E5C" w:rsidRPr="00E479BD">
        <w:rPr>
          <w:rFonts w:ascii="Arial" w:hAnsi="Arial" w:cs="Arial"/>
        </w:rPr>
        <w:t xml:space="preserve"> onderdeel van </w:t>
      </w:r>
      <w:r w:rsidR="002643FF" w:rsidRPr="00E479BD">
        <w:rPr>
          <w:rFonts w:ascii="Arial" w:hAnsi="Arial" w:cs="Arial"/>
        </w:rPr>
        <w:t xml:space="preserve">was. </w:t>
      </w:r>
      <w:r w:rsidR="00AE2782">
        <w:rPr>
          <w:rFonts w:ascii="Arial" w:hAnsi="Arial" w:cs="Arial"/>
        </w:rPr>
        <w:t xml:space="preserve">VGN </w:t>
      </w:r>
      <w:r w:rsidR="002643FF" w:rsidRPr="00E479BD">
        <w:rPr>
          <w:rFonts w:ascii="Arial" w:hAnsi="Arial" w:cs="Arial"/>
        </w:rPr>
        <w:t xml:space="preserve">is </w:t>
      </w:r>
      <w:r w:rsidR="00BD6310" w:rsidRPr="00E479BD">
        <w:rPr>
          <w:rFonts w:ascii="Arial" w:hAnsi="Arial" w:cs="Arial"/>
        </w:rPr>
        <w:t xml:space="preserve"> namelijk </w:t>
      </w:r>
      <w:r w:rsidR="002643FF" w:rsidRPr="00E479BD">
        <w:rPr>
          <w:rFonts w:ascii="Arial" w:hAnsi="Arial" w:cs="Arial"/>
        </w:rPr>
        <w:t>per 1 januari los van SGN verder gegaan, hierbij is D. Engelaar aangesteld als directeur</w:t>
      </w:r>
      <w:r w:rsidR="00561E5C" w:rsidRPr="00E479BD">
        <w:rPr>
          <w:rFonts w:ascii="Arial" w:hAnsi="Arial" w:cs="Arial"/>
        </w:rPr>
        <w:t xml:space="preserve">. </w:t>
      </w:r>
    </w:p>
    <w:p w:rsidR="002643FF" w:rsidRPr="00E479BD" w:rsidRDefault="002643FF">
      <w:pPr>
        <w:rPr>
          <w:rFonts w:ascii="Arial" w:hAnsi="Arial" w:cs="Arial"/>
        </w:rPr>
      </w:pPr>
    </w:p>
    <w:p w:rsidR="002C279A" w:rsidRDefault="00561E5C">
      <w:pPr>
        <w:rPr>
          <w:rFonts w:ascii="Arial" w:hAnsi="Arial" w:cs="Arial"/>
        </w:rPr>
      </w:pPr>
      <w:r w:rsidRPr="00E479BD">
        <w:rPr>
          <w:rFonts w:ascii="Arial" w:hAnsi="Arial" w:cs="Arial"/>
        </w:rPr>
        <w:t xml:space="preserve">De verenging wil voor zowel de 650 wedstrijdsporters als voor de 10.000 recreatieve sporters iets betekenen. </w:t>
      </w:r>
      <w:r w:rsidR="002643FF" w:rsidRPr="00E479BD">
        <w:rPr>
          <w:rFonts w:ascii="Arial" w:hAnsi="Arial" w:cs="Arial"/>
        </w:rPr>
        <w:t xml:space="preserve">Vanuit de werkgroep komt Special </w:t>
      </w:r>
      <w:proofErr w:type="spellStart"/>
      <w:r w:rsidR="002643FF" w:rsidRPr="00E479BD">
        <w:rPr>
          <w:rFonts w:ascii="Arial" w:hAnsi="Arial" w:cs="Arial"/>
        </w:rPr>
        <w:t>Olympics</w:t>
      </w:r>
      <w:proofErr w:type="spellEnd"/>
      <w:r w:rsidR="00BD6310" w:rsidRPr="00E479BD">
        <w:rPr>
          <w:rFonts w:ascii="Arial" w:hAnsi="Arial" w:cs="Arial"/>
        </w:rPr>
        <w:t xml:space="preserve"> (SO) aan</w:t>
      </w:r>
      <w:r w:rsidR="00AE2782">
        <w:rPr>
          <w:rFonts w:ascii="Arial" w:hAnsi="Arial" w:cs="Arial"/>
        </w:rPr>
        <w:t xml:space="preserve"> </w:t>
      </w:r>
      <w:r w:rsidR="00BD6310" w:rsidRPr="00E479BD">
        <w:rPr>
          <w:rFonts w:ascii="Arial" w:hAnsi="Arial" w:cs="Arial"/>
        </w:rPr>
        <w:t xml:space="preserve">bod en wat hun platform biedt voor </w:t>
      </w:r>
      <w:r w:rsidR="002643FF" w:rsidRPr="00E479BD">
        <w:rPr>
          <w:rFonts w:ascii="Arial" w:hAnsi="Arial" w:cs="Arial"/>
        </w:rPr>
        <w:t xml:space="preserve">verstandelijke gehandicapten sporters. </w:t>
      </w:r>
      <w:r w:rsidR="00BD6310" w:rsidRPr="00E479BD">
        <w:rPr>
          <w:rFonts w:ascii="Arial" w:hAnsi="Arial" w:cs="Arial"/>
        </w:rPr>
        <w:t xml:space="preserve">De heer Sturkenboom legt uit dat Special </w:t>
      </w:r>
      <w:proofErr w:type="spellStart"/>
      <w:r w:rsidR="00BD6310" w:rsidRPr="00E479BD">
        <w:rPr>
          <w:rFonts w:ascii="Arial" w:hAnsi="Arial" w:cs="Arial"/>
        </w:rPr>
        <w:t>Olympics</w:t>
      </w:r>
      <w:proofErr w:type="spellEnd"/>
      <w:r w:rsidR="00BD6310" w:rsidRPr="00E479BD">
        <w:rPr>
          <w:rFonts w:ascii="Arial" w:hAnsi="Arial" w:cs="Arial"/>
        </w:rPr>
        <w:t xml:space="preserve"> een stichting is zonder leden</w:t>
      </w:r>
      <w:r w:rsidR="00AE2782">
        <w:rPr>
          <w:rFonts w:ascii="Arial" w:hAnsi="Arial" w:cs="Arial"/>
        </w:rPr>
        <w:t xml:space="preserve"> en zich richt op de organisatie van evenementen</w:t>
      </w:r>
      <w:r w:rsidR="00BD6310" w:rsidRPr="00E479BD">
        <w:rPr>
          <w:rFonts w:ascii="Arial" w:hAnsi="Arial" w:cs="Arial"/>
        </w:rPr>
        <w:t>. Aan de hand van het onderstaand</w:t>
      </w:r>
      <w:r w:rsidR="00A20D06">
        <w:rPr>
          <w:rFonts w:ascii="Arial" w:hAnsi="Arial" w:cs="Arial"/>
        </w:rPr>
        <w:t xml:space="preserve">e schema wordt de huidige situatie </w:t>
      </w:r>
      <w:r w:rsidR="00BD6310" w:rsidRPr="00E479BD">
        <w:rPr>
          <w:rFonts w:ascii="Arial" w:hAnsi="Arial" w:cs="Arial"/>
        </w:rPr>
        <w:t>in kaart gebracht.</w:t>
      </w:r>
    </w:p>
    <w:p w:rsidR="002C279A" w:rsidRDefault="002C279A">
      <w:pPr>
        <w:rPr>
          <w:rFonts w:ascii="Arial" w:hAnsi="Arial" w:cs="Arial"/>
        </w:rPr>
      </w:pPr>
    </w:p>
    <w:tbl>
      <w:tblPr>
        <w:tblW w:w="6592" w:type="dxa"/>
        <w:tblInd w:w="70" w:type="dxa"/>
        <w:tblCellMar>
          <w:left w:w="70" w:type="dxa"/>
          <w:right w:w="70" w:type="dxa"/>
        </w:tblCellMar>
        <w:tblLook w:val="04A0"/>
      </w:tblPr>
      <w:tblGrid>
        <w:gridCol w:w="573"/>
        <w:gridCol w:w="606"/>
        <w:gridCol w:w="1926"/>
        <w:gridCol w:w="1670"/>
        <w:gridCol w:w="350"/>
        <w:gridCol w:w="508"/>
        <w:gridCol w:w="961"/>
      </w:tblGrid>
      <w:tr w:rsidR="002C279A" w:rsidRPr="002C279A" w:rsidTr="002C279A">
        <w:trPr>
          <w:trHeight w:val="275"/>
        </w:trPr>
        <w:tc>
          <w:tcPr>
            <w:tcW w:w="571" w:type="dxa"/>
            <w:tcBorders>
              <w:top w:val="nil"/>
              <w:left w:val="nil"/>
              <w:bottom w:val="nil"/>
              <w:right w:val="nil"/>
            </w:tcBorders>
            <w:shd w:val="clear" w:color="auto" w:fill="auto"/>
            <w:noWrap/>
            <w:vAlign w:val="bottom"/>
            <w:hideMark/>
          </w:tcPr>
          <w:p w:rsidR="002C279A" w:rsidRPr="002C279A" w:rsidRDefault="00A20D06" w:rsidP="002C279A">
            <w:pPr>
              <w:rPr>
                <w:rFonts w:ascii="Arial" w:hAnsi="Arial" w:cs="Arial"/>
                <w:color w:val="000000"/>
                <w:sz w:val="16"/>
                <w:szCs w:val="16"/>
              </w:rPr>
            </w:pPr>
            <w:r>
              <w:rPr>
                <w:rFonts w:ascii="Arial" w:hAnsi="Arial" w:cs="Arial"/>
                <w:noProof/>
                <w:color w:val="000000"/>
                <w:sz w:val="16"/>
                <w:szCs w:val="16"/>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1190625</wp:posOffset>
                  </wp:positionV>
                  <wp:extent cx="771525" cy="323850"/>
                  <wp:effectExtent l="0" t="0" r="0" b="0"/>
                  <wp:wrapNone/>
                  <wp:docPr id="13" name="Rechte verbindingslijn met pijl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hte verbindingslijn met pijl 4"/>
                          <pic:cNvPicPr>
                            <a:picLocks noChangeArrowheads="1"/>
                          </pic:cNvPicPr>
                        </pic:nvPicPr>
                        <pic:blipFill>
                          <a:blip r:embed="rId7" cstate="print"/>
                          <a:srcRect/>
                          <a:stretch>
                            <a:fillRect/>
                          </a:stretch>
                        </pic:blipFill>
                        <pic:spPr bwMode="auto">
                          <a:xfrm>
                            <a:off x="0" y="0"/>
                            <a:ext cx="771525" cy="323850"/>
                          </a:xfrm>
                          <a:prstGeom prst="rect">
                            <a:avLst/>
                          </a:prstGeom>
                          <a:noFill/>
                        </pic:spPr>
                      </pic:pic>
                    </a:graphicData>
                  </a:graphic>
                </wp:anchor>
              </w:drawing>
            </w:r>
          </w:p>
          <w:tbl>
            <w:tblPr>
              <w:tblW w:w="433" w:type="dxa"/>
              <w:tblCellSpacing w:w="0" w:type="dxa"/>
              <w:tblCellMar>
                <w:left w:w="0" w:type="dxa"/>
                <w:right w:w="0" w:type="dxa"/>
              </w:tblCellMar>
              <w:tblLook w:val="04A0"/>
            </w:tblPr>
            <w:tblGrid>
              <w:gridCol w:w="433"/>
            </w:tblGrid>
            <w:tr w:rsidR="002C279A" w:rsidRPr="002C279A" w:rsidTr="002C279A">
              <w:trPr>
                <w:trHeight w:val="275"/>
                <w:tblCellSpacing w:w="0" w:type="dxa"/>
              </w:trPr>
              <w:tc>
                <w:tcPr>
                  <w:tcW w:w="433"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r>
          </w:tbl>
          <w:p w:rsidR="002C279A" w:rsidRPr="002C279A" w:rsidRDefault="002C279A" w:rsidP="002C279A">
            <w:pPr>
              <w:rPr>
                <w:rFonts w:ascii="Arial" w:hAnsi="Arial" w:cs="Arial"/>
                <w:color w:val="000000"/>
                <w:sz w:val="16"/>
                <w:szCs w:val="16"/>
              </w:rPr>
            </w:pPr>
          </w:p>
        </w:tc>
        <w:tc>
          <w:tcPr>
            <w:tcW w:w="606"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1926" w:type="dxa"/>
            <w:tcBorders>
              <w:top w:val="nil"/>
              <w:left w:val="nil"/>
              <w:bottom w:val="nil"/>
              <w:right w:val="nil"/>
            </w:tcBorders>
            <w:shd w:val="clear" w:color="auto" w:fill="auto"/>
            <w:noWrap/>
            <w:vAlign w:val="bottom"/>
            <w:hideMark/>
          </w:tcPr>
          <w:p w:rsidR="002C279A" w:rsidRDefault="00A20D06" w:rsidP="002C279A">
            <w:pPr>
              <w:jc w:val="center"/>
              <w:rPr>
                <w:rFonts w:ascii="Arial" w:hAnsi="Arial" w:cs="Arial"/>
                <w:color w:val="000000"/>
                <w:sz w:val="16"/>
                <w:szCs w:val="16"/>
              </w:rPr>
            </w:pPr>
            <w:r>
              <w:rPr>
                <w:rFonts w:ascii="Arial" w:hAnsi="Arial" w:cs="Arial"/>
                <w:noProof/>
                <w:color w:val="000000"/>
                <w:sz w:val="16"/>
                <w:szCs w:val="16"/>
              </w:rPr>
              <w:drawing>
                <wp:anchor distT="0" distB="0" distL="114300" distR="114300" simplePos="0" relativeHeight="251657216" behindDoc="0" locked="0" layoutInCell="1" allowOverlap="1">
                  <wp:simplePos x="0" y="0"/>
                  <wp:positionH relativeFrom="column">
                    <wp:posOffset>938530</wp:posOffset>
                  </wp:positionH>
                  <wp:positionV relativeFrom="paragraph">
                    <wp:posOffset>27305</wp:posOffset>
                  </wp:positionV>
                  <wp:extent cx="323850" cy="1841500"/>
                  <wp:effectExtent l="0" t="0" r="0" b="0"/>
                  <wp:wrapNone/>
                  <wp:docPr id="12" name="Rechte verbindingslijn met pijl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hte verbindingslijn met pijl 2"/>
                          <pic:cNvPicPr>
                            <a:picLocks noChangeArrowheads="1"/>
                          </pic:cNvPicPr>
                        </pic:nvPicPr>
                        <pic:blipFill>
                          <a:blip r:embed="rId8" cstate="print"/>
                          <a:srcRect/>
                          <a:stretch>
                            <a:fillRect/>
                          </a:stretch>
                        </pic:blipFill>
                        <pic:spPr bwMode="auto">
                          <a:xfrm>
                            <a:off x="0" y="0"/>
                            <a:ext cx="323850" cy="1841500"/>
                          </a:xfrm>
                          <a:prstGeom prst="rect">
                            <a:avLst/>
                          </a:prstGeom>
                          <a:noFill/>
                        </pic:spPr>
                      </pic:pic>
                    </a:graphicData>
                  </a:graphic>
                </wp:anchor>
              </w:drawing>
            </w:r>
          </w:p>
          <w:p w:rsidR="002C279A" w:rsidRPr="002C279A" w:rsidRDefault="002C279A" w:rsidP="002C279A">
            <w:pPr>
              <w:jc w:val="center"/>
              <w:rPr>
                <w:rFonts w:ascii="Arial" w:hAnsi="Arial" w:cs="Arial"/>
                <w:color w:val="000000"/>
                <w:sz w:val="16"/>
                <w:szCs w:val="16"/>
              </w:rPr>
            </w:pPr>
            <w:r w:rsidRPr="002C279A">
              <w:rPr>
                <w:rFonts w:ascii="Arial" w:hAnsi="Arial" w:cs="Arial"/>
                <w:color w:val="000000"/>
                <w:sz w:val="16"/>
                <w:szCs w:val="16"/>
              </w:rPr>
              <w:t>Topsport</w:t>
            </w:r>
          </w:p>
        </w:tc>
        <w:tc>
          <w:tcPr>
            <w:tcW w:w="1670"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350"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508"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961"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r>
      <w:tr w:rsidR="002C279A" w:rsidRPr="002C279A" w:rsidTr="002C279A">
        <w:trPr>
          <w:trHeight w:val="275"/>
        </w:trPr>
        <w:tc>
          <w:tcPr>
            <w:tcW w:w="571"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606"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1926"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1670"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350"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508"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961"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r>
      <w:tr w:rsidR="002C279A" w:rsidRPr="002C279A" w:rsidTr="002C279A">
        <w:trPr>
          <w:trHeight w:val="275"/>
        </w:trPr>
        <w:tc>
          <w:tcPr>
            <w:tcW w:w="571" w:type="dxa"/>
            <w:tcBorders>
              <w:top w:val="single" w:sz="4" w:space="0" w:color="auto"/>
              <w:left w:val="single" w:sz="4" w:space="0" w:color="auto"/>
              <w:bottom w:val="nil"/>
              <w:right w:val="single" w:sz="4" w:space="0" w:color="auto"/>
            </w:tcBorders>
            <w:shd w:val="clear" w:color="auto" w:fill="auto"/>
            <w:noWrap/>
            <w:vAlign w:val="bottom"/>
            <w:hideMark/>
          </w:tcPr>
          <w:p w:rsidR="002C279A" w:rsidRPr="002C279A" w:rsidRDefault="002C279A" w:rsidP="002C279A">
            <w:pPr>
              <w:rPr>
                <w:rFonts w:ascii="Arial" w:hAnsi="Arial" w:cs="Arial"/>
                <w:color w:val="000000"/>
                <w:sz w:val="16"/>
                <w:szCs w:val="16"/>
              </w:rPr>
            </w:pPr>
            <w:r w:rsidRPr="002C279A">
              <w:rPr>
                <w:rFonts w:ascii="Arial" w:hAnsi="Arial" w:cs="Arial"/>
                <w:color w:val="000000"/>
                <w:sz w:val="16"/>
                <w:szCs w:val="16"/>
              </w:rPr>
              <w:t> </w:t>
            </w:r>
          </w:p>
        </w:tc>
        <w:tc>
          <w:tcPr>
            <w:tcW w:w="606"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1926" w:type="dxa"/>
            <w:tcBorders>
              <w:top w:val="single" w:sz="4" w:space="0" w:color="auto"/>
              <w:left w:val="single" w:sz="4" w:space="0" w:color="auto"/>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r w:rsidRPr="002C279A">
              <w:rPr>
                <w:rFonts w:ascii="Arial" w:hAnsi="Arial" w:cs="Arial"/>
                <w:color w:val="000000"/>
                <w:sz w:val="16"/>
                <w:szCs w:val="16"/>
              </w:rPr>
              <w:t> </w:t>
            </w:r>
          </w:p>
        </w:tc>
        <w:tc>
          <w:tcPr>
            <w:tcW w:w="1670" w:type="dxa"/>
            <w:tcBorders>
              <w:top w:val="single" w:sz="4" w:space="0" w:color="auto"/>
              <w:left w:val="single" w:sz="4" w:space="0" w:color="auto"/>
              <w:bottom w:val="nil"/>
              <w:right w:val="single" w:sz="4" w:space="0" w:color="auto"/>
            </w:tcBorders>
            <w:shd w:val="clear" w:color="auto" w:fill="auto"/>
            <w:noWrap/>
            <w:vAlign w:val="bottom"/>
            <w:hideMark/>
          </w:tcPr>
          <w:p w:rsidR="002C279A" w:rsidRPr="002C279A" w:rsidRDefault="002C279A" w:rsidP="002C279A">
            <w:pPr>
              <w:rPr>
                <w:rFonts w:ascii="Arial" w:hAnsi="Arial" w:cs="Arial"/>
                <w:color w:val="000000"/>
                <w:sz w:val="16"/>
                <w:szCs w:val="16"/>
              </w:rPr>
            </w:pPr>
            <w:r w:rsidRPr="002C279A">
              <w:rPr>
                <w:rFonts w:ascii="Arial" w:hAnsi="Arial" w:cs="Arial"/>
                <w:color w:val="000000"/>
                <w:sz w:val="16"/>
                <w:szCs w:val="16"/>
              </w:rPr>
              <w:t> </w:t>
            </w:r>
          </w:p>
        </w:tc>
        <w:tc>
          <w:tcPr>
            <w:tcW w:w="350"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508" w:type="dxa"/>
            <w:tcBorders>
              <w:top w:val="single" w:sz="4" w:space="0" w:color="auto"/>
              <w:left w:val="single" w:sz="4" w:space="0" w:color="auto"/>
              <w:bottom w:val="nil"/>
              <w:right w:val="single" w:sz="4" w:space="0" w:color="auto"/>
            </w:tcBorders>
            <w:shd w:val="clear" w:color="auto" w:fill="auto"/>
            <w:noWrap/>
            <w:vAlign w:val="bottom"/>
            <w:hideMark/>
          </w:tcPr>
          <w:p w:rsidR="002C279A" w:rsidRPr="002C279A" w:rsidRDefault="002C279A" w:rsidP="002C279A">
            <w:pPr>
              <w:rPr>
                <w:rFonts w:ascii="Arial" w:hAnsi="Arial" w:cs="Arial"/>
                <w:color w:val="000000"/>
                <w:sz w:val="16"/>
                <w:szCs w:val="16"/>
              </w:rPr>
            </w:pPr>
            <w:r w:rsidRPr="002C279A">
              <w:rPr>
                <w:rFonts w:ascii="Arial" w:hAnsi="Arial" w:cs="Arial"/>
                <w:color w:val="000000"/>
                <w:sz w:val="16"/>
                <w:szCs w:val="16"/>
              </w:rPr>
              <w:t> </w:t>
            </w:r>
          </w:p>
        </w:tc>
        <w:tc>
          <w:tcPr>
            <w:tcW w:w="961"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r>
      <w:tr w:rsidR="002C279A" w:rsidRPr="002C279A" w:rsidTr="002C279A">
        <w:trPr>
          <w:trHeight w:val="275"/>
        </w:trPr>
        <w:tc>
          <w:tcPr>
            <w:tcW w:w="571" w:type="dxa"/>
            <w:tcBorders>
              <w:top w:val="nil"/>
              <w:left w:val="single" w:sz="4" w:space="0" w:color="auto"/>
              <w:bottom w:val="nil"/>
              <w:right w:val="single" w:sz="4" w:space="0" w:color="auto"/>
            </w:tcBorders>
            <w:shd w:val="clear" w:color="auto" w:fill="auto"/>
            <w:noWrap/>
            <w:vAlign w:val="bottom"/>
            <w:hideMark/>
          </w:tcPr>
          <w:p w:rsidR="002C279A" w:rsidRPr="002C279A" w:rsidRDefault="002C279A" w:rsidP="002C279A">
            <w:pPr>
              <w:rPr>
                <w:rFonts w:ascii="Arial" w:hAnsi="Arial" w:cs="Arial"/>
                <w:color w:val="000000"/>
                <w:sz w:val="16"/>
                <w:szCs w:val="16"/>
              </w:rPr>
            </w:pPr>
            <w:r w:rsidRPr="002C279A">
              <w:rPr>
                <w:rFonts w:ascii="Arial" w:hAnsi="Arial" w:cs="Arial"/>
                <w:color w:val="000000"/>
                <w:sz w:val="16"/>
                <w:szCs w:val="16"/>
              </w:rPr>
              <w:t> </w:t>
            </w:r>
          </w:p>
        </w:tc>
        <w:tc>
          <w:tcPr>
            <w:tcW w:w="606"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1926" w:type="dxa"/>
            <w:tcBorders>
              <w:top w:val="nil"/>
              <w:left w:val="single" w:sz="4" w:space="0" w:color="auto"/>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r w:rsidRPr="002C279A">
              <w:rPr>
                <w:rFonts w:ascii="Arial" w:hAnsi="Arial" w:cs="Arial"/>
                <w:color w:val="000000"/>
                <w:sz w:val="16"/>
                <w:szCs w:val="16"/>
              </w:rPr>
              <w:t>650</w:t>
            </w:r>
          </w:p>
        </w:tc>
        <w:tc>
          <w:tcPr>
            <w:tcW w:w="1670" w:type="dxa"/>
            <w:tcBorders>
              <w:top w:val="nil"/>
              <w:left w:val="single" w:sz="4" w:space="0" w:color="auto"/>
              <w:bottom w:val="nil"/>
              <w:right w:val="single" w:sz="4" w:space="0" w:color="auto"/>
            </w:tcBorders>
            <w:shd w:val="clear" w:color="auto" w:fill="auto"/>
            <w:noWrap/>
            <w:vAlign w:val="bottom"/>
            <w:hideMark/>
          </w:tcPr>
          <w:p w:rsidR="002C279A" w:rsidRPr="002C279A" w:rsidRDefault="002C279A" w:rsidP="002C279A">
            <w:pPr>
              <w:rPr>
                <w:rFonts w:ascii="Arial" w:hAnsi="Arial" w:cs="Arial"/>
                <w:color w:val="000000"/>
                <w:sz w:val="16"/>
                <w:szCs w:val="16"/>
              </w:rPr>
            </w:pPr>
            <w:r w:rsidRPr="002C279A">
              <w:rPr>
                <w:rFonts w:ascii="Arial" w:hAnsi="Arial" w:cs="Arial"/>
                <w:color w:val="000000"/>
                <w:sz w:val="16"/>
                <w:szCs w:val="16"/>
              </w:rPr>
              <w:t xml:space="preserve">Special </w:t>
            </w:r>
            <w:proofErr w:type="spellStart"/>
            <w:r w:rsidRPr="002C279A">
              <w:rPr>
                <w:rFonts w:ascii="Arial" w:hAnsi="Arial" w:cs="Arial"/>
                <w:color w:val="000000"/>
                <w:sz w:val="16"/>
                <w:szCs w:val="16"/>
              </w:rPr>
              <w:t>Olympics</w:t>
            </w:r>
            <w:proofErr w:type="spellEnd"/>
          </w:p>
        </w:tc>
        <w:tc>
          <w:tcPr>
            <w:tcW w:w="350"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508" w:type="dxa"/>
            <w:tcBorders>
              <w:top w:val="nil"/>
              <w:left w:val="single" w:sz="4" w:space="0" w:color="auto"/>
              <w:bottom w:val="nil"/>
              <w:right w:val="single" w:sz="4" w:space="0" w:color="auto"/>
            </w:tcBorders>
            <w:shd w:val="clear" w:color="auto" w:fill="auto"/>
            <w:noWrap/>
            <w:vAlign w:val="bottom"/>
            <w:hideMark/>
          </w:tcPr>
          <w:p w:rsidR="002C279A" w:rsidRPr="002C279A" w:rsidRDefault="002C279A" w:rsidP="002C279A">
            <w:pPr>
              <w:rPr>
                <w:rFonts w:ascii="Arial" w:hAnsi="Arial" w:cs="Arial"/>
                <w:color w:val="000000"/>
                <w:sz w:val="16"/>
                <w:szCs w:val="16"/>
              </w:rPr>
            </w:pPr>
            <w:r w:rsidRPr="002C279A">
              <w:rPr>
                <w:rFonts w:ascii="Arial" w:hAnsi="Arial" w:cs="Arial"/>
                <w:color w:val="000000"/>
                <w:sz w:val="16"/>
                <w:szCs w:val="16"/>
              </w:rPr>
              <w:t> </w:t>
            </w:r>
          </w:p>
        </w:tc>
        <w:tc>
          <w:tcPr>
            <w:tcW w:w="961"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r>
      <w:tr w:rsidR="002C279A" w:rsidRPr="002C279A" w:rsidTr="002C279A">
        <w:trPr>
          <w:trHeight w:val="275"/>
        </w:trPr>
        <w:tc>
          <w:tcPr>
            <w:tcW w:w="571" w:type="dxa"/>
            <w:tcBorders>
              <w:top w:val="nil"/>
              <w:left w:val="single" w:sz="4" w:space="0" w:color="auto"/>
              <w:bottom w:val="nil"/>
              <w:right w:val="single" w:sz="4" w:space="0" w:color="auto"/>
            </w:tcBorders>
            <w:shd w:val="clear" w:color="auto" w:fill="auto"/>
            <w:noWrap/>
            <w:vAlign w:val="bottom"/>
            <w:hideMark/>
          </w:tcPr>
          <w:p w:rsidR="002C279A" w:rsidRPr="002C279A" w:rsidRDefault="002C279A" w:rsidP="002C279A">
            <w:pPr>
              <w:rPr>
                <w:rFonts w:ascii="Arial" w:hAnsi="Arial" w:cs="Arial"/>
                <w:color w:val="000000"/>
                <w:sz w:val="16"/>
                <w:szCs w:val="16"/>
              </w:rPr>
            </w:pPr>
            <w:r w:rsidRPr="002C279A">
              <w:rPr>
                <w:rFonts w:ascii="Arial" w:hAnsi="Arial" w:cs="Arial"/>
                <w:color w:val="000000"/>
                <w:sz w:val="16"/>
                <w:szCs w:val="16"/>
              </w:rPr>
              <w:t> </w:t>
            </w:r>
            <w:r w:rsidR="005D5855" w:rsidRPr="002C279A">
              <w:rPr>
                <w:rFonts w:ascii="Arial" w:hAnsi="Arial" w:cs="Arial"/>
                <w:color w:val="000000"/>
                <w:sz w:val="16"/>
                <w:szCs w:val="16"/>
              </w:rPr>
              <w:t>O.I.</w:t>
            </w:r>
          </w:p>
        </w:tc>
        <w:tc>
          <w:tcPr>
            <w:tcW w:w="606"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1926" w:type="dxa"/>
            <w:tcBorders>
              <w:top w:val="nil"/>
              <w:left w:val="single" w:sz="4" w:space="0" w:color="auto"/>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r w:rsidRPr="002C279A">
              <w:rPr>
                <w:rFonts w:ascii="Arial" w:hAnsi="Arial" w:cs="Arial"/>
                <w:color w:val="000000"/>
                <w:sz w:val="16"/>
                <w:szCs w:val="16"/>
              </w:rPr>
              <w:t>wedstrijdsporters</w:t>
            </w:r>
          </w:p>
        </w:tc>
        <w:tc>
          <w:tcPr>
            <w:tcW w:w="1670" w:type="dxa"/>
            <w:tcBorders>
              <w:top w:val="nil"/>
              <w:left w:val="single" w:sz="4" w:space="0" w:color="auto"/>
              <w:bottom w:val="nil"/>
              <w:right w:val="single" w:sz="4" w:space="0" w:color="auto"/>
            </w:tcBorders>
            <w:shd w:val="clear" w:color="auto" w:fill="auto"/>
            <w:noWrap/>
            <w:vAlign w:val="bottom"/>
            <w:hideMark/>
          </w:tcPr>
          <w:p w:rsidR="002C279A" w:rsidRPr="002C279A" w:rsidRDefault="002C279A" w:rsidP="002C279A">
            <w:pPr>
              <w:rPr>
                <w:rFonts w:ascii="Arial" w:hAnsi="Arial" w:cs="Arial"/>
                <w:color w:val="000000"/>
                <w:sz w:val="16"/>
                <w:szCs w:val="16"/>
              </w:rPr>
            </w:pPr>
            <w:r w:rsidRPr="002C279A">
              <w:rPr>
                <w:rFonts w:ascii="Arial" w:hAnsi="Arial" w:cs="Arial"/>
                <w:color w:val="000000"/>
                <w:sz w:val="16"/>
                <w:szCs w:val="16"/>
              </w:rPr>
              <w:t> </w:t>
            </w:r>
          </w:p>
        </w:tc>
        <w:tc>
          <w:tcPr>
            <w:tcW w:w="350"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508" w:type="dxa"/>
            <w:tcBorders>
              <w:top w:val="nil"/>
              <w:left w:val="single" w:sz="4" w:space="0" w:color="auto"/>
              <w:bottom w:val="nil"/>
              <w:right w:val="single" w:sz="4" w:space="0" w:color="auto"/>
            </w:tcBorders>
            <w:shd w:val="clear" w:color="auto" w:fill="auto"/>
            <w:noWrap/>
            <w:vAlign w:val="bottom"/>
            <w:hideMark/>
          </w:tcPr>
          <w:p w:rsidR="002C279A" w:rsidRPr="002C279A" w:rsidRDefault="002C279A" w:rsidP="002C279A">
            <w:pPr>
              <w:rPr>
                <w:rFonts w:ascii="Arial" w:hAnsi="Arial" w:cs="Arial"/>
                <w:color w:val="000000"/>
                <w:sz w:val="16"/>
                <w:szCs w:val="16"/>
              </w:rPr>
            </w:pPr>
            <w:r w:rsidRPr="002C279A">
              <w:rPr>
                <w:rFonts w:ascii="Arial" w:hAnsi="Arial" w:cs="Arial"/>
                <w:color w:val="000000"/>
                <w:sz w:val="16"/>
                <w:szCs w:val="16"/>
              </w:rPr>
              <w:t>MEE</w:t>
            </w:r>
          </w:p>
        </w:tc>
        <w:tc>
          <w:tcPr>
            <w:tcW w:w="961"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r>
      <w:tr w:rsidR="002C279A" w:rsidRPr="002C279A" w:rsidTr="002C279A">
        <w:trPr>
          <w:trHeight w:val="275"/>
        </w:trPr>
        <w:tc>
          <w:tcPr>
            <w:tcW w:w="571" w:type="dxa"/>
            <w:tcBorders>
              <w:top w:val="nil"/>
              <w:left w:val="single" w:sz="4" w:space="0" w:color="auto"/>
              <w:bottom w:val="nil"/>
              <w:right w:val="single" w:sz="4" w:space="0" w:color="auto"/>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606"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1926" w:type="dxa"/>
            <w:tcBorders>
              <w:top w:val="single" w:sz="4" w:space="0" w:color="auto"/>
              <w:left w:val="single" w:sz="4" w:space="0" w:color="auto"/>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r w:rsidRPr="002C279A">
              <w:rPr>
                <w:rFonts w:ascii="Arial" w:hAnsi="Arial" w:cs="Arial"/>
                <w:color w:val="000000"/>
                <w:sz w:val="16"/>
                <w:szCs w:val="16"/>
              </w:rPr>
              <w:t> </w:t>
            </w:r>
          </w:p>
        </w:tc>
        <w:tc>
          <w:tcPr>
            <w:tcW w:w="1670" w:type="dxa"/>
            <w:tcBorders>
              <w:top w:val="single" w:sz="4" w:space="0" w:color="auto"/>
              <w:left w:val="nil"/>
              <w:bottom w:val="nil"/>
              <w:right w:val="single" w:sz="4" w:space="0" w:color="auto"/>
            </w:tcBorders>
            <w:shd w:val="clear" w:color="auto" w:fill="auto"/>
            <w:noWrap/>
            <w:vAlign w:val="bottom"/>
            <w:hideMark/>
          </w:tcPr>
          <w:p w:rsidR="002C279A" w:rsidRPr="002C279A" w:rsidRDefault="002C279A" w:rsidP="002C279A">
            <w:pPr>
              <w:rPr>
                <w:rFonts w:ascii="Arial" w:hAnsi="Arial" w:cs="Arial"/>
                <w:color w:val="000000"/>
                <w:sz w:val="16"/>
                <w:szCs w:val="16"/>
              </w:rPr>
            </w:pPr>
            <w:r w:rsidRPr="002C279A">
              <w:rPr>
                <w:rFonts w:ascii="Arial" w:hAnsi="Arial" w:cs="Arial"/>
                <w:color w:val="000000"/>
                <w:sz w:val="16"/>
                <w:szCs w:val="16"/>
              </w:rPr>
              <w:t> </w:t>
            </w:r>
          </w:p>
        </w:tc>
        <w:tc>
          <w:tcPr>
            <w:tcW w:w="350"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508" w:type="dxa"/>
            <w:tcBorders>
              <w:top w:val="nil"/>
              <w:left w:val="single" w:sz="4" w:space="0" w:color="auto"/>
              <w:bottom w:val="nil"/>
              <w:right w:val="single" w:sz="4" w:space="0" w:color="auto"/>
            </w:tcBorders>
            <w:shd w:val="clear" w:color="auto" w:fill="auto"/>
            <w:noWrap/>
            <w:vAlign w:val="bottom"/>
            <w:hideMark/>
          </w:tcPr>
          <w:p w:rsidR="002C279A" w:rsidRPr="002C279A" w:rsidRDefault="002C279A" w:rsidP="002C279A">
            <w:pPr>
              <w:rPr>
                <w:rFonts w:ascii="Arial" w:hAnsi="Arial" w:cs="Arial"/>
                <w:color w:val="000000"/>
                <w:sz w:val="16"/>
                <w:szCs w:val="16"/>
              </w:rPr>
            </w:pPr>
            <w:r w:rsidRPr="002C279A">
              <w:rPr>
                <w:rFonts w:ascii="Arial" w:hAnsi="Arial" w:cs="Arial"/>
                <w:color w:val="000000"/>
                <w:sz w:val="16"/>
                <w:szCs w:val="16"/>
              </w:rPr>
              <w:t> </w:t>
            </w:r>
          </w:p>
        </w:tc>
        <w:tc>
          <w:tcPr>
            <w:tcW w:w="961"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r>
      <w:tr w:rsidR="002C279A" w:rsidRPr="002C279A" w:rsidTr="002C279A">
        <w:trPr>
          <w:trHeight w:val="275"/>
        </w:trPr>
        <w:tc>
          <w:tcPr>
            <w:tcW w:w="571" w:type="dxa"/>
            <w:tcBorders>
              <w:top w:val="nil"/>
              <w:left w:val="single" w:sz="4" w:space="0" w:color="auto"/>
              <w:bottom w:val="nil"/>
              <w:right w:val="single" w:sz="4" w:space="0" w:color="auto"/>
            </w:tcBorders>
            <w:shd w:val="clear" w:color="auto" w:fill="auto"/>
            <w:noWrap/>
            <w:vAlign w:val="bottom"/>
            <w:hideMark/>
          </w:tcPr>
          <w:p w:rsidR="002C279A" w:rsidRPr="002C279A" w:rsidRDefault="002C279A" w:rsidP="002C279A">
            <w:pPr>
              <w:rPr>
                <w:rFonts w:ascii="Arial" w:hAnsi="Arial" w:cs="Arial"/>
                <w:color w:val="000000"/>
                <w:sz w:val="16"/>
                <w:szCs w:val="16"/>
              </w:rPr>
            </w:pPr>
            <w:r w:rsidRPr="002C279A">
              <w:rPr>
                <w:rFonts w:ascii="Arial" w:hAnsi="Arial" w:cs="Arial"/>
                <w:color w:val="000000"/>
                <w:sz w:val="16"/>
                <w:szCs w:val="16"/>
              </w:rPr>
              <w:t> </w:t>
            </w:r>
          </w:p>
        </w:tc>
        <w:tc>
          <w:tcPr>
            <w:tcW w:w="606"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1926" w:type="dxa"/>
            <w:tcBorders>
              <w:top w:val="nil"/>
              <w:left w:val="single" w:sz="4" w:space="0" w:color="auto"/>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r>
              <w:rPr>
                <w:rFonts w:ascii="Arial" w:hAnsi="Arial" w:cs="Arial"/>
                <w:color w:val="000000"/>
                <w:sz w:val="16"/>
                <w:szCs w:val="16"/>
              </w:rPr>
              <w:t xml:space="preserve">                </w:t>
            </w:r>
            <w:r w:rsidRPr="002C279A">
              <w:rPr>
                <w:rFonts w:ascii="Arial" w:hAnsi="Arial" w:cs="Arial"/>
                <w:color w:val="000000"/>
                <w:sz w:val="16"/>
                <w:szCs w:val="16"/>
              </w:rPr>
              <w:t>10.000 leden</w:t>
            </w:r>
          </w:p>
        </w:tc>
        <w:tc>
          <w:tcPr>
            <w:tcW w:w="1670" w:type="dxa"/>
            <w:tcBorders>
              <w:top w:val="nil"/>
              <w:left w:val="nil"/>
              <w:bottom w:val="nil"/>
              <w:right w:val="single" w:sz="4" w:space="0" w:color="auto"/>
            </w:tcBorders>
            <w:shd w:val="clear" w:color="auto" w:fill="auto"/>
            <w:noWrap/>
            <w:vAlign w:val="bottom"/>
            <w:hideMark/>
          </w:tcPr>
          <w:p w:rsidR="002C279A" w:rsidRPr="002C279A" w:rsidRDefault="002C279A" w:rsidP="002C279A">
            <w:pPr>
              <w:rPr>
                <w:rFonts w:ascii="Arial" w:hAnsi="Arial" w:cs="Arial"/>
                <w:color w:val="000000"/>
                <w:sz w:val="16"/>
                <w:szCs w:val="16"/>
              </w:rPr>
            </w:pPr>
            <w:r w:rsidRPr="002C279A">
              <w:rPr>
                <w:rFonts w:ascii="Arial" w:hAnsi="Arial" w:cs="Arial"/>
                <w:color w:val="000000"/>
                <w:sz w:val="16"/>
                <w:szCs w:val="16"/>
              </w:rPr>
              <w:t> </w:t>
            </w:r>
          </w:p>
        </w:tc>
        <w:tc>
          <w:tcPr>
            <w:tcW w:w="350"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508" w:type="dxa"/>
            <w:tcBorders>
              <w:top w:val="nil"/>
              <w:left w:val="single" w:sz="4" w:space="0" w:color="auto"/>
              <w:bottom w:val="nil"/>
              <w:right w:val="single" w:sz="4" w:space="0" w:color="auto"/>
            </w:tcBorders>
            <w:shd w:val="clear" w:color="auto" w:fill="auto"/>
            <w:noWrap/>
            <w:vAlign w:val="bottom"/>
            <w:hideMark/>
          </w:tcPr>
          <w:p w:rsidR="002C279A" w:rsidRPr="002C279A" w:rsidRDefault="002C279A" w:rsidP="002C279A">
            <w:pPr>
              <w:rPr>
                <w:rFonts w:ascii="Arial" w:hAnsi="Arial" w:cs="Arial"/>
                <w:color w:val="000000"/>
                <w:sz w:val="16"/>
                <w:szCs w:val="16"/>
              </w:rPr>
            </w:pPr>
            <w:r w:rsidRPr="002C279A">
              <w:rPr>
                <w:rFonts w:ascii="Arial" w:hAnsi="Arial" w:cs="Arial"/>
                <w:color w:val="000000"/>
                <w:sz w:val="16"/>
                <w:szCs w:val="16"/>
              </w:rPr>
              <w:t> </w:t>
            </w:r>
          </w:p>
        </w:tc>
        <w:tc>
          <w:tcPr>
            <w:tcW w:w="961"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r>
      <w:tr w:rsidR="002C279A" w:rsidRPr="002C279A" w:rsidTr="002C279A">
        <w:trPr>
          <w:trHeight w:val="27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2C279A" w:rsidRPr="002C279A" w:rsidRDefault="002C279A" w:rsidP="002C279A">
            <w:pPr>
              <w:rPr>
                <w:rFonts w:ascii="Arial" w:hAnsi="Arial" w:cs="Arial"/>
                <w:color w:val="000000"/>
                <w:sz w:val="16"/>
                <w:szCs w:val="16"/>
              </w:rPr>
            </w:pPr>
            <w:r w:rsidRPr="002C279A">
              <w:rPr>
                <w:rFonts w:ascii="Arial" w:hAnsi="Arial" w:cs="Arial"/>
                <w:color w:val="000000"/>
                <w:sz w:val="16"/>
                <w:szCs w:val="16"/>
              </w:rPr>
              <w:t> </w:t>
            </w:r>
          </w:p>
        </w:tc>
        <w:tc>
          <w:tcPr>
            <w:tcW w:w="606"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1926" w:type="dxa"/>
            <w:tcBorders>
              <w:top w:val="nil"/>
              <w:left w:val="single" w:sz="4" w:space="0" w:color="auto"/>
              <w:bottom w:val="single" w:sz="4" w:space="0" w:color="auto"/>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r w:rsidRPr="002C279A">
              <w:rPr>
                <w:rFonts w:ascii="Arial" w:hAnsi="Arial" w:cs="Arial"/>
                <w:color w:val="000000"/>
                <w:sz w:val="16"/>
                <w:szCs w:val="16"/>
              </w:rPr>
              <w:t> </w:t>
            </w:r>
          </w:p>
        </w:tc>
        <w:tc>
          <w:tcPr>
            <w:tcW w:w="1670" w:type="dxa"/>
            <w:tcBorders>
              <w:top w:val="nil"/>
              <w:left w:val="nil"/>
              <w:bottom w:val="single" w:sz="4" w:space="0" w:color="auto"/>
              <w:right w:val="single" w:sz="4" w:space="0" w:color="auto"/>
            </w:tcBorders>
            <w:shd w:val="clear" w:color="auto" w:fill="auto"/>
            <w:noWrap/>
            <w:vAlign w:val="bottom"/>
            <w:hideMark/>
          </w:tcPr>
          <w:p w:rsidR="002C279A" w:rsidRPr="002C279A" w:rsidRDefault="002C279A" w:rsidP="002C279A">
            <w:pPr>
              <w:rPr>
                <w:rFonts w:ascii="Arial" w:hAnsi="Arial" w:cs="Arial"/>
                <w:color w:val="000000"/>
                <w:sz w:val="16"/>
                <w:szCs w:val="16"/>
              </w:rPr>
            </w:pPr>
            <w:r w:rsidRPr="002C279A">
              <w:rPr>
                <w:rFonts w:ascii="Arial" w:hAnsi="Arial" w:cs="Arial"/>
                <w:color w:val="000000"/>
                <w:sz w:val="16"/>
                <w:szCs w:val="16"/>
              </w:rPr>
              <w:t> </w:t>
            </w:r>
          </w:p>
        </w:tc>
        <w:tc>
          <w:tcPr>
            <w:tcW w:w="350"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2C279A" w:rsidRPr="002C279A" w:rsidRDefault="002C279A" w:rsidP="002C279A">
            <w:pPr>
              <w:rPr>
                <w:rFonts w:ascii="Arial" w:hAnsi="Arial" w:cs="Arial"/>
                <w:color w:val="000000"/>
                <w:sz w:val="16"/>
                <w:szCs w:val="16"/>
              </w:rPr>
            </w:pPr>
            <w:r w:rsidRPr="002C279A">
              <w:rPr>
                <w:rFonts w:ascii="Arial" w:hAnsi="Arial" w:cs="Arial"/>
                <w:color w:val="000000"/>
                <w:sz w:val="16"/>
                <w:szCs w:val="16"/>
              </w:rPr>
              <w:t> </w:t>
            </w:r>
          </w:p>
        </w:tc>
        <w:tc>
          <w:tcPr>
            <w:tcW w:w="961"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r>
      <w:tr w:rsidR="002C279A" w:rsidRPr="002C279A" w:rsidTr="002C279A">
        <w:trPr>
          <w:trHeight w:val="275"/>
        </w:trPr>
        <w:tc>
          <w:tcPr>
            <w:tcW w:w="571"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606"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1926"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1670"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350"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508"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961"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r>
      <w:tr w:rsidR="002C279A" w:rsidRPr="002C279A" w:rsidTr="002C279A">
        <w:trPr>
          <w:trHeight w:val="275"/>
        </w:trPr>
        <w:tc>
          <w:tcPr>
            <w:tcW w:w="571"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606"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1926" w:type="dxa"/>
            <w:tcBorders>
              <w:top w:val="nil"/>
              <w:left w:val="nil"/>
              <w:bottom w:val="nil"/>
              <w:right w:val="nil"/>
            </w:tcBorders>
            <w:shd w:val="clear" w:color="auto" w:fill="auto"/>
            <w:noWrap/>
            <w:vAlign w:val="bottom"/>
            <w:hideMark/>
          </w:tcPr>
          <w:p w:rsidR="002C279A" w:rsidRPr="002C279A" w:rsidRDefault="002C279A" w:rsidP="002C279A">
            <w:pPr>
              <w:jc w:val="center"/>
              <w:rPr>
                <w:rFonts w:ascii="Arial" w:hAnsi="Arial" w:cs="Arial"/>
                <w:color w:val="000000"/>
                <w:sz w:val="16"/>
                <w:szCs w:val="16"/>
              </w:rPr>
            </w:pPr>
            <w:r w:rsidRPr="002C279A">
              <w:rPr>
                <w:rFonts w:ascii="Arial" w:hAnsi="Arial" w:cs="Arial"/>
                <w:color w:val="000000"/>
                <w:sz w:val="16"/>
                <w:szCs w:val="16"/>
              </w:rPr>
              <w:t xml:space="preserve">Breedtesport </w:t>
            </w:r>
          </w:p>
        </w:tc>
        <w:tc>
          <w:tcPr>
            <w:tcW w:w="1670"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350"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508"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c>
          <w:tcPr>
            <w:tcW w:w="961" w:type="dxa"/>
            <w:tcBorders>
              <w:top w:val="nil"/>
              <w:left w:val="nil"/>
              <w:bottom w:val="nil"/>
              <w:right w:val="nil"/>
            </w:tcBorders>
            <w:shd w:val="clear" w:color="auto" w:fill="auto"/>
            <w:noWrap/>
            <w:vAlign w:val="bottom"/>
            <w:hideMark/>
          </w:tcPr>
          <w:p w:rsidR="002C279A" w:rsidRPr="002C279A" w:rsidRDefault="002C279A" w:rsidP="002C279A">
            <w:pPr>
              <w:rPr>
                <w:rFonts w:ascii="Arial" w:hAnsi="Arial" w:cs="Arial"/>
                <w:color w:val="000000"/>
                <w:sz w:val="16"/>
                <w:szCs w:val="16"/>
              </w:rPr>
            </w:pPr>
          </w:p>
        </w:tc>
      </w:tr>
    </w:tbl>
    <w:p w:rsidR="00561E5C" w:rsidRPr="00E479BD" w:rsidRDefault="00BD6310">
      <w:pPr>
        <w:rPr>
          <w:rFonts w:ascii="Arial" w:hAnsi="Arial" w:cs="Arial"/>
        </w:rPr>
      </w:pPr>
      <w:r w:rsidRPr="00E479BD">
        <w:rPr>
          <w:rFonts w:ascii="Arial" w:hAnsi="Arial" w:cs="Arial"/>
        </w:rPr>
        <w:br w:type="page"/>
      </w:r>
      <w:r w:rsidR="002643FF" w:rsidRPr="00E479BD">
        <w:rPr>
          <w:rFonts w:ascii="Arial" w:hAnsi="Arial" w:cs="Arial"/>
        </w:rPr>
        <w:lastRenderedPageBreak/>
        <w:t xml:space="preserve"> </w:t>
      </w:r>
    </w:p>
    <w:p w:rsidR="00416DEB" w:rsidRPr="00E479BD" w:rsidRDefault="00561E5C">
      <w:pPr>
        <w:rPr>
          <w:rFonts w:ascii="Arial" w:hAnsi="Arial" w:cs="Arial"/>
        </w:rPr>
      </w:pPr>
      <w:r w:rsidRPr="00E479BD">
        <w:rPr>
          <w:rFonts w:ascii="Arial" w:hAnsi="Arial" w:cs="Arial"/>
        </w:rPr>
        <w:t xml:space="preserve"> </w:t>
      </w:r>
    </w:p>
    <w:p w:rsidR="00416DEB" w:rsidRPr="00E479BD" w:rsidRDefault="00BD6310">
      <w:pPr>
        <w:rPr>
          <w:rFonts w:ascii="Arial" w:hAnsi="Arial" w:cs="Arial"/>
        </w:rPr>
      </w:pPr>
      <w:r w:rsidRPr="00E479BD">
        <w:rPr>
          <w:rFonts w:ascii="Arial" w:hAnsi="Arial" w:cs="Arial"/>
        </w:rPr>
        <w:t xml:space="preserve">Naar aanleiding van de presentatie van de heer Sturkenboom m.b.t. de ontvlechting komt de vraag om een organogram te maken, zodat de relaties van de </w:t>
      </w:r>
      <w:r w:rsidR="00AE2782">
        <w:rPr>
          <w:rFonts w:ascii="Arial" w:hAnsi="Arial" w:cs="Arial"/>
        </w:rPr>
        <w:t>verschillende organisaties</w:t>
      </w:r>
      <w:r w:rsidRPr="00E479BD">
        <w:rPr>
          <w:rFonts w:ascii="Arial" w:hAnsi="Arial" w:cs="Arial"/>
        </w:rPr>
        <w:t xml:space="preserve"> (VGN –</w:t>
      </w:r>
      <w:r w:rsidR="00AE2782">
        <w:rPr>
          <w:rFonts w:ascii="Arial" w:hAnsi="Arial" w:cs="Arial"/>
        </w:rPr>
        <w:t xml:space="preserve"> </w:t>
      </w:r>
      <w:r w:rsidRPr="00E479BD">
        <w:rPr>
          <w:rFonts w:ascii="Arial" w:hAnsi="Arial" w:cs="Arial"/>
        </w:rPr>
        <w:t xml:space="preserve">SGN) in kaart worden gebracht. </w:t>
      </w:r>
      <w:r w:rsidR="00A20D06">
        <w:rPr>
          <w:rFonts w:ascii="Arial" w:hAnsi="Arial" w:cs="Arial"/>
        </w:rPr>
        <w:t xml:space="preserve">De werkgroep wil graag verduidelijking wat SGN  doet en waar VGN verantwoordelijk voor is. </w:t>
      </w:r>
    </w:p>
    <w:p w:rsidR="00416DEB" w:rsidRPr="00E479BD" w:rsidRDefault="00416DEB">
      <w:pPr>
        <w:rPr>
          <w:rFonts w:ascii="Arial" w:hAnsi="Arial" w:cs="Arial"/>
        </w:rPr>
      </w:pPr>
    </w:p>
    <w:p w:rsidR="00416DEB" w:rsidRPr="00E479BD" w:rsidRDefault="00BD6310" w:rsidP="00BD6310">
      <w:pPr>
        <w:numPr>
          <w:ilvl w:val="0"/>
          <w:numId w:val="11"/>
        </w:numPr>
        <w:rPr>
          <w:rFonts w:ascii="Arial" w:hAnsi="Arial" w:cs="Arial"/>
          <w:b/>
        </w:rPr>
      </w:pPr>
      <w:r w:rsidRPr="00E479BD">
        <w:rPr>
          <w:rFonts w:ascii="Arial" w:hAnsi="Arial" w:cs="Arial"/>
          <w:b/>
        </w:rPr>
        <w:t xml:space="preserve">Discussie H. </w:t>
      </w:r>
      <w:proofErr w:type="spellStart"/>
      <w:r w:rsidRPr="00E479BD">
        <w:rPr>
          <w:rFonts w:ascii="Arial" w:hAnsi="Arial" w:cs="Arial"/>
          <w:b/>
        </w:rPr>
        <w:t>Suvaal</w:t>
      </w:r>
      <w:proofErr w:type="spellEnd"/>
      <w:r w:rsidRPr="00E479BD">
        <w:rPr>
          <w:rFonts w:ascii="Arial" w:hAnsi="Arial" w:cs="Arial"/>
          <w:b/>
        </w:rPr>
        <w:t xml:space="preserve"> – beoogd voorzitter</w:t>
      </w:r>
    </w:p>
    <w:p w:rsidR="00BD6310" w:rsidRPr="00E479BD" w:rsidRDefault="00BD6310" w:rsidP="00BD6310">
      <w:pPr>
        <w:rPr>
          <w:rFonts w:ascii="Arial" w:hAnsi="Arial" w:cs="Arial"/>
        </w:rPr>
      </w:pPr>
      <w:r w:rsidRPr="00E479BD">
        <w:rPr>
          <w:rFonts w:ascii="Arial" w:hAnsi="Arial" w:cs="Arial"/>
        </w:rPr>
        <w:t>De verv</w:t>
      </w:r>
      <w:r w:rsidR="00FB3230" w:rsidRPr="00E479BD">
        <w:rPr>
          <w:rFonts w:ascii="Arial" w:hAnsi="Arial" w:cs="Arial"/>
        </w:rPr>
        <w:t>angend voorzitter de heer Botten</w:t>
      </w:r>
      <w:r w:rsidRPr="00E479BD">
        <w:rPr>
          <w:rFonts w:ascii="Arial" w:hAnsi="Arial" w:cs="Arial"/>
        </w:rPr>
        <w:t>burg</w:t>
      </w:r>
      <w:r w:rsidR="00526654" w:rsidRPr="00E479BD">
        <w:rPr>
          <w:rFonts w:ascii="Arial" w:hAnsi="Arial" w:cs="Arial"/>
        </w:rPr>
        <w:t xml:space="preserve"> geeft hierbij het woord aan beoogd voorzitter mevrouw </w:t>
      </w:r>
      <w:proofErr w:type="spellStart"/>
      <w:r w:rsidR="00526654" w:rsidRPr="00E479BD">
        <w:rPr>
          <w:rFonts w:ascii="Arial" w:hAnsi="Arial" w:cs="Arial"/>
        </w:rPr>
        <w:t>Suvaal</w:t>
      </w:r>
      <w:proofErr w:type="spellEnd"/>
      <w:r w:rsidR="00526654" w:rsidRPr="00E479BD">
        <w:rPr>
          <w:rFonts w:ascii="Arial" w:hAnsi="Arial" w:cs="Arial"/>
        </w:rPr>
        <w:t>. De volgende punten worden besproken:</w:t>
      </w:r>
    </w:p>
    <w:p w:rsidR="00526654" w:rsidRPr="00E479BD" w:rsidRDefault="00526654" w:rsidP="00526654">
      <w:pPr>
        <w:numPr>
          <w:ilvl w:val="0"/>
          <w:numId w:val="12"/>
        </w:numPr>
        <w:rPr>
          <w:rFonts w:ascii="Arial" w:hAnsi="Arial" w:cs="Arial"/>
          <w:b/>
        </w:rPr>
      </w:pPr>
      <w:r w:rsidRPr="00E479BD">
        <w:rPr>
          <w:rFonts w:ascii="Arial" w:hAnsi="Arial" w:cs="Arial"/>
        </w:rPr>
        <w:t>Wat kan VGN betekenen voor de 10.000 recreatieve sporters.</w:t>
      </w:r>
    </w:p>
    <w:p w:rsidR="00526654" w:rsidRPr="00E479BD" w:rsidRDefault="00526654" w:rsidP="00526654">
      <w:pPr>
        <w:ind w:left="720"/>
        <w:rPr>
          <w:rFonts w:ascii="Arial" w:hAnsi="Arial" w:cs="Arial"/>
        </w:rPr>
      </w:pPr>
      <w:r w:rsidRPr="00E479BD">
        <w:rPr>
          <w:rFonts w:ascii="Arial" w:hAnsi="Arial" w:cs="Arial"/>
        </w:rPr>
        <w:t>De VGN biedt een verzekering en behartigt de belangen van de verenigingen. De werkgroep geeft hierbij</w:t>
      </w:r>
      <w:r w:rsidR="00AE2782">
        <w:rPr>
          <w:rFonts w:ascii="Arial" w:hAnsi="Arial" w:cs="Arial"/>
        </w:rPr>
        <w:t xml:space="preserve"> aan dat ze op termijn graag zien dat VGN de volgende wensen bewerkstelligt:</w:t>
      </w:r>
    </w:p>
    <w:p w:rsidR="00526654" w:rsidRPr="00E479BD" w:rsidRDefault="00526654" w:rsidP="00526654">
      <w:pPr>
        <w:numPr>
          <w:ilvl w:val="0"/>
          <w:numId w:val="14"/>
        </w:numPr>
        <w:rPr>
          <w:rFonts w:ascii="Arial" w:hAnsi="Arial" w:cs="Arial"/>
        </w:rPr>
      </w:pPr>
      <w:r w:rsidRPr="00E479BD">
        <w:rPr>
          <w:rFonts w:ascii="Arial" w:hAnsi="Arial" w:cs="Arial"/>
        </w:rPr>
        <w:t xml:space="preserve">Platform bieden voor gehandicapten sporters met </w:t>
      </w:r>
      <w:r w:rsidR="00AE2782">
        <w:rPr>
          <w:rFonts w:ascii="Arial" w:hAnsi="Arial" w:cs="Arial"/>
        </w:rPr>
        <w:t>relevante informatie voor de doelgroep</w:t>
      </w:r>
    </w:p>
    <w:p w:rsidR="00526654" w:rsidRPr="00E479BD" w:rsidRDefault="00526654" w:rsidP="00526654">
      <w:pPr>
        <w:numPr>
          <w:ilvl w:val="0"/>
          <w:numId w:val="14"/>
        </w:numPr>
        <w:rPr>
          <w:rFonts w:ascii="Arial" w:hAnsi="Arial" w:cs="Arial"/>
        </w:rPr>
      </w:pPr>
      <w:r w:rsidRPr="00E479BD">
        <w:rPr>
          <w:rFonts w:ascii="Arial" w:hAnsi="Arial" w:cs="Arial"/>
        </w:rPr>
        <w:t>Kennisuitwisseling (de sporter staat centraal)</w:t>
      </w:r>
    </w:p>
    <w:p w:rsidR="00526654" w:rsidRPr="00E479BD" w:rsidRDefault="00526654" w:rsidP="00526654">
      <w:pPr>
        <w:numPr>
          <w:ilvl w:val="0"/>
          <w:numId w:val="14"/>
        </w:numPr>
        <w:rPr>
          <w:rFonts w:ascii="Arial" w:hAnsi="Arial" w:cs="Arial"/>
        </w:rPr>
      </w:pPr>
      <w:r w:rsidRPr="00E479BD">
        <w:rPr>
          <w:rFonts w:ascii="Arial" w:hAnsi="Arial" w:cs="Arial"/>
        </w:rPr>
        <w:t>Imago probleem omtrent gehandicaptensporten proberen positief te veranderen</w:t>
      </w:r>
    </w:p>
    <w:p w:rsidR="00526654" w:rsidRPr="00E479BD" w:rsidRDefault="00AE2782" w:rsidP="00526654">
      <w:pPr>
        <w:numPr>
          <w:ilvl w:val="0"/>
          <w:numId w:val="14"/>
        </w:numPr>
        <w:rPr>
          <w:rFonts w:ascii="Arial" w:hAnsi="Arial" w:cs="Arial"/>
        </w:rPr>
      </w:pPr>
      <w:r>
        <w:rPr>
          <w:rFonts w:ascii="Arial" w:hAnsi="Arial" w:cs="Arial"/>
        </w:rPr>
        <w:t xml:space="preserve">Opheldering </w:t>
      </w:r>
      <w:r w:rsidR="00526654" w:rsidRPr="00E479BD">
        <w:rPr>
          <w:rFonts w:ascii="Arial" w:hAnsi="Arial" w:cs="Arial"/>
        </w:rPr>
        <w:t>m.b.t. de positionering van SGN en VGN (Wie doet wat?</w:t>
      </w:r>
      <w:r>
        <w:rPr>
          <w:rFonts w:ascii="Arial" w:hAnsi="Arial" w:cs="Arial"/>
        </w:rPr>
        <w:t xml:space="preserve"> Weeffouten eruit halen</w:t>
      </w:r>
      <w:r w:rsidR="00526654" w:rsidRPr="00E479BD">
        <w:rPr>
          <w:rFonts w:ascii="Arial" w:hAnsi="Arial" w:cs="Arial"/>
        </w:rPr>
        <w:t>)</w:t>
      </w:r>
    </w:p>
    <w:p w:rsidR="00526654" w:rsidRPr="00E479BD" w:rsidRDefault="00D333B2" w:rsidP="00526654">
      <w:pPr>
        <w:numPr>
          <w:ilvl w:val="0"/>
          <w:numId w:val="14"/>
        </w:numPr>
        <w:rPr>
          <w:rFonts w:ascii="Arial" w:hAnsi="Arial" w:cs="Arial"/>
        </w:rPr>
      </w:pPr>
      <w:r w:rsidRPr="00E479BD">
        <w:rPr>
          <w:rFonts w:ascii="Arial" w:hAnsi="Arial" w:cs="Arial"/>
        </w:rPr>
        <w:t>Relatiebeheer</w:t>
      </w:r>
    </w:p>
    <w:p w:rsidR="00E479BD" w:rsidRPr="00E479BD" w:rsidRDefault="00AE2782" w:rsidP="00526654">
      <w:pPr>
        <w:numPr>
          <w:ilvl w:val="0"/>
          <w:numId w:val="14"/>
        </w:numPr>
        <w:rPr>
          <w:rFonts w:ascii="Arial" w:hAnsi="Arial" w:cs="Arial"/>
        </w:rPr>
      </w:pPr>
      <w:r>
        <w:rPr>
          <w:rFonts w:ascii="Arial" w:hAnsi="Arial" w:cs="Arial"/>
        </w:rPr>
        <w:t>Er wordt geconstateerd dat er meer aandacht is v</w:t>
      </w:r>
      <w:r w:rsidR="002C279A">
        <w:rPr>
          <w:rFonts w:ascii="Arial" w:hAnsi="Arial" w:cs="Arial"/>
        </w:rPr>
        <w:t>oor lichamelijk gehandicapten, wat wordt de verstandelijk gehandicapten sporters geboden?</w:t>
      </w:r>
    </w:p>
    <w:p w:rsidR="00E479BD" w:rsidRPr="00E479BD" w:rsidRDefault="00E479BD" w:rsidP="00526654">
      <w:pPr>
        <w:numPr>
          <w:ilvl w:val="0"/>
          <w:numId w:val="14"/>
        </w:numPr>
        <w:rPr>
          <w:rFonts w:ascii="Arial" w:hAnsi="Arial" w:cs="Arial"/>
        </w:rPr>
      </w:pPr>
      <w:r w:rsidRPr="00E479BD">
        <w:rPr>
          <w:rFonts w:ascii="Arial" w:hAnsi="Arial" w:cs="Arial"/>
        </w:rPr>
        <w:t>Ontwikkeling van instrumenten m.b.t. herindeling/samenwerking van de verschillende regio’s</w:t>
      </w:r>
    </w:p>
    <w:p w:rsidR="00D333B2" w:rsidRPr="00E479BD" w:rsidRDefault="00D333B2" w:rsidP="00526654">
      <w:pPr>
        <w:numPr>
          <w:ilvl w:val="0"/>
          <w:numId w:val="14"/>
        </w:numPr>
        <w:rPr>
          <w:rFonts w:ascii="Arial" w:hAnsi="Arial" w:cs="Arial"/>
        </w:rPr>
      </w:pPr>
      <w:r w:rsidRPr="00E479BD">
        <w:rPr>
          <w:rFonts w:ascii="Arial" w:hAnsi="Arial" w:cs="Arial"/>
        </w:rPr>
        <w:t xml:space="preserve">Landelijke belangen communiceren </w:t>
      </w:r>
    </w:p>
    <w:p w:rsidR="00E479BD" w:rsidRPr="00E479BD" w:rsidRDefault="002C279A" w:rsidP="00E479BD">
      <w:pPr>
        <w:ind w:left="360"/>
        <w:rPr>
          <w:rFonts w:ascii="Arial" w:hAnsi="Arial" w:cs="Arial"/>
        </w:rPr>
      </w:pPr>
      <w:r>
        <w:rPr>
          <w:rFonts w:ascii="Arial" w:hAnsi="Arial" w:cs="Arial"/>
        </w:rPr>
        <w:t>Binnen de wensen die geschetst zijn door de werkgroep zullen prioriteiten gesteld moeten worden. VGN heeft momenteel maar drie medewerkers en is niet bij machte om alle suggesties uit te voeren op korte termijn.</w:t>
      </w:r>
    </w:p>
    <w:p w:rsidR="00D333B2" w:rsidRPr="00E479BD" w:rsidRDefault="00D333B2" w:rsidP="00D333B2">
      <w:pPr>
        <w:numPr>
          <w:ilvl w:val="0"/>
          <w:numId w:val="12"/>
        </w:numPr>
        <w:rPr>
          <w:rFonts w:ascii="Arial" w:hAnsi="Arial" w:cs="Arial"/>
        </w:rPr>
      </w:pPr>
      <w:r w:rsidRPr="00E479BD">
        <w:rPr>
          <w:rFonts w:ascii="Arial" w:hAnsi="Arial" w:cs="Arial"/>
        </w:rPr>
        <w:t>Huisvesting</w:t>
      </w:r>
    </w:p>
    <w:p w:rsidR="00E479BD" w:rsidRPr="00E479BD" w:rsidRDefault="00D333B2" w:rsidP="00E479BD">
      <w:pPr>
        <w:ind w:left="709"/>
        <w:rPr>
          <w:rFonts w:ascii="Arial" w:hAnsi="Arial" w:cs="Arial"/>
        </w:rPr>
      </w:pPr>
      <w:r w:rsidRPr="00E479BD">
        <w:rPr>
          <w:rFonts w:ascii="Arial" w:hAnsi="Arial" w:cs="Arial"/>
        </w:rPr>
        <w:t>VGN zal per 1 april verhuizen naar een nieuwe locatie. Hierbij zijn Nieuwegein (Hui</w:t>
      </w:r>
      <w:r w:rsidR="008C29BC">
        <w:rPr>
          <w:rFonts w:ascii="Arial" w:hAnsi="Arial" w:cs="Arial"/>
        </w:rPr>
        <w:t>s van de Sport) en Zoetermeer (c</w:t>
      </w:r>
      <w:r w:rsidRPr="00E479BD">
        <w:rPr>
          <w:rFonts w:ascii="Arial" w:hAnsi="Arial" w:cs="Arial"/>
        </w:rPr>
        <w:t>luster van bonden) opties. De werkgroep geeft hierbij aan ook graag Bunnik</w:t>
      </w:r>
      <w:r w:rsidR="00E479BD" w:rsidRPr="00E479BD">
        <w:rPr>
          <w:rFonts w:ascii="Arial" w:hAnsi="Arial" w:cs="Arial"/>
        </w:rPr>
        <w:t xml:space="preserve"> mee te nemen als optie. De werkgroep wil graag voor de ALV 23 februari een matrix met de plus- en minpunten van de drie locaties.</w:t>
      </w:r>
    </w:p>
    <w:p w:rsidR="00416DEB" w:rsidRPr="00E479BD" w:rsidRDefault="00416DEB">
      <w:pPr>
        <w:rPr>
          <w:rFonts w:ascii="Arial" w:hAnsi="Arial" w:cs="Arial"/>
        </w:rPr>
      </w:pPr>
    </w:p>
    <w:p w:rsidR="00416DEB" w:rsidRPr="002C279A" w:rsidRDefault="00E479BD" w:rsidP="00E479BD">
      <w:pPr>
        <w:numPr>
          <w:ilvl w:val="0"/>
          <w:numId w:val="11"/>
        </w:numPr>
        <w:rPr>
          <w:rFonts w:ascii="Arial" w:hAnsi="Arial" w:cs="Arial"/>
        </w:rPr>
      </w:pPr>
      <w:r w:rsidRPr="00E479BD">
        <w:rPr>
          <w:rFonts w:ascii="Arial" w:hAnsi="Arial" w:cs="Arial"/>
          <w:b/>
        </w:rPr>
        <w:t>Actiepunten</w:t>
      </w:r>
    </w:p>
    <w:p w:rsidR="002C279A" w:rsidRPr="002C279A" w:rsidRDefault="002C279A" w:rsidP="002C279A">
      <w:pPr>
        <w:rPr>
          <w:rFonts w:ascii="Arial" w:hAnsi="Arial" w:cs="Arial"/>
        </w:rPr>
      </w:pPr>
      <w:r w:rsidRPr="002C279A">
        <w:rPr>
          <w:rFonts w:ascii="Arial" w:hAnsi="Arial" w:cs="Arial"/>
        </w:rPr>
        <w:t xml:space="preserve">Vanuit de presentatie van de heer Sturkenboom en de discussie geleid door mevrouw </w:t>
      </w:r>
      <w:proofErr w:type="spellStart"/>
      <w:r w:rsidRPr="002C279A">
        <w:rPr>
          <w:rFonts w:ascii="Arial" w:hAnsi="Arial" w:cs="Arial"/>
        </w:rPr>
        <w:t>Suvaal</w:t>
      </w:r>
      <w:proofErr w:type="spellEnd"/>
      <w:r w:rsidRPr="002C279A">
        <w:rPr>
          <w:rFonts w:ascii="Arial" w:hAnsi="Arial" w:cs="Arial"/>
        </w:rPr>
        <w:t xml:space="preserve"> zijn de volgende actiepunten naar voren gekomen:</w:t>
      </w:r>
    </w:p>
    <w:p w:rsidR="00E479BD" w:rsidRPr="00E479BD" w:rsidRDefault="00E479BD" w:rsidP="00E479BD">
      <w:pPr>
        <w:numPr>
          <w:ilvl w:val="0"/>
          <w:numId w:val="16"/>
        </w:numPr>
        <w:rPr>
          <w:rFonts w:ascii="Arial" w:hAnsi="Arial" w:cs="Arial"/>
        </w:rPr>
      </w:pPr>
      <w:r w:rsidRPr="00E479BD">
        <w:rPr>
          <w:rFonts w:ascii="Arial" w:hAnsi="Arial" w:cs="Arial"/>
        </w:rPr>
        <w:t>Inventarisatie doelstellingen</w:t>
      </w:r>
    </w:p>
    <w:p w:rsidR="00E479BD" w:rsidRPr="00E479BD" w:rsidRDefault="00E479BD" w:rsidP="00E479BD">
      <w:pPr>
        <w:numPr>
          <w:ilvl w:val="0"/>
          <w:numId w:val="16"/>
        </w:numPr>
        <w:rPr>
          <w:rFonts w:ascii="Arial" w:hAnsi="Arial" w:cs="Arial"/>
        </w:rPr>
      </w:pPr>
      <w:r w:rsidRPr="00E479BD">
        <w:rPr>
          <w:rFonts w:ascii="Arial" w:hAnsi="Arial" w:cs="Arial"/>
        </w:rPr>
        <w:t>Organogram VGN – SGN</w:t>
      </w:r>
    </w:p>
    <w:p w:rsidR="00E479BD" w:rsidRPr="00E479BD" w:rsidRDefault="00E479BD" w:rsidP="00E479BD">
      <w:pPr>
        <w:numPr>
          <w:ilvl w:val="0"/>
          <w:numId w:val="16"/>
        </w:numPr>
        <w:rPr>
          <w:rFonts w:ascii="Arial" w:hAnsi="Arial" w:cs="Arial"/>
        </w:rPr>
      </w:pPr>
      <w:r w:rsidRPr="00E479BD">
        <w:rPr>
          <w:rFonts w:ascii="Arial" w:hAnsi="Arial" w:cs="Arial"/>
        </w:rPr>
        <w:t>Beschrijving van de samenwerking van VGN -&gt; SGN</w:t>
      </w:r>
    </w:p>
    <w:p w:rsidR="00E479BD" w:rsidRPr="00E479BD" w:rsidRDefault="00E479BD" w:rsidP="00E479BD">
      <w:pPr>
        <w:numPr>
          <w:ilvl w:val="0"/>
          <w:numId w:val="16"/>
        </w:numPr>
        <w:rPr>
          <w:rFonts w:ascii="Arial" w:hAnsi="Arial" w:cs="Arial"/>
        </w:rPr>
      </w:pPr>
      <w:r w:rsidRPr="00E479BD">
        <w:rPr>
          <w:rFonts w:ascii="Arial" w:hAnsi="Arial" w:cs="Arial"/>
        </w:rPr>
        <w:t>Inzicht van de aanpassingen in de statuten</w:t>
      </w:r>
    </w:p>
    <w:p w:rsidR="00E479BD" w:rsidRPr="00E479BD" w:rsidRDefault="00E479BD" w:rsidP="00E479BD">
      <w:pPr>
        <w:numPr>
          <w:ilvl w:val="0"/>
          <w:numId w:val="16"/>
        </w:numPr>
        <w:rPr>
          <w:rFonts w:ascii="Arial" w:hAnsi="Arial" w:cs="Arial"/>
        </w:rPr>
      </w:pPr>
      <w:r w:rsidRPr="00E479BD">
        <w:rPr>
          <w:rFonts w:ascii="Arial" w:hAnsi="Arial" w:cs="Arial"/>
        </w:rPr>
        <w:t>Matrix huisvesting -&gt; inzicht in de voorzieningen</w:t>
      </w:r>
    </w:p>
    <w:p w:rsidR="00E479BD" w:rsidRPr="00E479BD" w:rsidRDefault="00E479BD" w:rsidP="00E479BD">
      <w:pPr>
        <w:numPr>
          <w:ilvl w:val="0"/>
          <w:numId w:val="16"/>
        </w:numPr>
        <w:rPr>
          <w:rFonts w:ascii="Arial" w:hAnsi="Arial" w:cs="Arial"/>
        </w:rPr>
      </w:pPr>
      <w:r w:rsidRPr="00E479BD">
        <w:rPr>
          <w:rFonts w:ascii="Arial" w:hAnsi="Arial" w:cs="Arial"/>
        </w:rPr>
        <w:t>Voorstel nieuw bestuur</w:t>
      </w:r>
    </w:p>
    <w:p w:rsidR="00E479BD" w:rsidRPr="00E479BD" w:rsidRDefault="00E479BD" w:rsidP="00E479BD">
      <w:pPr>
        <w:numPr>
          <w:ilvl w:val="0"/>
          <w:numId w:val="16"/>
        </w:numPr>
        <w:rPr>
          <w:rFonts w:ascii="Arial" w:hAnsi="Arial" w:cs="Arial"/>
        </w:rPr>
      </w:pPr>
      <w:r w:rsidRPr="00E479BD">
        <w:rPr>
          <w:rFonts w:ascii="Arial" w:hAnsi="Arial" w:cs="Arial"/>
        </w:rPr>
        <w:t xml:space="preserve">Prioriteitenlijst </w:t>
      </w:r>
    </w:p>
    <w:p w:rsidR="00E479BD" w:rsidRDefault="00E479BD" w:rsidP="00E479BD">
      <w:pPr>
        <w:numPr>
          <w:ilvl w:val="0"/>
          <w:numId w:val="16"/>
        </w:numPr>
        <w:rPr>
          <w:rFonts w:ascii="Arial" w:hAnsi="Arial" w:cs="Arial"/>
        </w:rPr>
      </w:pPr>
      <w:r w:rsidRPr="00E479BD">
        <w:rPr>
          <w:rFonts w:ascii="Arial" w:hAnsi="Arial" w:cs="Arial"/>
        </w:rPr>
        <w:t>Gedetailleerde begroting</w:t>
      </w:r>
    </w:p>
    <w:p w:rsidR="002C279A" w:rsidRPr="00E479BD" w:rsidRDefault="002C279A" w:rsidP="002C279A">
      <w:pPr>
        <w:rPr>
          <w:rFonts w:ascii="Arial" w:hAnsi="Arial" w:cs="Arial"/>
        </w:rPr>
      </w:pPr>
      <w:r>
        <w:rPr>
          <w:rFonts w:ascii="Arial" w:hAnsi="Arial" w:cs="Arial"/>
        </w:rPr>
        <w:t xml:space="preserve">Het bondsbureau van VGN zal de bovenstaande punten, wanneer mogelijk, aanleveren tijdens de ALV 23 februari. </w:t>
      </w:r>
    </w:p>
    <w:p w:rsidR="00416DEB" w:rsidRPr="00E479BD" w:rsidRDefault="00416DEB">
      <w:pPr>
        <w:rPr>
          <w:rFonts w:ascii="Arial" w:hAnsi="Arial" w:cs="Arial"/>
        </w:rPr>
      </w:pPr>
    </w:p>
    <w:p w:rsidR="00416DEB" w:rsidRPr="00E479BD" w:rsidRDefault="00E479BD" w:rsidP="00E479BD">
      <w:pPr>
        <w:numPr>
          <w:ilvl w:val="0"/>
          <w:numId w:val="11"/>
        </w:numPr>
        <w:rPr>
          <w:rFonts w:ascii="Arial" w:hAnsi="Arial" w:cs="Arial"/>
          <w:b/>
        </w:rPr>
      </w:pPr>
      <w:r w:rsidRPr="00E479BD">
        <w:rPr>
          <w:rFonts w:ascii="Arial" w:hAnsi="Arial" w:cs="Arial"/>
          <w:b/>
        </w:rPr>
        <w:t>Sluiting</w:t>
      </w:r>
    </w:p>
    <w:p w:rsidR="00416DEB" w:rsidRPr="00E479BD" w:rsidRDefault="00E479BD">
      <w:pPr>
        <w:rPr>
          <w:rFonts w:ascii="Arial" w:hAnsi="Arial" w:cs="Arial"/>
        </w:rPr>
      </w:pPr>
      <w:r w:rsidRPr="00E479BD">
        <w:rPr>
          <w:rFonts w:ascii="Arial" w:hAnsi="Arial" w:cs="Arial"/>
        </w:rPr>
        <w:t>De vervangend voorzitter bedankt iedereen voor het aanwezig zijn en wijst nog op de ALV van 23 februari.</w:t>
      </w:r>
    </w:p>
    <w:sectPr w:rsidR="00416DEB" w:rsidRPr="00E479BD">
      <w:footerReference w:type="even" r:id="rId9"/>
      <w:footerReference w:type="default" r:id="rId10"/>
      <w:pgSz w:w="11906" w:h="16838"/>
      <w:pgMar w:top="851" w:right="1418" w:bottom="851"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79A" w:rsidRDefault="002C279A">
      <w:r>
        <w:separator/>
      </w:r>
    </w:p>
  </w:endnote>
  <w:endnote w:type="continuationSeparator" w:id="0">
    <w:p w:rsidR="002C279A" w:rsidRDefault="002C27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9A" w:rsidRDefault="002C279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C279A" w:rsidRDefault="002C279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9A" w:rsidRDefault="002C279A">
    <w:pPr>
      <w:pStyle w:val="Voettekst"/>
      <w:framePr w:wrap="around" w:vAnchor="text" w:hAnchor="margin" w:xAlign="center" w:y="1"/>
      <w:rPr>
        <w:rStyle w:val="Paginanummer"/>
        <w:rFonts w:ascii="Arial" w:hAnsi="Arial" w:cs="Arial"/>
      </w:rPr>
    </w:pPr>
    <w:r>
      <w:rPr>
        <w:rStyle w:val="Paginanummer"/>
        <w:rFonts w:ascii="Arial" w:hAnsi="Arial" w:cs="Arial"/>
      </w:rPr>
      <w:fldChar w:fldCharType="begin"/>
    </w:r>
    <w:r>
      <w:rPr>
        <w:rStyle w:val="Paginanummer"/>
        <w:rFonts w:ascii="Arial" w:hAnsi="Arial" w:cs="Arial"/>
      </w:rPr>
      <w:instrText xml:space="preserve">PAGE  </w:instrText>
    </w:r>
    <w:r>
      <w:rPr>
        <w:rStyle w:val="Paginanummer"/>
        <w:rFonts w:ascii="Arial" w:hAnsi="Arial" w:cs="Arial"/>
      </w:rPr>
      <w:fldChar w:fldCharType="separate"/>
    </w:r>
    <w:r w:rsidR="00BF457D">
      <w:rPr>
        <w:rStyle w:val="Paginanummer"/>
        <w:rFonts w:ascii="Arial" w:hAnsi="Arial" w:cs="Arial"/>
        <w:noProof/>
      </w:rPr>
      <w:t>1</w:t>
    </w:r>
    <w:r>
      <w:rPr>
        <w:rStyle w:val="Paginanummer"/>
        <w:rFonts w:ascii="Arial" w:hAnsi="Arial" w:cs="Arial"/>
      </w:rPr>
      <w:fldChar w:fldCharType="end"/>
    </w:r>
  </w:p>
  <w:p w:rsidR="002C279A" w:rsidRDefault="002C279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79A" w:rsidRDefault="002C279A">
      <w:r>
        <w:separator/>
      </w:r>
    </w:p>
  </w:footnote>
  <w:footnote w:type="continuationSeparator" w:id="0">
    <w:p w:rsidR="002C279A" w:rsidRDefault="002C27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253B"/>
    <w:multiLevelType w:val="hybridMultilevel"/>
    <w:tmpl w:val="192897C0"/>
    <w:lvl w:ilvl="0" w:tplc="DA601E06">
      <w:start w:val="6"/>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362D1F"/>
    <w:multiLevelType w:val="hybridMultilevel"/>
    <w:tmpl w:val="CC0A2A02"/>
    <w:lvl w:ilvl="0" w:tplc="0D4C8938">
      <w:start w:val="1"/>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777568B"/>
    <w:multiLevelType w:val="hybridMultilevel"/>
    <w:tmpl w:val="26BEC1AE"/>
    <w:lvl w:ilvl="0">
      <w:start w:val="13"/>
      <w:numFmt w:val="bullet"/>
      <w:lvlText w:val="-"/>
      <w:lvlJc w:val="left"/>
      <w:pPr>
        <w:ind w:left="4608" w:hanging="360"/>
      </w:pPr>
      <w:rPr>
        <w:rFonts w:ascii="Arial" w:eastAsia="Times New Roman" w:hAnsi="Arial" w:cs="Arial" w:hint="default"/>
      </w:rPr>
    </w:lvl>
    <w:lvl w:ilvl="1" w:tentative="1">
      <w:start w:val="1"/>
      <w:numFmt w:val="bullet"/>
      <w:lvlText w:val="o"/>
      <w:lvlJc w:val="left"/>
      <w:pPr>
        <w:ind w:left="5328" w:hanging="360"/>
      </w:pPr>
      <w:rPr>
        <w:rFonts w:ascii="Courier New" w:hAnsi="Courier New" w:cs="Courier New" w:hint="default"/>
      </w:rPr>
    </w:lvl>
    <w:lvl w:ilvl="2" w:tentative="1">
      <w:start w:val="1"/>
      <w:numFmt w:val="bullet"/>
      <w:lvlText w:val=""/>
      <w:lvlJc w:val="left"/>
      <w:pPr>
        <w:ind w:left="6048" w:hanging="360"/>
      </w:pPr>
      <w:rPr>
        <w:rFonts w:ascii="Wingdings" w:hAnsi="Wingdings" w:hint="default"/>
      </w:rPr>
    </w:lvl>
    <w:lvl w:ilvl="3" w:tentative="1">
      <w:start w:val="1"/>
      <w:numFmt w:val="bullet"/>
      <w:lvlText w:val=""/>
      <w:lvlJc w:val="left"/>
      <w:pPr>
        <w:ind w:left="6768" w:hanging="360"/>
      </w:pPr>
      <w:rPr>
        <w:rFonts w:ascii="Symbol" w:hAnsi="Symbol" w:hint="default"/>
      </w:rPr>
    </w:lvl>
    <w:lvl w:ilvl="4" w:tentative="1">
      <w:start w:val="1"/>
      <w:numFmt w:val="bullet"/>
      <w:lvlText w:val="o"/>
      <w:lvlJc w:val="left"/>
      <w:pPr>
        <w:ind w:left="7488" w:hanging="360"/>
      </w:pPr>
      <w:rPr>
        <w:rFonts w:ascii="Courier New" w:hAnsi="Courier New" w:cs="Courier New" w:hint="default"/>
      </w:rPr>
    </w:lvl>
    <w:lvl w:ilvl="5" w:tentative="1">
      <w:start w:val="1"/>
      <w:numFmt w:val="bullet"/>
      <w:lvlText w:val=""/>
      <w:lvlJc w:val="left"/>
      <w:pPr>
        <w:ind w:left="8208" w:hanging="360"/>
      </w:pPr>
      <w:rPr>
        <w:rFonts w:ascii="Wingdings" w:hAnsi="Wingdings" w:hint="default"/>
      </w:rPr>
    </w:lvl>
    <w:lvl w:ilvl="6" w:tentative="1">
      <w:start w:val="1"/>
      <w:numFmt w:val="bullet"/>
      <w:lvlText w:val=""/>
      <w:lvlJc w:val="left"/>
      <w:pPr>
        <w:ind w:left="8928" w:hanging="360"/>
      </w:pPr>
      <w:rPr>
        <w:rFonts w:ascii="Symbol" w:hAnsi="Symbol" w:hint="default"/>
      </w:rPr>
    </w:lvl>
    <w:lvl w:ilvl="7" w:tentative="1">
      <w:start w:val="1"/>
      <w:numFmt w:val="bullet"/>
      <w:lvlText w:val="o"/>
      <w:lvlJc w:val="left"/>
      <w:pPr>
        <w:ind w:left="9648" w:hanging="360"/>
      </w:pPr>
      <w:rPr>
        <w:rFonts w:ascii="Courier New" w:hAnsi="Courier New" w:cs="Courier New" w:hint="default"/>
      </w:rPr>
    </w:lvl>
    <w:lvl w:ilvl="8" w:tentative="1">
      <w:start w:val="1"/>
      <w:numFmt w:val="bullet"/>
      <w:lvlText w:val=""/>
      <w:lvlJc w:val="left"/>
      <w:pPr>
        <w:ind w:left="10368" w:hanging="360"/>
      </w:pPr>
      <w:rPr>
        <w:rFonts w:ascii="Wingdings" w:hAnsi="Wingdings" w:hint="default"/>
      </w:rPr>
    </w:lvl>
  </w:abstractNum>
  <w:abstractNum w:abstractNumId="3">
    <w:nsid w:val="25B25B01"/>
    <w:multiLevelType w:val="multilevel"/>
    <w:tmpl w:val="03FE6E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D8508E1"/>
    <w:multiLevelType w:val="hybridMultilevel"/>
    <w:tmpl w:val="F5AEA5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F533FDB"/>
    <w:multiLevelType w:val="hybridMultilevel"/>
    <w:tmpl w:val="D5BC1A3C"/>
    <w:lvl w:ilvl="0" w:tplc="178E112A">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nsid w:val="30567FEB"/>
    <w:multiLevelType w:val="hybridMultilevel"/>
    <w:tmpl w:val="509C008C"/>
    <w:lvl w:ilvl="0" w:tplc="189C7A0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9BF1B96"/>
    <w:multiLevelType w:val="hybridMultilevel"/>
    <w:tmpl w:val="AF9ECD94"/>
    <w:lvl w:ilvl="0" w:tplc="8CFE5782">
      <w:start w:val="1"/>
      <w:numFmt w:val="bullet"/>
      <w:lvlText w:val="-"/>
      <w:lvlJc w:val="left"/>
      <w:pPr>
        <w:ind w:left="1080" w:hanging="360"/>
      </w:pPr>
      <w:rPr>
        <w:rFonts w:ascii="Arial" w:eastAsia="Times New Roman" w:hAnsi="Arial" w:cs="Arial"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A8E0C1B"/>
    <w:multiLevelType w:val="hybridMultilevel"/>
    <w:tmpl w:val="12F24576"/>
    <w:lvl w:ilvl="0">
      <w:start w:val="13"/>
      <w:numFmt w:val="bullet"/>
      <w:lvlText w:val="-"/>
      <w:lvlJc w:val="left"/>
      <w:pPr>
        <w:ind w:left="4608" w:hanging="360"/>
      </w:pPr>
      <w:rPr>
        <w:rFonts w:ascii="Arial" w:eastAsia="Times New Roman" w:hAnsi="Arial" w:cs="Arial" w:hint="default"/>
      </w:rPr>
    </w:lvl>
    <w:lvl w:ilvl="1" w:tentative="1">
      <w:start w:val="1"/>
      <w:numFmt w:val="bullet"/>
      <w:lvlText w:val="o"/>
      <w:lvlJc w:val="left"/>
      <w:pPr>
        <w:ind w:left="5328" w:hanging="360"/>
      </w:pPr>
      <w:rPr>
        <w:rFonts w:ascii="Courier New" w:hAnsi="Courier New" w:cs="Courier New" w:hint="default"/>
      </w:rPr>
    </w:lvl>
    <w:lvl w:ilvl="2" w:tentative="1">
      <w:start w:val="1"/>
      <w:numFmt w:val="bullet"/>
      <w:lvlText w:val=""/>
      <w:lvlJc w:val="left"/>
      <w:pPr>
        <w:ind w:left="6048" w:hanging="360"/>
      </w:pPr>
      <w:rPr>
        <w:rFonts w:ascii="Wingdings" w:hAnsi="Wingdings" w:hint="default"/>
      </w:rPr>
    </w:lvl>
    <w:lvl w:ilvl="3" w:tentative="1">
      <w:start w:val="1"/>
      <w:numFmt w:val="bullet"/>
      <w:lvlText w:val=""/>
      <w:lvlJc w:val="left"/>
      <w:pPr>
        <w:ind w:left="6768" w:hanging="360"/>
      </w:pPr>
      <w:rPr>
        <w:rFonts w:ascii="Symbol" w:hAnsi="Symbol" w:hint="default"/>
      </w:rPr>
    </w:lvl>
    <w:lvl w:ilvl="4" w:tentative="1">
      <w:start w:val="1"/>
      <w:numFmt w:val="bullet"/>
      <w:lvlText w:val="o"/>
      <w:lvlJc w:val="left"/>
      <w:pPr>
        <w:ind w:left="7488" w:hanging="360"/>
      </w:pPr>
      <w:rPr>
        <w:rFonts w:ascii="Courier New" w:hAnsi="Courier New" w:cs="Courier New" w:hint="default"/>
      </w:rPr>
    </w:lvl>
    <w:lvl w:ilvl="5" w:tentative="1">
      <w:start w:val="1"/>
      <w:numFmt w:val="bullet"/>
      <w:lvlText w:val=""/>
      <w:lvlJc w:val="left"/>
      <w:pPr>
        <w:ind w:left="8208" w:hanging="360"/>
      </w:pPr>
      <w:rPr>
        <w:rFonts w:ascii="Wingdings" w:hAnsi="Wingdings" w:hint="default"/>
      </w:rPr>
    </w:lvl>
    <w:lvl w:ilvl="6" w:tentative="1">
      <w:start w:val="1"/>
      <w:numFmt w:val="bullet"/>
      <w:lvlText w:val=""/>
      <w:lvlJc w:val="left"/>
      <w:pPr>
        <w:ind w:left="8928" w:hanging="360"/>
      </w:pPr>
      <w:rPr>
        <w:rFonts w:ascii="Symbol" w:hAnsi="Symbol" w:hint="default"/>
      </w:rPr>
    </w:lvl>
    <w:lvl w:ilvl="7" w:tentative="1">
      <w:start w:val="1"/>
      <w:numFmt w:val="bullet"/>
      <w:lvlText w:val="o"/>
      <w:lvlJc w:val="left"/>
      <w:pPr>
        <w:ind w:left="9648" w:hanging="360"/>
      </w:pPr>
      <w:rPr>
        <w:rFonts w:ascii="Courier New" w:hAnsi="Courier New" w:cs="Courier New" w:hint="default"/>
      </w:rPr>
    </w:lvl>
    <w:lvl w:ilvl="8" w:tentative="1">
      <w:start w:val="1"/>
      <w:numFmt w:val="bullet"/>
      <w:lvlText w:val=""/>
      <w:lvlJc w:val="left"/>
      <w:pPr>
        <w:ind w:left="10368" w:hanging="360"/>
      </w:pPr>
      <w:rPr>
        <w:rFonts w:ascii="Wingdings" w:hAnsi="Wingdings" w:hint="default"/>
      </w:rPr>
    </w:lvl>
  </w:abstractNum>
  <w:abstractNum w:abstractNumId="9">
    <w:nsid w:val="461F6926"/>
    <w:multiLevelType w:val="hybridMultilevel"/>
    <w:tmpl w:val="9B941F9E"/>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9C01F74"/>
    <w:multiLevelType w:val="hybridMultilevel"/>
    <w:tmpl w:val="B6881ED8"/>
    <w:lvl w:ilvl="0" w:tplc="0413000F">
      <w:start w:val="1"/>
      <w:numFmt w:val="decimal"/>
      <w:lvlText w:val="%1."/>
      <w:lvlJc w:val="left"/>
      <w:pPr>
        <w:ind w:left="720" w:hanging="360"/>
      </w:pPr>
      <w:rPr>
        <w:rFonts w:hint="default"/>
        <w:b w:val="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FB459C3"/>
    <w:multiLevelType w:val="multilevel"/>
    <w:tmpl w:val="CA36EF6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61745DEC"/>
    <w:multiLevelType w:val="hybridMultilevel"/>
    <w:tmpl w:val="CFEC1A26"/>
    <w:lvl w:ilvl="0">
      <w:start w:val="13"/>
      <w:numFmt w:val="bullet"/>
      <w:lvlText w:val="-"/>
      <w:lvlJc w:val="left"/>
      <w:pPr>
        <w:ind w:left="5316" w:hanging="360"/>
      </w:pPr>
      <w:rPr>
        <w:rFonts w:ascii="Arial" w:eastAsia="Times New Roman" w:hAnsi="Arial" w:cs="Arial" w:hint="default"/>
      </w:rPr>
    </w:lvl>
    <w:lvl w:ilvl="1" w:tentative="1">
      <w:start w:val="1"/>
      <w:numFmt w:val="bullet"/>
      <w:lvlText w:val="o"/>
      <w:lvlJc w:val="left"/>
      <w:pPr>
        <w:ind w:left="6036" w:hanging="360"/>
      </w:pPr>
      <w:rPr>
        <w:rFonts w:ascii="Courier New" w:hAnsi="Courier New" w:cs="Courier New" w:hint="default"/>
      </w:rPr>
    </w:lvl>
    <w:lvl w:ilvl="2" w:tentative="1">
      <w:start w:val="1"/>
      <w:numFmt w:val="bullet"/>
      <w:lvlText w:val=""/>
      <w:lvlJc w:val="left"/>
      <w:pPr>
        <w:ind w:left="6756" w:hanging="360"/>
      </w:pPr>
      <w:rPr>
        <w:rFonts w:ascii="Wingdings" w:hAnsi="Wingdings" w:hint="default"/>
      </w:rPr>
    </w:lvl>
    <w:lvl w:ilvl="3" w:tentative="1">
      <w:start w:val="1"/>
      <w:numFmt w:val="bullet"/>
      <w:lvlText w:val=""/>
      <w:lvlJc w:val="left"/>
      <w:pPr>
        <w:ind w:left="7476" w:hanging="360"/>
      </w:pPr>
      <w:rPr>
        <w:rFonts w:ascii="Symbol" w:hAnsi="Symbol" w:hint="default"/>
      </w:rPr>
    </w:lvl>
    <w:lvl w:ilvl="4" w:tentative="1">
      <w:start w:val="1"/>
      <w:numFmt w:val="bullet"/>
      <w:lvlText w:val="o"/>
      <w:lvlJc w:val="left"/>
      <w:pPr>
        <w:ind w:left="8196" w:hanging="360"/>
      </w:pPr>
      <w:rPr>
        <w:rFonts w:ascii="Courier New" w:hAnsi="Courier New" w:cs="Courier New" w:hint="default"/>
      </w:rPr>
    </w:lvl>
    <w:lvl w:ilvl="5" w:tentative="1">
      <w:start w:val="1"/>
      <w:numFmt w:val="bullet"/>
      <w:lvlText w:val=""/>
      <w:lvlJc w:val="left"/>
      <w:pPr>
        <w:ind w:left="8916" w:hanging="360"/>
      </w:pPr>
      <w:rPr>
        <w:rFonts w:ascii="Wingdings" w:hAnsi="Wingdings" w:hint="default"/>
      </w:rPr>
    </w:lvl>
    <w:lvl w:ilvl="6" w:tentative="1">
      <w:start w:val="1"/>
      <w:numFmt w:val="bullet"/>
      <w:lvlText w:val=""/>
      <w:lvlJc w:val="left"/>
      <w:pPr>
        <w:ind w:left="9636" w:hanging="360"/>
      </w:pPr>
      <w:rPr>
        <w:rFonts w:ascii="Symbol" w:hAnsi="Symbol" w:hint="default"/>
      </w:rPr>
    </w:lvl>
    <w:lvl w:ilvl="7" w:tentative="1">
      <w:start w:val="1"/>
      <w:numFmt w:val="bullet"/>
      <w:lvlText w:val="o"/>
      <w:lvlJc w:val="left"/>
      <w:pPr>
        <w:ind w:left="10356" w:hanging="360"/>
      </w:pPr>
      <w:rPr>
        <w:rFonts w:ascii="Courier New" w:hAnsi="Courier New" w:cs="Courier New" w:hint="default"/>
      </w:rPr>
    </w:lvl>
    <w:lvl w:ilvl="8" w:tentative="1">
      <w:start w:val="1"/>
      <w:numFmt w:val="bullet"/>
      <w:lvlText w:val=""/>
      <w:lvlJc w:val="left"/>
      <w:pPr>
        <w:ind w:left="11076" w:hanging="360"/>
      </w:pPr>
      <w:rPr>
        <w:rFonts w:ascii="Wingdings" w:hAnsi="Wingdings" w:hint="default"/>
      </w:rPr>
    </w:lvl>
  </w:abstractNum>
  <w:abstractNum w:abstractNumId="13">
    <w:nsid w:val="6AEC3D0C"/>
    <w:multiLevelType w:val="hybridMultilevel"/>
    <w:tmpl w:val="E5885410"/>
    <w:lvl w:ilvl="0" w:tplc="CF406FF0">
      <w:start w:val="1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CAE76C7"/>
    <w:multiLevelType w:val="hybridMultilevel"/>
    <w:tmpl w:val="19C4ECF4"/>
    <w:lvl w:ilvl="0" w:tplc="EDA6B508">
      <w:start w:val="1"/>
      <w:numFmt w:val="decimal"/>
      <w:lvlText w:val="%1."/>
      <w:lvlJc w:val="left"/>
      <w:pPr>
        <w:tabs>
          <w:tab w:val="num" w:pos="360"/>
        </w:tabs>
        <w:ind w:left="360" w:hanging="360"/>
      </w:pPr>
      <w:rPr>
        <w:rFonts w:hint="default"/>
        <w:b/>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7E513397"/>
    <w:multiLevelType w:val="hybridMultilevel"/>
    <w:tmpl w:val="BDBEA4D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10"/>
  </w:num>
  <w:num w:numId="8">
    <w:abstractNumId w:val="0"/>
  </w:num>
  <w:num w:numId="9">
    <w:abstractNumId w:val="11"/>
  </w:num>
  <w:num w:numId="10">
    <w:abstractNumId w:val="15"/>
  </w:num>
  <w:num w:numId="11">
    <w:abstractNumId w:val="14"/>
  </w:num>
  <w:num w:numId="12">
    <w:abstractNumId w:val="9"/>
  </w:num>
  <w:num w:numId="13">
    <w:abstractNumId w:val="7"/>
  </w:num>
  <w:num w:numId="14">
    <w:abstractNumId w:val="1"/>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23B87"/>
    <w:rsid w:val="000B1813"/>
    <w:rsid w:val="00232FED"/>
    <w:rsid w:val="002643FF"/>
    <w:rsid w:val="002C279A"/>
    <w:rsid w:val="003A7233"/>
    <w:rsid w:val="003F0621"/>
    <w:rsid w:val="00416DEB"/>
    <w:rsid w:val="00523B87"/>
    <w:rsid w:val="00526654"/>
    <w:rsid w:val="00561E5C"/>
    <w:rsid w:val="005D5855"/>
    <w:rsid w:val="006C5F1F"/>
    <w:rsid w:val="007D7FB6"/>
    <w:rsid w:val="008C29BC"/>
    <w:rsid w:val="00A20D06"/>
    <w:rsid w:val="00AE2782"/>
    <w:rsid w:val="00AF42BD"/>
    <w:rsid w:val="00B72BEB"/>
    <w:rsid w:val="00BD6310"/>
    <w:rsid w:val="00BF457D"/>
    <w:rsid w:val="00D333B2"/>
    <w:rsid w:val="00D90B22"/>
    <w:rsid w:val="00E479BD"/>
    <w:rsid w:val="00F31D09"/>
    <w:rsid w:val="00F811D8"/>
    <w:rsid w:val="00FB32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qFormat/>
    <w:pPr>
      <w:keepNext/>
      <w:outlineLvl w:val="0"/>
    </w:pPr>
    <w:rPr>
      <w:rFonts w:ascii="Arial" w:hAnsi="Arial"/>
      <w:sz w:val="22"/>
      <w:u w:val="single"/>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unhideWhenUsed/>
    <w:pPr>
      <w:tabs>
        <w:tab w:val="center" w:pos="4536"/>
        <w:tab w:val="right" w:pos="9072"/>
      </w:tabs>
    </w:pPr>
  </w:style>
  <w:style w:type="character" w:customStyle="1" w:styleId="KoptekstChar">
    <w:name w:val="Koptekst Char"/>
    <w:basedOn w:val="Standaardalinea-lettertype"/>
    <w:semiHidden/>
  </w:style>
  <w:style w:type="paragraph" w:styleId="Voettekst">
    <w:name w:val="footer"/>
    <w:basedOn w:val="Standaard"/>
    <w:semiHidden/>
    <w:unhideWhenUsed/>
    <w:pPr>
      <w:tabs>
        <w:tab w:val="center" w:pos="4536"/>
        <w:tab w:val="right" w:pos="9072"/>
      </w:tabs>
    </w:pPr>
  </w:style>
  <w:style w:type="character" w:customStyle="1" w:styleId="VoettekstChar">
    <w:name w:val="Voettekst Char"/>
    <w:basedOn w:val="Standaardalinea-lettertype"/>
  </w:style>
  <w:style w:type="character" w:styleId="Hyperlink">
    <w:name w:val="Hyperlink"/>
    <w:basedOn w:val="Standaardalinea-lettertype"/>
    <w:semiHidden/>
    <w:rPr>
      <w:color w:val="0000FF"/>
      <w:u w:val="single"/>
    </w:rPr>
  </w:style>
  <w:style w:type="paragraph" w:styleId="Geenafstand">
    <w:name w:val="No Spacing"/>
    <w:basedOn w:val="Standaard"/>
    <w:qFormat/>
    <w:rPr>
      <w:rFonts w:ascii="Calibri" w:eastAsia="Calibri" w:hAnsi="Calibri"/>
      <w:sz w:val="22"/>
      <w:szCs w:val="22"/>
    </w:rPr>
  </w:style>
  <w:style w:type="character" w:styleId="Verwijzingopmerking">
    <w:name w:val="annotation reference"/>
    <w:basedOn w:val="Standaardalinea-lettertype"/>
    <w:semiHidden/>
    <w:rPr>
      <w:sz w:val="16"/>
      <w:szCs w:val="16"/>
    </w:rPr>
  </w:style>
  <w:style w:type="paragraph" w:styleId="Tekstopmerking">
    <w:name w:val="annotation text"/>
    <w:basedOn w:val="Standaard"/>
    <w:semiHidden/>
  </w:style>
  <w:style w:type="character" w:customStyle="1" w:styleId="TekstopmerkingChar">
    <w:name w:val="Tekst opmerking Char"/>
    <w:basedOn w:val="Standaardalinea-lettertype"/>
    <w:semiHidden/>
  </w:style>
  <w:style w:type="paragraph" w:styleId="Ballontekst">
    <w:name w:val="Balloon Text"/>
    <w:basedOn w:val="Standaard"/>
    <w:semiHidden/>
    <w:unhideWhenUsed/>
    <w:rPr>
      <w:rFonts w:ascii="Tahoma" w:hAnsi="Tahoma" w:cs="Tahoma"/>
      <w:sz w:val="16"/>
      <w:szCs w:val="16"/>
    </w:rPr>
  </w:style>
  <w:style w:type="character" w:customStyle="1" w:styleId="BallontekstChar">
    <w:name w:val="Ballontekst Char"/>
    <w:basedOn w:val="Standaardalinea-lettertype"/>
    <w:semiHidden/>
    <w:rPr>
      <w:rFonts w:ascii="Tahoma" w:hAnsi="Tahoma" w:cs="Tahoma"/>
      <w:sz w:val="16"/>
      <w:szCs w:val="16"/>
    </w:rPr>
  </w:style>
  <w:style w:type="paragraph" w:styleId="Onderwerpvanopmerking">
    <w:name w:val="annotation subject"/>
    <w:basedOn w:val="Tekstopmerking"/>
    <w:next w:val="Tekstopmerking"/>
    <w:semiHidden/>
    <w:unhideWhenUsed/>
    <w:rPr>
      <w:b/>
      <w:bCs/>
    </w:rPr>
  </w:style>
  <w:style w:type="character" w:customStyle="1" w:styleId="Char">
    <w:name w:val=" Char"/>
    <w:basedOn w:val="Standaardalinea-lettertype"/>
    <w:semiHidden/>
  </w:style>
  <w:style w:type="character" w:customStyle="1" w:styleId="OnderwerpvanopmerkingChar">
    <w:name w:val="Onderwerp van opmerking Char"/>
    <w:basedOn w:val="Char"/>
  </w:style>
  <w:style w:type="paragraph" w:styleId="Lijstalinea">
    <w:name w:val="List Paragraph"/>
    <w:basedOn w:val="Standaard"/>
    <w:qFormat/>
    <w:pPr>
      <w:spacing w:after="200" w:line="276" w:lineRule="auto"/>
      <w:ind w:left="720"/>
    </w:pPr>
    <w:rPr>
      <w:rFonts w:ascii="Arial" w:eastAsia="Calibri" w:hAnsi="Arial" w:cs="Arial"/>
      <w:sz w:val="22"/>
      <w:szCs w:val="22"/>
    </w:rPr>
  </w:style>
  <w:style w:type="character" w:styleId="Paginanummer">
    <w:name w:val="page number"/>
    <w:basedOn w:val="Standaardalinea-lettertype"/>
    <w:semiHidden/>
  </w:style>
</w:styles>
</file>

<file path=word/webSettings.xml><?xml version="1.0" encoding="utf-8"?>
<w:webSettings xmlns:r="http://schemas.openxmlformats.org/officeDocument/2006/relationships" xmlns:w="http://schemas.openxmlformats.org/wordprocessingml/2006/main">
  <w:divs>
    <w:div w:id="226720594">
      <w:bodyDiv w:val="1"/>
      <w:marLeft w:val="0"/>
      <w:marRight w:val="0"/>
      <w:marTop w:val="0"/>
      <w:marBottom w:val="0"/>
      <w:divBdr>
        <w:top w:val="none" w:sz="0" w:space="0" w:color="auto"/>
        <w:left w:val="none" w:sz="0" w:space="0" w:color="auto"/>
        <w:bottom w:val="none" w:sz="0" w:space="0" w:color="auto"/>
        <w:right w:val="none" w:sz="0" w:space="0" w:color="auto"/>
      </w:divBdr>
    </w:div>
    <w:div w:id="1037007179">
      <w:bodyDiv w:val="1"/>
      <w:marLeft w:val="0"/>
      <w:marRight w:val="0"/>
      <w:marTop w:val="0"/>
      <w:marBottom w:val="0"/>
      <w:divBdr>
        <w:top w:val="none" w:sz="0" w:space="0" w:color="auto"/>
        <w:left w:val="none" w:sz="0" w:space="0" w:color="auto"/>
        <w:bottom w:val="none" w:sz="0" w:space="0" w:color="auto"/>
        <w:right w:val="none" w:sz="0" w:space="0" w:color="auto"/>
      </w:divBdr>
    </w:div>
    <w:div w:id="1457871741">
      <w:bodyDiv w:val="1"/>
      <w:marLeft w:val="0"/>
      <w:marRight w:val="0"/>
      <w:marTop w:val="0"/>
      <w:marBottom w:val="0"/>
      <w:divBdr>
        <w:top w:val="none" w:sz="0" w:space="0" w:color="auto"/>
        <w:left w:val="none" w:sz="0" w:space="0" w:color="auto"/>
        <w:bottom w:val="none" w:sz="0" w:space="0" w:color="auto"/>
        <w:right w:val="none" w:sz="0" w:space="0" w:color="auto"/>
      </w:divBdr>
    </w:div>
    <w:div w:id="1564827792">
      <w:bodyDiv w:val="1"/>
      <w:marLeft w:val="0"/>
      <w:marRight w:val="0"/>
      <w:marTop w:val="0"/>
      <w:marBottom w:val="0"/>
      <w:divBdr>
        <w:top w:val="none" w:sz="0" w:space="0" w:color="auto"/>
        <w:left w:val="none" w:sz="0" w:space="0" w:color="auto"/>
        <w:bottom w:val="none" w:sz="0" w:space="0" w:color="auto"/>
        <w:right w:val="none" w:sz="0" w:space="0" w:color="auto"/>
      </w:divBdr>
    </w:div>
    <w:div w:id="1760366756">
      <w:bodyDiv w:val="1"/>
      <w:marLeft w:val="0"/>
      <w:marRight w:val="0"/>
      <w:marTop w:val="0"/>
      <w:marBottom w:val="0"/>
      <w:divBdr>
        <w:top w:val="none" w:sz="0" w:space="0" w:color="auto"/>
        <w:left w:val="none" w:sz="0" w:space="0" w:color="auto"/>
        <w:bottom w:val="none" w:sz="0" w:space="0" w:color="auto"/>
        <w:right w:val="none" w:sz="0" w:space="0" w:color="auto"/>
      </w:divBdr>
    </w:div>
    <w:div w:id="20560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9B869EE4DE146B63370976F72680C" ma:contentTypeVersion="0" ma:contentTypeDescription="Een nieuw document maken." ma:contentTypeScope="" ma:versionID="ec24de3ab473848ec16407eedbd662b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30AF2-C3B5-46AB-9CB6-CDCBDC681A5B}"/>
</file>

<file path=customXml/itemProps2.xml><?xml version="1.0" encoding="utf-8"?>
<ds:datastoreItem xmlns:ds="http://schemas.openxmlformats.org/officeDocument/2006/customXml" ds:itemID="{57DECD60-12CC-410F-8F2D-C410E5A8D3E3}"/>
</file>

<file path=customXml/itemProps3.xml><?xml version="1.0" encoding="utf-8"?>
<ds:datastoreItem xmlns:ds="http://schemas.openxmlformats.org/officeDocument/2006/customXml" ds:itemID="{60F8FE5F-CF0A-4F80-B3B0-94E59EE24823}"/>
</file>

<file path=docProps/app.xml><?xml version="1.0" encoding="utf-8"?>
<Properties xmlns="http://schemas.openxmlformats.org/officeDocument/2006/extended-properties" xmlns:vt="http://schemas.openxmlformats.org/officeDocument/2006/docPropsVTypes">
  <Template>Normal</Template>
  <TotalTime>34</TotalTime>
  <Pages>2</Pages>
  <Words>673</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Gehandicaptensport Nederland</vt:lpstr>
    </vt:vector>
  </TitlesOfParts>
  <Company>Michel</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Gehandicaptensport Nederland</dc:title>
  <dc:subject>notulen ALV</dc:subject>
  <dc:creator>www.rosenbaum.nl</dc:creator>
  <cp:keywords/>
  <cp:lastModifiedBy> </cp:lastModifiedBy>
  <cp:revision>6</cp:revision>
  <cp:lastPrinted>2012-11-29T09:34:00Z</cp:lastPrinted>
  <dcterms:created xsi:type="dcterms:W3CDTF">2013-02-13T13:34:00Z</dcterms:created>
  <dcterms:modified xsi:type="dcterms:W3CDTF">2013-02-13T14:03:00Z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0x01010084F9B869EE4DE146B63370976F72680C</vt:lpwstr>
  </property>
  <property fmtid="{D5CDD505-2E9C-101B-9397-08002B2CF9AE}" pid="3" name="IsMyDocuments">
    <vt:bool>true</vt:bool>
  </property>
</Properties>
</file>