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35D35" w14:textId="77777777" w:rsidR="00CD7243" w:rsidRPr="00F360AF" w:rsidRDefault="00CD7243" w:rsidP="00CD7243">
      <w:pPr>
        <w:jc w:val="center"/>
        <w:rPr>
          <w:rFonts w:ascii="Tahoma" w:eastAsia="ヒラギノ角ゴ Pro W3" w:hAnsi="Tahoma" w:cs="Tahoma"/>
          <w:b/>
        </w:rPr>
      </w:pPr>
      <w:bookmarkStart w:id="0" w:name="_GoBack"/>
      <w:bookmarkEnd w:id="0"/>
      <w:r w:rsidRPr="00F360AF">
        <w:rPr>
          <w:rFonts w:ascii="Tahoma" w:eastAsia="ヒラギノ角ゴ Pro W3" w:hAnsi="Tahoma" w:cs="Tahoma"/>
          <w:b/>
        </w:rPr>
        <w:t>VERSLAG VAN DE</w:t>
      </w:r>
    </w:p>
    <w:p w14:paraId="737BA6F9" w14:textId="77777777" w:rsidR="00CD7243" w:rsidRPr="00F360AF" w:rsidRDefault="00CD7243" w:rsidP="00CD7243">
      <w:pPr>
        <w:jc w:val="center"/>
        <w:rPr>
          <w:rFonts w:ascii="Tahoma" w:eastAsia="ヒラギノ角ゴ Pro W3" w:hAnsi="Tahoma" w:cs="Tahoma"/>
          <w:b/>
        </w:rPr>
      </w:pPr>
      <w:r w:rsidRPr="00F360AF">
        <w:rPr>
          <w:rFonts w:ascii="Tahoma" w:eastAsia="ヒラギノ角ゴ Pro W3" w:hAnsi="Tahoma" w:cs="Tahoma"/>
          <w:b/>
        </w:rPr>
        <w:t>ALGEMENE LEDENVERGADERING VAN</w:t>
      </w:r>
    </w:p>
    <w:p w14:paraId="69C18DE0" w14:textId="77777777" w:rsidR="00CD7243" w:rsidRPr="00F360AF" w:rsidRDefault="00CD7243" w:rsidP="00CD7243">
      <w:pPr>
        <w:jc w:val="center"/>
        <w:rPr>
          <w:rFonts w:ascii="Tahoma" w:eastAsia="ヒラギノ角ゴ Pro W3" w:hAnsi="Tahoma" w:cs="Tahoma"/>
          <w:b/>
        </w:rPr>
      </w:pPr>
      <w:r w:rsidRPr="00F360AF">
        <w:rPr>
          <w:rFonts w:ascii="Tahoma" w:eastAsia="ヒラギノ角ゴ Pro W3" w:hAnsi="Tahoma" w:cs="Tahoma"/>
          <w:b/>
        </w:rPr>
        <w:t>GEHANDICAPTENSPORT NEDERLAND</w:t>
      </w:r>
    </w:p>
    <w:p w14:paraId="416CA81C" w14:textId="77777777" w:rsidR="00CD7243" w:rsidRPr="00F360AF" w:rsidRDefault="00CD7243" w:rsidP="00CD7243">
      <w:pPr>
        <w:jc w:val="center"/>
        <w:rPr>
          <w:rFonts w:ascii="Tahoma" w:eastAsia="ヒラギノ角ゴ Pro W3" w:hAnsi="Tahoma" w:cs="Tahoma"/>
          <w:b/>
        </w:rPr>
      </w:pPr>
      <w:r w:rsidRPr="00F360AF">
        <w:rPr>
          <w:rFonts w:ascii="Tahoma" w:eastAsia="ヒラギノ角ゴ Pro W3" w:hAnsi="Tahoma" w:cs="Tahoma"/>
          <w:b/>
        </w:rPr>
        <w:t>zaterdag 14 december 2013</w:t>
      </w:r>
    </w:p>
    <w:p w14:paraId="007A1CEE" w14:textId="77777777" w:rsidR="00CD7243" w:rsidRPr="00F360AF" w:rsidRDefault="00CD7243" w:rsidP="00CD7243">
      <w:pPr>
        <w:rPr>
          <w:rFonts w:ascii="Tahoma" w:eastAsia="ヒラギノ角ゴ Pro W3" w:hAnsi="Tahoma" w:cs="Tahoma"/>
        </w:rPr>
      </w:pPr>
    </w:p>
    <w:p w14:paraId="67B4995F" w14:textId="77777777" w:rsidR="00CD7243" w:rsidRPr="00F360AF" w:rsidRDefault="00CD7243" w:rsidP="00CD7243">
      <w:pPr>
        <w:rPr>
          <w:rFonts w:ascii="Tahoma" w:eastAsia="ヒラギノ角ゴ Pro W3" w:hAnsi="Tahoma" w:cs="Tahoma"/>
        </w:rPr>
      </w:pPr>
    </w:p>
    <w:p w14:paraId="166CB339" w14:textId="77777777" w:rsidR="00CD7243" w:rsidRPr="00F360AF" w:rsidRDefault="00CD7243" w:rsidP="00CD7243">
      <w:pPr>
        <w:rPr>
          <w:rFonts w:ascii="Tahoma" w:eastAsia="ヒラギノ角ゴ Pro W3" w:hAnsi="Tahoma" w:cs="Tahoma"/>
        </w:rPr>
      </w:pPr>
    </w:p>
    <w:p w14:paraId="63244B40"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Aanwezig:</w:t>
      </w:r>
      <w:r w:rsidRPr="00F360AF">
        <w:rPr>
          <w:rFonts w:ascii="Tahoma" w:eastAsia="ヒラギノ角ゴ Pro W3" w:hAnsi="Tahoma" w:cs="Tahoma"/>
        </w:rPr>
        <w:tab/>
      </w:r>
      <w:r w:rsidRPr="00F360AF">
        <w:rPr>
          <w:rFonts w:ascii="Tahoma" w:eastAsia="ヒラギノ角ゴ Pro W3" w:hAnsi="Tahoma" w:cs="Tahoma"/>
        </w:rPr>
        <w:tab/>
      </w:r>
    </w:p>
    <w:p w14:paraId="0267C346"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De Brug Groningen</w:t>
      </w:r>
      <w:r w:rsidRPr="00F360AF">
        <w:rPr>
          <w:rFonts w:ascii="Tahoma" w:eastAsia="ヒラギノ角ゴ Pro W3" w:hAnsi="Tahoma" w:cs="Tahoma"/>
        </w:rPr>
        <w:tab/>
      </w:r>
      <w:r w:rsidRPr="00F360AF">
        <w:rPr>
          <w:rFonts w:ascii="Tahoma" w:eastAsia="ヒラギノ角ゴ Pro W3" w:hAnsi="Tahoma" w:cs="Tahoma"/>
        </w:rPr>
        <w:tab/>
        <w:t>S. van der Wal</w:t>
      </w:r>
      <w:r w:rsidRPr="00F360AF">
        <w:rPr>
          <w:rFonts w:ascii="Tahoma" w:eastAsia="ヒラギノ角ゴ Pro W3" w:hAnsi="Tahoma" w:cs="Tahoma"/>
        </w:rPr>
        <w:tab/>
      </w:r>
      <w:r w:rsidRPr="00F360AF">
        <w:rPr>
          <w:rFonts w:ascii="Tahoma" w:eastAsia="ヒラギノ角ゴ Pro W3" w:hAnsi="Tahoma" w:cs="Tahoma"/>
        </w:rPr>
        <w:tab/>
      </w:r>
      <w:r w:rsidRPr="00F360AF">
        <w:rPr>
          <w:rFonts w:ascii="Tahoma" w:eastAsia="ヒラギノ角ゴ Pro W3" w:hAnsi="Tahoma" w:cs="Tahoma"/>
        </w:rPr>
        <w:tab/>
      </w:r>
      <w:r w:rsidRPr="00F360AF">
        <w:rPr>
          <w:rFonts w:ascii="Tahoma" w:eastAsia="ヒラギノ角ゴ Pro W3" w:hAnsi="Tahoma" w:cs="Tahoma"/>
        </w:rPr>
        <w:tab/>
      </w:r>
      <w:r w:rsidRPr="00F360AF">
        <w:rPr>
          <w:rFonts w:ascii="Tahoma" w:eastAsia="ヒラギノ角ゴ Pro W3" w:hAnsi="Tahoma" w:cs="Tahoma"/>
        </w:rPr>
        <w:tab/>
      </w:r>
      <w:r w:rsidRPr="00F360AF">
        <w:rPr>
          <w:rFonts w:ascii="Tahoma" w:eastAsia="ヒラギノ角ゴ Pro W3" w:hAnsi="Tahoma" w:cs="Tahoma"/>
        </w:rPr>
        <w:tab/>
      </w:r>
    </w:p>
    <w:p w14:paraId="61BB12EB"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EGS Eindhoven</w:t>
      </w:r>
      <w:r w:rsidRPr="00F360AF">
        <w:rPr>
          <w:rFonts w:ascii="Tahoma" w:eastAsia="ヒラギノ角ゴ Pro W3" w:hAnsi="Tahoma" w:cs="Tahoma"/>
        </w:rPr>
        <w:tab/>
      </w:r>
      <w:r w:rsidRPr="00F360AF">
        <w:rPr>
          <w:rFonts w:ascii="Tahoma" w:eastAsia="ヒラギノ角ゴ Pro W3" w:hAnsi="Tahoma" w:cs="Tahoma"/>
        </w:rPr>
        <w:tab/>
      </w:r>
      <w:r w:rsidRPr="00F360AF">
        <w:rPr>
          <w:rFonts w:ascii="Tahoma" w:eastAsia="ヒラギノ角ゴ Pro W3" w:hAnsi="Tahoma" w:cs="Tahoma"/>
        </w:rPr>
        <w:tab/>
        <w:t>W. Ligtvoet</w:t>
      </w:r>
      <w:r w:rsidRPr="00F360AF">
        <w:rPr>
          <w:rFonts w:ascii="Tahoma" w:eastAsia="ヒラギノ角ゴ Pro W3" w:hAnsi="Tahoma" w:cs="Tahoma"/>
        </w:rPr>
        <w:tab/>
      </w:r>
      <w:r w:rsidRPr="00F360AF">
        <w:rPr>
          <w:rFonts w:ascii="Tahoma" w:eastAsia="ヒラギノ角ゴ Pro W3" w:hAnsi="Tahoma" w:cs="Tahoma"/>
        </w:rPr>
        <w:tab/>
      </w:r>
    </w:p>
    <w:p w14:paraId="60D1ADF1"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Mobie Duck</w:t>
      </w:r>
      <w:r w:rsidRPr="00F360AF">
        <w:rPr>
          <w:rFonts w:ascii="Tahoma" w:eastAsia="ヒラギノ角ゴ Pro W3" w:hAnsi="Tahoma" w:cs="Tahoma"/>
        </w:rPr>
        <w:tab/>
      </w:r>
      <w:r w:rsidRPr="00F360AF">
        <w:rPr>
          <w:rFonts w:ascii="Tahoma" w:eastAsia="ヒラギノ角ゴ Pro W3" w:hAnsi="Tahoma" w:cs="Tahoma"/>
        </w:rPr>
        <w:tab/>
      </w:r>
      <w:r w:rsidRPr="00F360AF">
        <w:rPr>
          <w:rFonts w:ascii="Tahoma" w:eastAsia="ヒラギノ角ゴ Pro W3" w:hAnsi="Tahoma" w:cs="Tahoma"/>
        </w:rPr>
        <w:tab/>
        <w:t>A. Rothuizen</w:t>
      </w:r>
      <w:r w:rsidRPr="00F360AF">
        <w:rPr>
          <w:rFonts w:ascii="Tahoma" w:eastAsia="ヒラギノ角ゴ Pro W3" w:hAnsi="Tahoma" w:cs="Tahoma"/>
        </w:rPr>
        <w:tab/>
      </w:r>
      <w:r w:rsidRPr="00F360AF">
        <w:rPr>
          <w:rFonts w:ascii="Tahoma" w:eastAsia="ヒラギノ角ゴ Pro W3" w:hAnsi="Tahoma" w:cs="Tahoma"/>
        </w:rPr>
        <w:tab/>
      </w:r>
      <w:r w:rsidRPr="00F360AF">
        <w:rPr>
          <w:rFonts w:ascii="Tahoma" w:eastAsia="ヒラギノ角ゴ Pro W3" w:hAnsi="Tahoma" w:cs="Tahoma"/>
        </w:rPr>
        <w:tab/>
      </w:r>
    </w:p>
    <w:p w14:paraId="670AEEF5"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Sportbelang SGK</w:t>
      </w:r>
      <w:r w:rsidRPr="00F360AF">
        <w:rPr>
          <w:rFonts w:ascii="Tahoma" w:eastAsia="ヒラギノ角ゴ Pro W3" w:hAnsi="Tahoma" w:cs="Tahoma"/>
        </w:rPr>
        <w:tab/>
      </w:r>
      <w:r w:rsidRPr="00F360AF">
        <w:rPr>
          <w:rFonts w:ascii="Tahoma" w:eastAsia="ヒラギノ角ゴ Pro W3" w:hAnsi="Tahoma" w:cs="Tahoma"/>
        </w:rPr>
        <w:tab/>
        <w:t>S. van Koningsbrugge</w:t>
      </w:r>
    </w:p>
    <w:p w14:paraId="297E293D"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Smash</w:t>
      </w:r>
      <w:r w:rsidRPr="00F360AF">
        <w:rPr>
          <w:rFonts w:ascii="Tahoma" w:eastAsia="ヒラギノ角ゴ Pro W3" w:hAnsi="Tahoma" w:cs="Tahoma"/>
        </w:rPr>
        <w:tab/>
      </w:r>
      <w:r w:rsidRPr="00F360AF">
        <w:rPr>
          <w:rFonts w:ascii="Tahoma" w:eastAsia="ヒラギノ角ゴ Pro W3" w:hAnsi="Tahoma" w:cs="Tahoma"/>
        </w:rPr>
        <w:tab/>
      </w:r>
      <w:r w:rsidRPr="00F360AF">
        <w:rPr>
          <w:rFonts w:ascii="Tahoma" w:eastAsia="ヒラギノ角ゴ Pro W3" w:hAnsi="Tahoma" w:cs="Tahoma"/>
        </w:rPr>
        <w:tab/>
      </w:r>
      <w:r w:rsidRPr="00F360AF">
        <w:rPr>
          <w:rFonts w:ascii="Tahoma" w:eastAsia="ヒラギノ角ゴ Pro W3" w:hAnsi="Tahoma" w:cs="Tahoma"/>
        </w:rPr>
        <w:tab/>
        <w:t>S. Brouwer</w:t>
      </w:r>
    </w:p>
    <w:p w14:paraId="6800C2C7"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Smash</w:t>
      </w:r>
      <w:r w:rsidRPr="00F360AF">
        <w:rPr>
          <w:rFonts w:ascii="Tahoma" w:eastAsia="ヒラギノ角ゴ Pro W3" w:hAnsi="Tahoma" w:cs="Tahoma"/>
        </w:rPr>
        <w:tab/>
      </w:r>
      <w:r w:rsidRPr="00F360AF">
        <w:rPr>
          <w:rFonts w:ascii="Tahoma" w:eastAsia="ヒラギノ角ゴ Pro W3" w:hAnsi="Tahoma" w:cs="Tahoma"/>
        </w:rPr>
        <w:tab/>
      </w:r>
      <w:r w:rsidRPr="00F360AF">
        <w:rPr>
          <w:rFonts w:ascii="Tahoma" w:eastAsia="ヒラギノ角ゴ Pro W3" w:hAnsi="Tahoma" w:cs="Tahoma"/>
        </w:rPr>
        <w:tab/>
      </w:r>
      <w:r w:rsidRPr="00F360AF">
        <w:rPr>
          <w:rFonts w:ascii="Tahoma" w:eastAsia="ヒラギノ角ゴ Pro W3" w:hAnsi="Tahoma" w:cs="Tahoma"/>
        </w:rPr>
        <w:tab/>
        <w:t>M. Smits</w:t>
      </w:r>
    </w:p>
    <w:p w14:paraId="003D4049"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Stichting Prisma</w:t>
      </w:r>
      <w:r w:rsidRPr="00F360AF">
        <w:rPr>
          <w:rFonts w:ascii="Tahoma" w:eastAsia="ヒラギノ角ゴ Pro W3" w:hAnsi="Tahoma" w:cs="Tahoma"/>
        </w:rPr>
        <w:tab/>
      </w:r>
      <w:r w:rsidRPr="00F360AF">
        <w:rPr>
          <w:rFonts w:ascii="Tahoma" w:eastAsia="ヒラギノ角ゴ Pro W3" w:hAnsi="Tahoma" w:cs="Tahoma"/>
        </w:rPr>
        <w:tab/>
      </w:r>
      <w:r w:rsidRPr="00F360AF">
        <w:rPr>
          <w:rFonts w:ascii="Tahoma" w:eastAsia="ヒラギノ角ゴ Pro W3" w:hAnsi="Tahoma" w:cs="Tahoma"/>
        </w:rPr>
        <w:tab/>
        <w:t>P. Swinkels</w:t>
      </w:r>
    </w:p>
    <w:p w14:paraId="48D7EAE3" w14:textId="2945E856"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Stichting de Springplank</w:t>
      </w:r>
      <w:r w:rsidRPr="00F360AF">
        <w:rPr>
          <w:rFonts w:ascii="Tahoma" w:eastAsia="ヒラギノ角ゴ Pro W3" w:hAnsi="Tahoma" w:cs="Tahoma"/>
        </w:rPr>
        <w:tab/>
        <w:t>P. Bos</w:t>
      </w:r>
    </w:p>
    <w:p w14:paraId="1E5AF36A" w14:textId="37D609E2"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Stichting de Springplank</w:t>
      </w:r>
      <w:r w:rsidRPr="00F360AF">
        <w:rPr>
          <w:rFonts w:ascii="Tahoma" w:eastAsia="ヒラギノ角ゴ Pro W3" w:hAnsi="Tahoma" w:cs="Tahoma"/>
        </w:rPr>
        <w:tab/>
        <w:t>E. Witvers</w:t>
      </w:r>
    </w:p>
    <w:p w14:paraId="2238EF6B" w14:textId="387D3E91"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 xml:space="preserve">SVG Den Bosch </w:t>
      </w:r>
      <w:r w:rsidRPr="00F360AF">
        <w:rPr>
          <w:rFonts w:ascii="Tahoma" w:eastAsia="ヒラギノ角ゴ Pro W3" w:hAnsi="Tahoma" w:cs="Tahoma"/>
        </w:rPr>
        <w:tab/>
      </w:r>
      <w:r w:rsidRPr="00F360AF">
        <w:rPr>
          <w:rFonts w:ascii="Tahoma" w:eastAsia="ヒラギノ角ゴ Pro W3" w:hAnsi="Tahoma" w:cs="Tahoma"/>
        </w:rPr>
        <w:tab/>
        <w:t>C. van Beers</w:t>
      </w:r>
    </w:p>
    <w:p w14:paraId="7D45A167"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Sportclub Werkenrode</w:t>
      </w:r>
      <w:r w:rsidRPr="00F360AF">
        <w:rPr>
          <w:rFonts w:ascii="Tahoma" w:eastAsia="ヒラギノ角ゴ Pro W3" w:hAnsi="Tahoma" w:cs="Tahoma"/>
        </w:rPr>
        <w:tab/>
      </w:r>
      <w:r w:rsidRPr="00F360AF">
        <w:rPr>
          <w:rFonts w:ascii="Tahoma" w:eastAsia="ヒラギノ角ゴ Pro W3" w:hAnsi="Tahoma" w:cs="Tahoma"/>
        </w:rPr>
        <w:tab/>
        <w:t>A. Jacobs</w:t>
      </w:r>
      <w:r w:rsidRPr="00F360AF">
        <w:rPr>
          <w:rFonts w:ascii="Tahoma" w:eastAsia="ヒラギノ角ゴ Pro W3" w:hAnsi="Tahoma" w:cs="Tahoma"/>
        </w:rPr>
        <w:tab/>
      </w:r>
      <w:r w:rsidRPr="00F360AF">
        <w:rPr>
          <w:rFonts w:ascii="Tahoma" w:eastAsia="ヒラギノ角ゴ Pro W3" w:hAnsi="Tahoma" w:cs="Tahoma"/>
        </w:rPr>
        <w:tab/>
      </w:r>
    </w:p>
    <w:p w14:paraId="734DDBD5"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ab/>
      </w:r>
      <w:r w:rsidRPr="00F360AF">
        <w:rPr>
          <w:rFonts w:ascii="Tahoma" w:eastAsia="ヒラギノ角ゴ Pro W3" w:hAnsi="Tahoma" w:cs="Tahoma"/>
        </w:rPr>
        <w:tab/>
      </w:r>
      <w:r w:rsidRPr="00F360AF">
        <w:rPr>
          <w:rFonts w:ascii="Tahoma" w:eastAsia="ヒラギノ角ゴ Pro W3" w:hAnsi="Tahoma" w:cs="Tahoma"/>
        </w:rPr>
        <w:tab/>
      </w:r>
      <w:r w:rsidRPr="00F360AF">
        <w:rPr>
          <w:rFonts w:ascii="Tahoma" w:eastAsia="ヒラギノ角ゴ Pro W3" w:hAnsi="Tahoma" w:cs="Tahoma"/>
        </w:rPr>
        <w:tab/>
      </w:r>
      <w:r w:rsidRPr="00F360AF">
        <w:rPr>
          <w:rFonts w:ascii="Tahoma" w:eastAsia="ヒラギノ角ゴ Pro W3" w:hAnsi="Tahoma" w:cs="Tahoma"/>
        </w:rPr>
        <w:tab/>
      </w:r>
    </w:p>
    <w:p w14:paraId="0CF77E7B"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Leden bestuur:</w:t>
      </w:r>
    </w:p>
    <w:p w14:paraId="0DBBF127"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H. Suvaal</w:t>
      </w:r>
      <w:r w:rsidRPr="00F360AF">
        <w:rPr>
          <w:rFonts w:ascii="Tahoma" w:eastAsia="ヒラギノ角ゴ Pro W3" w:hAnsi="Tahoma" w:cs="Tahoma"/>
        </w:rPr>
        <w:tab/>
      </w:r>
      <w:r w:rsidRPr="00F360AF">
        <w:rPr>
          <w:rFonts w:ascii="Tahoma" w:eastAsia="ヒラギノ角ゴ Pro W3" w:hAnsi="Tahoma" w:cs="Tahoma"/>
        </w:rPr>
        <w:tab/>
      </w:r>
      <w:r w:rsidRPr="00F360AF">
        <w:rPr>
          <w:rFonts w:ascii="Tahoma" w:eastAsia="ヒラギノ角ゴ Pro W3" w:hAnsi="Tahoma" w:cs="Tahoma"/>
        </w:rPr>
        <w:tab/>
        <w:t>voorzitter</w:t>
      </w:r>
    </w:p>
    <w:p w14:paraId="7E1F2F0B"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J. Bartels</w:t>
      </w:r>
      <w:r w:rsidRPr="00F360AF">
        <w:rPr>
          <w:rFonts w:ascii="Tahoma" w:eastAsia="ヒラギノ角ゴ Pro W3" w:hAnsi="Tahoma" w:cs="Tahoma"/>
        </w:rPr>
        <w:tab/>
      </w:r>
      <w:r w:rsidRPr="00F360AF">
        <w:rPr>
          <w:rFonts w:ascii="Tahoma" w:eastAsia="ヒラギノ角ゴ Pro W3" w:hAnsi="Tahoma" w:cs="Tahoma"/>
        </w:rPr>
        <w:tab/>
      </w:r>
      <w:r w:rsidRPr="00F360AF">
        <w:rPr>
          <w:rFonts w:ascii="Tahoma" w:eastAsia="ヒラギノ角ゴ Pro W3" w:hAnsi="Tahoma" w:cs="Tahoma"/>
        </w:rPr>
        <w:tab/>
        <w:t>penningmeester</w:t>
      </w:r>
    </w:p>
    <w:p w14:paraId="0D5CBCF3"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R. Wille</w:t>
      </w:r>
      <w:r w:rsidRPr="00F360AF">
        <w:rPr>
          <w:rFonts w:ascii="Tahoma" w:eastAsia="ヒラギノ角ゴ Pro W3" w:hAnsi="Tahoma" w:cs="Tahoma"/>
        </w:rPr>
        <w:tab/>
      </w:r>
      <w:r w:rsidRPr="00F360AF">
        <w:rPr>
          <w:rFonts w:ascii="Tahoma" w:eastAsia="ヒラギノ角ゴ Pro W3" w:hAnsi="Tahoma" w:cs="Tahoma"/>
        </w:rPr>
        <w:tab/>
      </w:r>
      <w:r w:rsidRPr="00F360AF">
        <w:rPr>
          <w:rFonts w:ascii="Tahoma" w:eastAsia="ヒラギノ角ゴ Pro W3" w:hAnsi="Tahoma" w:cs="Tahoma"/>
        </w:rPr>
        <w:tab/>
      </w:r>
      <w:r w:rsidRPr="00F360AF">
        <w:rPr>
          <w:rFonts w:ascii="Tahoma" w:eastAsia="ヒラギノ角ゴ Pro W3" w:hAnsi="Tahoma" w:cs="Tahoma"/>
        </w:rPr>
        <w:tab/>
        <w:t>secretaris</w:t>
      </w:r>
    </w:p>
    <w:p w14:paraId="39C964CF"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E. ter Steege</w:t>
      </w:r>
      <w:r w:rsidRPr="00F360AF">
        <w:rPr>
          <w:rFonts w:ascii="Tahoma" w:eastAsia="ヒラギノ角ゴ Pro W3" w:hAnsi="Tahoma" w:cs="Tahoma"/>
        </w:rPr>
        <w:tab/>
      </w:r>
      <w:r w:rsidRPr="00F360AF">
        <w:rPr>
          <w:rFonts w:ascii="Tahoma" w:eastAsia="ヒラギノ角ゴ Pro W3" w:hAnsi="Tahoma" w:cs="Tahoma"/>
        </w:rPr>
        <w:tab/>
      </w:r>
      <w:r w:rsidRPr="00F360AF">
        <w:rPr>
          <w:rFonts w:ascii="Tahoma" w:eastAsia="ヒラギノ角ゴ Pro W3" w:hAnsi="Tahoma" w:cs="Tahoma"/>
        </w:rPr>
        <w:tab/>
        <w:t>bestuurslid</w:t>
      </w:r>
    </w:p>
    <w:p w14:paraId="7E2D2B51"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I. Claringbould</w:t>
      </w:r>
      <w:r w:rsidRPr="00F360AF">
        <w:rPr>
          <w:rFonts w:ascii="Tahoma" w:eastAsia="ヒラギノ角ゴ Pro W3" w:hAnsi="Tahoma" w:cs="Tahoma"/>
        </w:rPr>
        <w:tab/>
      </w:r>
      <w:r w:rsidRPr="00F360AF">
        <w:rPr>
          <w:rFonts w:ascii="Tahoma" w:eastAsia="ヒラギノ角ゴ Pro W3" w:hAnsi="Tahoma" w:cs="Tahoma"/>
        </w:rPr>
        <w:tab/>
      </w:r>
      <w:r w:rsidRPr="00F360AF">
        <w:rPr>
          <w:rFonts w:ascii="Tahoma" w:eastAsia="ヒラギノ角ゴ Pro W3" w:hAnsi="Tahoma" w:cs="Tahoma"/>
        </w:rPr>
        <w:tab/>
        <w:t>kandidaat bestuurslid</w:t>
      </w:r>
    </w:p>
    <w:p w14:paraId="25E3C5A1" w14:textId="77777777" w:rsidR="00CD7243" w:rsidRPr="00F360AF" w:rsidRDefault="00CD7243" w:rsidP="00CD7243">
      <w:pPr>
        <w:rPr>
          <w:rFonts w:ascii="Tahoma" w:eastAsia="ヒラギノ角ゴ Pro W3" w:hAnsi="Tahoma" w:cs="Tahoma"/>
        </w:rPr>
      </w:pPr>
    </w:p>
    <w:p w14:paraId="2E216710"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Bondsbureau:</w:t>
      </w:r>
    </w:p>
    <w:p w14:paraId="527BA5C8"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D. Engelaar</w:t>
      </w:r>
      <w:r w:rsidRPr="00F360AF">
        <w:rPr>
          <w:rFonts w:ascii="Tahoma" w:eastAsia="ヒラギノ角ゴ Pro W3" w:hAnsi="Tahoma" w:cs="Tahoma"/>
        </w:rPr>
        <w:tab/>
      </w:r>
      <w:r w:rsidRPr="00F360AF">
        <w:rPr>
          <w:rFonts w:ascii="Tahoma" w:eastAsia="ヒラギノ角ゴ Pro W3" w:hAnsi="Tahoma" w:cs="Tahoma"/>
        </w:rPr>
        <w:tab/>
      </w:r>
      <w:r w:rsidRPr="00F360AF">
        <w:rPr>
          <w:rFonts w:ascii="Tahoma" w:eastAsia="ヒラギノ角ゴ Pro W3" w:hAnsi="Tahoma" w:cs="Tahoma"/>
        </w:rPr>
        <w:tab/>
        <w:t>directeur Gehandicaptensport Nederland</w:t>
      </w:r>
    </w:p>
    <w:p w14:paraId="6C93C2BE"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W. Smits</w:t>
      </w:r>
      <w:r w:rsidRPr="00F360AF">
        <w:rPr>
          <w:rFonts w:ascii="Tahoma" w:eastAsia="ヒラギノ角ゴ Pro W3" w:hAnsi="Tahoma" w:cs="Tahoma"/>
        </w:rPr>
        <w:tab/>
      </w:r>
      <w:r w:rsidRPr="00F360AF">
        <w:rPr>
          <w:rFonts w:ascii="Tahoma" w:eastAsia="ヒラギノ角ゴ Pro W3" w:hAnsi="Tahoma" w:cs="Tahoma"/>
        </w:rPr>
        <w:tab/>
      </w:r>
      <w:r w:rsidRPr="00F360AF">
        <w:rPr>
          <w:rFonts w:ascii="Tahoma" w:eastAsia="ヒラギノ角ゴ Pro W3" w:hAnsi="Tahoma" w:cs="Tahoma"/>
        </w:rPr>
        <w:tab/>
        <w:t>medewerker sport  Gehandicaptensport Nederland</w:t>
      </w:r>
    </w:p>
    <w:p w14:paraId="7BA2F219"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J. Pelsser</w:t>
      </w:r>
      <w:r w:rsidRPr="00F360AF">
        <w:rPr>
          <w:rFonts w:ascii="Tahoma" w:eastAsia="ヒラギノ角ゴ Pro W3" w:hAnsi="Tahoma" w:cs="Tahoma"/>
        </w:rPr>
        <w:tab/>
      </w:r>
      <w:r w:rsidRPr="00F360AF">
        <w:rPr>
          <w:rFonts w:ascii="Tahoma" w:eastAsia="ヒラギノ角ゴ Pro W3" w:hAnsi="Tahoma" w:cs="Tahoma"/>
        </w:rPr>
        <w:tab/>
      </w:r>
      <w:r w:rsidRPr="00F360AF">
        <w:rPr>
          <w:rFonts w:ascii="Tahoma" w:eastAsia="ヒラギノ角ゴ Pro W3" w:hAnsi="Tahoma" w:cs="Tahoma"/>
        </w:rPr>
        <w:tab/>
        <w:t>bondscoach boccia</w:t>
      </w:r>
    </w:p>
    <w:p w14:paraId="352EABAF" w14:textId="77777777" w:rsidR="00CD7243" w:rsidRPr="00F360AF" w:rsidRDefault="00CD7243" w:rsidP="00CD7243">
      <w:pPr>
        <w:rPr>
          <w:rFonts w:ascii="Tahoma" w:eastAsia="ヒラギノ角ゴ Pro W3" w:hAnsi="Tahoma" w:cs="Tahoma"/>
        </w:rPr>
      </w:pPr>
    </w:p>
    <w:p w14:paraId="5A7D2320"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Notulen:</w:t>
      </w:r>
    </w:p>
    <w:p w14:paraId="0DB97891"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W. Smits</w:t>
      </w:r>
      <w:r w:rsidRPr="00F360AF">
        <w:rPr>
          <w:rFonts w:ascii="Tahoma" w:eastAsia="ヒラギノ角ゴ Pro W3" w:hAnsi="Tahoma" w:cs="Tahoma"/>
        </w:rPr>
        <w:tab/>
      </w:r>
    </w:p>
    <w:p w14:paraId="1F530268" w14:textId="77777777" w:rsidR="00CD7243" w:rsidRPr="00F360AF" w:rsidRDefault="00CD7243" w:rsidP="00CD7243">
      <w:pPr>
        <w:rPr>
          <w:rFonts w:ascii="Tahoma" w:eastAsia="ヒラギノ角ゴ Pro W3" w:hAnsi="Tahoma" w:cs="Tahoma"/>
        </w:rPr>
      </w:pPr>
    </w:p>
    <w:p w14:paraId="4E901E4E" w14:textId="77777777" w:rsidR="00CD7243" w:rsidRPr="00F360AF" w:rsidRDefault="00CD7243" w:rsidP="00CD7243">
      <w:pPr>
        <w:rPr>
          <w:rFonts w:ascii="Tahoma" w:eastAsia="ヒラギノ角ゴ Pro W3" w:hAnsi="Tahoma" w:cs="Tahoma"/>
        </w:rPr>
      </w:pPr>
    </w:p>
    <w:p w14:paraId="09E77DF7" w14:textId="77777777" w:rsidR="00CD7243" w:rsidRPr="00F360AF" w:rsidRDefault="00CD7243" w:rsidP="00CD7243">
      <w:pPr>
        <w:rPr>
          <w:rFonts w:ascii="Tahoma" w:eastAsia="ヒラギノ角ゴ Pro W3" w:hAnsi="Tahoma" w:cs="Tahoma"/>
        </w:rPr>
      </w:pPr>
    </w:p>
    <w:p w14:paraId="10D8283A" w14:textId="77777777" w:rsidR="00CD7243" w:rsidRPr="00F360AF" w:rsidRDefault="00CD7243" w:rsidP="00CD7243">
      <w:pPr>
        <w:rPr>
          <w:rFonts w:ascii="Tahoma" w:eastAsia="ヒラギノ角ゴ Pro W3" w:hAnsi="Tahoma" w:cs="Tahoma"/>
          <w:b/>
        </w:rPr>
      </w:pPr>
      <w:r w:rsidRPr="00F360AF">
        <w:rPr>
          <w:rFonts w:ascii="Tahoma" w:eastAsia="ヒラギノ角ゴ Pro W3" w:hAnsi="Tahoma" w:cs="Tahoma"/>
          <w:b/>
        </w:rPr>
        <w:t>1. Opening</w:t>
      </w:r>
    </w:p>
    <w:p w14:paraId="474639CA"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 xml:space="preserve">De voorzitter, mevrouw Hanneke Suvaal, opent de vergadering om 10.30 uur en verwelkomt de aanwezigen. </w:t>
      </w:r>
    </w:p>
    <w:p w14:paraId="6C23CA54" w14:textId="77777777" w:rsidR="00CD7243" w:rsidRPr="00F360AF" w:rsidRDefault="00CD7243" w:rsidP="00CD7243">
      <w:pPr>
        <w:rPr>
          <w:rFonts w:ascii="Tahoma" w:eastAsia="ヒラギノ角ゴ Pro W3" w:hAnsi="Tahoma" w:cs="Tahoma"/>
        </w:rPr>
      </w:pPr>
    </w:p>
    <w:p w14:paraId="3415F173"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 xml:space="preserve">De agenda wordt vastgesteld zoals opgegeven en de presentielijst wordt voorgelezen. </w:t>
      </w:r>
    </w:p>
    <w:p w14:paraId="48DCA936" w14:textId="77777777" w:rsidR="00CD7243" w:rsidRPr="00F360AF" w:rsidRDefault="00CD7243" w:rsidP="00CD7243">
      <w:pPr>
        <w:rPr>
          <w:rFonts w:ascii="Tahoma" w:eastAsia="ヒラギノ角ゴ Pro W3" w:hAnsi="Tahoma" w:cs="Tahoma"/>
        </w:rPr>
      </w:pPr>
    </w:p>
    <w:p w14:paraId="54544DB0" w14:textId="47447CED"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 xml:space="preserve">De voorzitter vervolgt met een korte terugblik op het afgelopen jaar: 2013 wordt positief afgesloten en we kijken vol verwachting naar de toekomst. Het bestuur vindt het belangrijk om stil te staan bij een aantal aandachtsgebieden, waaronder: het missie/visie-traject. Een nieuwe missie en visie is nodig om als zelfstandige bond te midden van andere sportbonden en stakeholders toegevoegde waarde te blijven bieden en onze middelen zo efficiënt en gericht mogelijk te besteden. Eén van de stakeholders is Onbeperkt Sportief -de stichting waarmee we voorheen onder één dak woonden. De ontvlechting en de financiële afwikkeling hebben meer tijd in beslag genomen dan gepland. Vandaag kan medegedeeld worden dat de ontvlechting ook op financieel vlak een feit is. Dit biedt ruimte om de samenwerking hernieuwd vorm te geven. Willemijn Baken, </w:t>
      </w:r>
      <w:r w:rsidR="003411B1">
        <w:rPr>
          <w:rFonts w:ascii="Tahoma" w:eastAsia="ヒラギノ角ゴ Pro W3" w:hAnsi="Tahoma" w:cs="Tahoma"/>
        </w:rPr>
        <w:t>directeur Onbeperkt Sportief (OS)</w:t>
      </w:r>
      <w:r w:rsidRPr="00F360AF">
        <w:rPr>
          <w:rFonts w:ascii="Tahoma" w:eastAsia="ヒラギノ角ゴ Pro W3" w:hAnsi="Tahoma" w:cs="Tahoma"/>
        </w:rPr>
        <w:t xml:space="preserve"> en</w:t>
      </w:r>
      <w:r w:rsidR="003411B1">
        <w:rPr>
          <w:rFonts w:ascii="Tahoma" w:eastAsia="ヒラギノ角ゴ Pro W3" w:hAnsi="Tahoma" w:cs="Tahoma"/>
        </w:rPr>
        <w:t xml:space="preserve"> directeur Special Olympics (SO)</w:t>
      </w:r>
      <w:r w:rsidRPr="00F360AF">
        <w:rPr>
          <w:rFonts w:ascii="Tahoma" w:eastAsia="ヒラギノ角ゴ Pro W3" w:hAnsi="Tahoma" w:cs="Tahoma"/>
        </w:rPr>
        <w:t>, is samen met Dos Engelaar in gesprek over concrete activiteiten voor 2014. Hierbij gaat het o.a. om het beter benutten</w:t>
      </w:r>
      <w:r w:rsidR="003411B1">
        <w:rPr>
          <w:rFonts w:ascii="Tahoma" w:eastAsia="ヒラギノ角ゴ Pro W3" w:hAnsi="Tahoma" w:cs="Tahoma"/>
        </w:rPr>
        <w:t xml:space="preserve"> van het opleidingsaanbod van Onbeperkt Sportief</w:t>
      </w:r>
      <w:r w:rsidRPr="00F360AF">
        <w:rPr>
          <w:rFonts w:ascii="Tahoma" w:eastAsia="ヒラギノ角ゴ Pro W3" w:hAnsi="Tahoma" w:cs="Tahoma"/>
        </w:rPr>
        <w:t xml:space="preserve"> ten gunste van onze leden, voornamelijk opleidingen gericht op verstandelijk gehandicapten. Ook is er de intentie om samen een themabijeenkomst of congres te organiseren in 2014. Mevrouw Baken en de heer Engelaar zullen voor de volgende ALV een presentatie voorbereiden waarin de leden zullen worden geïnformeerd over: waar en hoe de krachten zullen worden gebundeld. </w:t>
      </w:r>
    </w:p>
    <w:p w14:paraId="4135474F" w14:textId="77777777" w:rsidR="00CD7243" w:rsidRDefault="00CD7243" w:rsidP="00CD7243">
      <w:pPr>
        <w:rPr>
          <w:rFonts w:ascii="Tahoma" w:eastAsia="ヒラギノ角ゴ Pro W3" w:hAnsi="Tahoma" w:cs="Tahoma"/>
        </w:rPr>
      </w:pPr>
    </w:p>
    <w:p w14:paraId="1FB9FB78" w14:textId="77777777" w:rsidR="003411B1" w:rsidRPr="00F360AF" w:rsidRDefault="003411B1" w:rsidP="00CD7243">
      <w:pPr>
        <w:rPr>
          <w:rFonts w:ascii="Tahoma" w:eastAsia="ヒラギノ角ゴ Pro W3" w:hAnsi="Tahoma" w:cs="Tahoma"/>
        </w:rPr>
      </w:pPr>
    </w:p>
    <w:p w14:paraId="33FD6A88"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De voorzitter geeft aanvullend een korte update van enkele activiteiten:</w:t>
      </w:r>
    </w:p>
    <w:p w14:paraId="1BECAC2A" w14:textId="77777777" w:rsidR="00CD7243" w:rsidRPr="00F360AF" w:rsidRDefault="00CD7243" w:rsidP="00CD7243">
      <w:pPr>
        <w:pStyle w:val="Lijstalinea1"/>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rPr>
          <w:rFonts w:ascii="Tahoma" w:hAnsi="Tahoma" w:cs="Tahoma"/>
        </w:rPr>
      </w:pPr>
      <w:r w:rsidRPr="00F360AF">
        <w:rPr>
          <w:rFonts w:ascii="Tahoma" w:hAnsi="Tahoma" w:cs="Tahoma"/>
        </w:rPr>
        <w:lastRenderedPageBreak/>
        <w:t xml:space="preserve">Momenteel wordt de laatste hand gelegd aan een nieuw webbased ledenadministratiesysteem. De leden zullen daarover een brief ontvangen met inloggegevens, uitleg en ook de vraag om zelf mutaties in te voeren. Het bondsbureau fungeert als helpdesk. </w:t>
      </w:r>
    </w:p>
    <w:p w14:paraId="6195890B" w14:textId="77777777" w:rsidR="00CD7243" w:rsidRPr="00F360AF" w:rsidRDefault="00CD7243" w:rsidP="00CD7243">
      <w:pPr>
        <w:pStyle w:val="Lijstalinea1"/>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rPr>
          <w:rFonts w:ascii="Tahoma" w:hAnsi="Tahoma" w:cs="Tahoma"/>
        </w:rPr>
      </w:pPr>
      <w:r w:rsidRPr="00F360AF">
        <w:rPr>
          <w:rFonts w:ascii="Tahoma" w:hAnsi="Tahoma" w:cs="Tahoma"/>
        </w:rPr>
        <w:t>De nieuwsbrief verschijnt voortaan 10x per jaar.</w:t>
      </w:r>
    </w:p>
    <w:p w14:paraId="40B75745" w14:textId="77777777" w:rsidR="00CD7243" w:rsidRPr="00F360AF" w:rsidRDefault="00CD7243" w:rsidP="00CD7243">
      <w:pPr>
        <w:pStyle w:val="Lijstalinea1"/>
        <w:numPr>
          <w:ilvl w:val="0"/>
          <w:numId w:val="3"/>
        </w:numPr>
        <w:tabs>
          <w:tab w:val="clear" w:pos="348"/>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rPr>
          <w:rFonts w:ascii="Tahoma" w:hAnsi="Tahoma" w:cs="Tahoma"/>
        </w:rPr>
      </w:pPr>
      <w:r w:rsidRPr="00F360AF">
        <w:rPr>
          <w:rFonts w:ascii="Tahoma" w:hAnsi="Tahoma" w:cs="Tahoma"/>
        </w:rPr>
        <w:t xml:space="preserve">In januari wordt de nieuwe website van de sportbond opgeleverd. </w:t>
      </w:r>
    </w:p>
    <w:p w14:paraId="549BB799" w14:textId="77777777" w:rsidR="00CD7243" w:rsidRPr="00F360AF" w:rsidRDefault="00CD7243" w:rsidP="00CD7243">
      <w:pPr>
        <w:rPr>
          <w:rFonts w:ascii="Tahoma" w:eastAsia="ヒラギノ角ゴ Pro W3" w:hAnsi="Tahoma" w:cs="Tahoma"/>
        </w:rPr>
      </w:pPr>
    </w:p>
    <w:p w14:paraId="74DF57FF" w14:textId="77777777" w:rsidR="00CD7243" w:rsidRPr="00F360AF" w:rsidRDefault="00CD7243" w:rsidP="00CD7243">
      <w:pPr>
        <w:rPr>
          <w:rFonts w:ascii="Tahoma" w:eastAsia="ヒラギノ角ゴ Pro W3" w:hAnsi="Tahoma" w:cs="Tahoma"/>
          <w:b/>
        </w:rPr>
      </w:pPr>
      <w:r w:rsidRPr="00F360AF">
        <w:rPr>
          <w:rFonts w:ascii="Tahoma" w:eastAsia="ヒラギノ角ゴ Pro W3" w:hAnsi="Tahoma" w:cs="Tahoma"/>
          <w:b/>
        </w:rPr>
        <w:t>2.1 Notulen algemene ledenvergadering van 29 juni 2013</w:t>
      </w:r>
    </w:p>
    <w:p w14:paraId="26F49055" w14:textId="49676315"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Blz. 2: Mevrouw van Koningsbrugge informeert of het conv</w:t>
      </w:r>
      <w:r w:rsidR="003411B1">
        <w:rPr>
          <w:rFonts w:ascii="Tahoma" w:eastAsia="ヒラギノ角ゴ Pro W3" w:hAnsi="Tahoma" w:cs="Tahoma"/>
        </w:rPr>
        <w:t>enant tussen Onbeperkt Sportief</w:t>
      </w:r>
      <w:r w:rsidRPr="00F360AF">
        <w:rPr>
          <w:rFonts w:ascii="Tahoma" w:eastAsia="ヒラギノ角ゴ Pro W3" w:hAnsi="Tahoma" w:cs="Tahoma"/>
        </w:rPr>
        <w:t xml:space="preserve"> en Gehandicaptensport Nederland  inmiddels gereed is. De voorzitter licht toe dat de financiële afwikkeling van de ontvlechting zoveel meer tijd heeft gevraagd dat beide partijen niet in staat zijn geweest om het convenant goed vorm te geven. Daarbij komt ook dat Onbeperkt Sportief momenteel druk bezig is met haar eigen positionering. De heer van der Wal voegt toe dat Onbeperkt Sportief een partner of een stakeholder is en niet dè stakeholder. De heer va</w:t>
      </w:r>
      <w:r w:rsidR="003411B1">
        <w:rPr>
          <w:rFonts w:ascii="Tahoma" w:eastAsia="ヒラギノ角ゴ Pro W3" w:hAnsi="Tahoma" w:cs="Tahoma"/>
        </w:rPr>
        <w:t>n der Wal stelt voor om vanuit G</w:t>
      </w:r>
      <w:r w:rsidRPr="00F360AF">
        <w:rPr>
          <w:rFonts w:ascii="Tahoma" w:eastAsia="ヒラギノ角ゴ Pro W3" w:hAnsi="Tahoma" w:cs="Tahoma"/>
        </w:rPr>
        <w:t>ehandicaptensport Nederland een brief te schrijven aan de heer Koemans en de heer van Bottenburg (beide</w:t>
      </w:r>
      <w:r w:rsidR="003411B1">
        <w:rPr>
          <w:rFonts w:ascii="Tahoma" w:eastAsia="ヒラギノ角ゴ Pro W3" w:hAnsi="Tahoma" w:cs="Tahoma"/>
        </w:rPr>
        <w:t>n voorheen bestuurders van G</w:t>
      </w:r>
      <w:r w:rsidRPr="00F360AF">
        <w:rPr>
          <w:rFonts w:ascii="Tahoma" w:eastAsia="ヒラギノ角ゴ Pro W3" w:hAnsi="Tahoma" w:cs="Tahoma"/>
        </w:rPr>
        <w:t>ehandicaptensport Nederland</w:t>
      </w:r>
      <w:r w:rsidR="003411B1">
        <w:rPr>
          <w:rFonts w:ascii="Tahoma" w:eastAsia="ヒラギノ角ゴ Pro W3" w:hAnsi="Tahoma" w:cs="Tahoma"/>
        </w:rPr>
        <w:t>) waarin</w:t>
      </w:r>
      <w:r w:rsidRPr="00F360AF">
        <w:rPr>
          <w:rFonts w:ascii="Tahoma" w:eastAsia="ヒラギノ角ゴ Pro W3" w:hAnsi="Tahoma" w:cs="Tahoma"/>
        </w:rPr>
        <w:t xml:space="preserve"> de afspraken die zij </w:t>
      </w:r>
      <w:r w:rsidR="003411B1">
        <w:rPr>
          <w:rFonts w:ascii="Tahoma" w:eastAsia="ヒラギノ角ゴ Pro W3" w:hAnsi="Tahoma" w:cs="Tahoma"/>
        </w:rPr>
        <w:t>hebben toegezegd worden benadrukt</w:t>
      </w:r>
      <w:r w:rsidRPr="00F360AF">
        <w:rPr>
          <w:rFonts w:ascii="Tahoma" w:eastAsia="ヒラギノ角ゴ Pro W3" w:hAnsi="Tahoma" w:cs="Tahoma"/>
        </w:rPr>
        <w:t>. Mevrouw Suvaal zegt toe dat er vanui</w:t>
      </w:r>
      <w:r w:rsidR="003411B1">
        <w:rPr>
          <w:rFonts w:ascii="Tahoma" w:eastAsia="ヒラギノ角ゴ Pro W3" w:hAnsi="Tahoma" w:cs="Tahoma"/>
        </w:rPr>
        <w:t xml:space="preserve">t Gehandicaptensport Nederland </w:t>
      </w:r>
      <w:r w:rsidRPr="00F360AF">
        <w:rPr>
          <w:rFonts w:ascii="Tahoma" w:eastAsia="ヒラギノ角ゴ Pro W3" w:hAnsi="Tahoma" w:cs="Tahoma"/>
        </w:rPr>
        <w:t xml:space="preserve">een brief gestuurd zal worden naar de heren Koemans en van Bottenburg waarin </w:t>
      </w:r>
      <w:r w:rsidR="003411B1">
        <w:rPr>
          <w:rFonts w:ascii="Tahoma" w:eastAsia="ヒラギノ角ゴ Pro W3" w:hAnsi="Tahoma" w:cs="Tahoma"/>
        </w:rPr>
        <w:t>de afspraken omtrent het convenant</w:t>
      </w:r>
      <w:r w:rsidRPr="00F360AF">
        <w:rPr>
          <w:rFonts w:ascii="Tahoma" w:eastAsia="ヒラギノ角ゴ Pro W3" w:hAnsi="Tahoma" w:cs="Tahoma"/>
        </w:rPr>
        <w:t xml:space="preserve"> aan de orde komt. </w:t>
      </w:r>
    </w:p>
    <w:p w14:paraId="0F51E1DA" w14:textId="77777777" w:rsidR="00CD7243" w:rsidRPr="00F360AF" w:rsidRDefault="00CD7243" w:rsidP="00CD7243">
      <w:pPr>
        <w:rPr>
          <w:rFonts w:ascii="Tahoma" w:eastAsia="ヒラギノ角ゴ Pro W3" w:hAnsi="Tahoma" w:cs="Tahoma"/>
        </w:rPr>
      </w:pPr>
    </w:p>
    <w:p w14:paraId="53521AEC" w14:textId="2140B583" w:rsidR="00CD7243" w:rsidRPr="00F360AF" w:rsidRDefault="003411B1" w:rsidP="00CD7243">
      <w:pPr>
        <w:rPr>
          <w:rFonts w:ascii="Tahoma" w:eastAsia="ヒラギノ角ゴ Pro W3" w:hAnsi="Tahoma" w:cs="Tahoma"/>
        </w:rPr>
      </w:pPr>
      <w:r>
        <w:rPr>
          <w:rFonts w:ascii="Tahoma" w:eastAsia="ヒラギノ角ゴ Pro W3" w:hAnsi="Tahoma" w:cs="Tahoma"/>
        </w:rPr>
        <w:t>Blz. 2: ‘De heer van der Wal…</w:t>
      </w:r>
      <w:r w:rsidR="00CD7243" w:rsidRPr="00F360AF">
        <w:rPr>
          <w:rFonts w:ascii="Tahoma" w:eastAsia="ヒラギノ角ゴ Pro W3" w:hAnsi="Tahoma" w:cs="Tahoma"/>
        </w:rPr>
        <w:t>onder de stichting’,  de heer van der Wal merkt op dat hij destijds niet bedoelde dat Special Olympics onder de stichting zou moeten blijven, maar dat Special Olympics onder de sportbond Gehandicaptensport Nederland  zou moeten vallen. Het woord stichting zal vervangen worden door sportbond. Verder voegt de heer van der Wal toe dat nu de ontwikkelingen bij Onbeperkt Sportief niet transparant zijn, de sportbond daarop het initiatief zou moeten nemen om Special Olympics over te nemen van de stichting. De voorzitter benadrukt dat één van de vraagstukken in het mis</w:t>
      </w:r>
      <w:r w:rsidR="004D67CC">
        <w:rPr>
          <w:rFonts w:ascii="Tahoma" w:eastAsia="ヒラギノ角ゴ Pro W3" w:hAnsi="Tahoma" w:cs="Tahoma"/>
        </w:rPr>
        <w:t>sie/visie-traject is hoe G</w:t>
      </w:r>
      <w:r w:rsidR="00CD7243" w:rsidRPr="00F360AF">
        <w:rPr>
          <w:rFonts w:ascii="Tahoma" w:eastAsia="ヒラギノ角ゴ Pro W3" w:hAnsi="Tahoma" w:cs="Tahoma"/>
        </w:rPr>
        <w:t>ehandicaptensport Nederland de verstandelijk gehandicapte sporters bedient. De heer van der Wal zou graag een verkennend onderzoe</w:t>
      </w:r>
      <w:r w:rsidR="004D67CC">
        <w:rPr>
          <w:rFonts w:ascii="Tahoma" w:eastAsia="ヒラギノ角ゴ Pro W3" w:hAnsi="Tahoma" w:cs="Tahoma"/>
        </w:rPr>
        <w:t>k zien waarbij gekeken wordt of Special Olympics</w:t>
      </w:r>
      <w:r w:rsidR="00CD7243" w:rsidRPr="00F360AF">
        <w:rPr>
          <w:rFonts w:ascii="Tahoma" w:eastAsia="ヒラギノ角ゴ Pro W3" w:hAnsi="Tahoma" w:cs="Tahoma"/>
        </w:rPr>
        <w:t xml:space="preserve"> onderdeel kan uitmaken van de sportbond. Mevrouw van Koningsbrugge vult aan dat </w:t>
      </w:r>
      <w:r w:rsidR="004D67CC">
        <w:rPr>
          <w:rFonts w:ascii="Tahoma" w:eastAsia="ヒラギノ角ゴ Pro W3" w:hAnsi="Tahoma" w:cs="Tahoma"/>
        </w:rPr>
        <w:t>Special Olympics</w:t>
      </w:r>
      <w:r w:rsidR="00CD7243" w:rsidRPr="00F360AF">
        <w:rPr>
          <w:rFonts w:ascii="Tahoma" w:eastAsia="ヒラギノ角ゴ Pro W3" w:hAnsi="Tahoma" w:cs="Tahoma"/>
        </w:rPr>
        <w:t xml:space="preserve"> een prima</w:t>
      </w:r>
      <w:r w:rsidR="00CD7243">
        <w:rPr>
          <w:rFonts w:ascii="Tahoma" w:hAnsi="Tahoma" w:cs="Tahoma"/>
        </w:rPr>
        <w:t xml:space="preserve"> </w:t>
      </w:r>
      <w:r w:rsidR="00CD7243" w:rsidRPr="00F360AF">
        <w:rPr>
          <w:rFonts w:ascii="Tahoma" w:eastAsia="ヒラギノ角ゴ Pro W3" w:hAnsi="Tahoma" w:cs="Tahoma"/>
        </w:rPr>
        <w:t xml:space="preserve">invulling kan zijn voor de grote groep verstandelijk beperkte leden. De voorzitter verduidelijkt dat de intentie niet is om </w:t>
      </w:r>
      <w:r w:rsidR="004D67CC">
        <w:rPr>
          <w:rFonts w:ascii="Tahoma" w:eastAsia="ヒラギノ角ゴ Pro W3" w:hAnsi="Tahoma" w:cs="Tahoma"/>
        </w:rPr>
        <w:t>Special Olympics</w:t>
      </w:r>
      <w:r w:rsidR="00CD7243" w:rsidRPr="00F360AF">
        <w:rPr>
          <w:rFonts w:ascii="Tahoma" w:eastAsia="ヒラギノ角ゴ Pro W3" w:hAnsi="Tahoma" w:cs="Tahoma"/>
        </w:rPr>
        <w:t xml:space="preserve"> over te nemen, de intentie is juist om de verstandelijk gehandicapte sporter zo goed mogelijk te dienen. </w:t>
      </w:r>
    </w:p>
    <w:p w14:paraId="0FDFA874" w14:textId="77777777" w:rsidR="00CD7243" w:rsidRPr="00F360AF" w:rsidRDefault="00CD7243" w:rsidP="00CD7243">
      <w:pPr>
        <w:rPr>
          <w:rFonts w:ascii="Tahoma" w:eastAsia="ヒラギノ角ゴ Pro W3" w:hAnsi="Tahoma" w:cs="Tahoma"/>
        </w:rPr>
      </w:pPr>
    </w:p>
    <w:p w14:paraId="124E2004" w14:textId="1BB76E9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 xml:space="preserve">Blz. 3: De heer van der Wal wil nogmaals benadrukken dat de KNZB nog steeds allerlei pogingen doet om een lidmaatschap te verplichten. Het verzoek is om nogmaals met de KNZB hierover in gesprek te gaan, in de praktijk blijkt namelijk dat lidmaatschap nog steeds als eis gesteld wordt om mee te mogen doen aan het zwemmen van </w:t>
      </w:r>
      <w:r w:rsidR="004D67CC">
        <w:rPr>
          <w:rFonts w:ascii="Tahoma" w:eastAsia="ヒラギノ角ゴ Pro W3" w:hAnsi="Tahoma" w:cs="Tahoma"/>
        </w:rPr>
        <w:t>Special Olympics</w:t>
      </w:r>
      <w:r w:rsidRPr="00F360AF">
        <w:rPr>
          <w:rFonts w:ascii="Tahoma" w:eastAsia="ヒラギノ角ゴ Pro W3" w:hAnsi="Tahoma" w:cs="Tahoma"/>
        </w:rPr>
        <w:t xml:space="preserve">. De heer Engelaar geeft aan dat er sinds kort een stimuleringsregeling is t.b.v. deelname aan </w:t>
      </w:r>
      <w:r w:rsidR="004D67CC">
        <w:rPr>
          <w:rFonts w:ascii="Tahoma" w:eastAsia="ヒラギノ角ゴ Pro W3" w:hAnsi="Tahoma" w:cs="Tahoma"/>
        </w:rPr>
        <w:t>Special Olympics</w:t>
      </w:r>
      <w:r w:rsidRPr="00F360AF">
        <w:rPr>
          <w:rFonts w:ascii="Tahoma" w:eastAsia="ヒラギノ角ゴ Pro W3" w:hAnsi="Tahoma" w:cs="Tahoma"/>
        </w:rPr>
        <w:t>-evenementen. Deze regel houdt in dat wanneer iemand lid is van de bond van de spor</w:t>
      </w:r>
      <w:r w:rsidR="004D67CC">
        <w:rPr>
          <w:rFonts w:ascii="Tahoma" w:eastAsia="ヒラギノ角ゴ Pro W3" w:hAnsi="Tahoma" w:cs="Tahoma"/>
        </w:rPr>
        <w:t xml:space="preserve">t waaraan hij deelneemt, </w:t>
      </w:r>
      <w:r w:rsidRPr="00F360AF">
        <w:rPr>
          <w:rFonts w:ascii="Tahoma" w:eastAsia="ヒラギノ角ゴ Pro W3" w:hAnsi="Tahoma" w:cs="Tahoma"/>
        </w:rPr>
        <w:t>hij een kleine korting krijgt op het inschrijfgeld. Iedereen die lid is van een bond kan echter deelnemen aan all</w:t>
      </w:r>
      <w:r w:rsidR="004D67CC">
        <w:rPr>
          <w:rFonts w:ascii="Tahoma" w:eastAsia="ヒラギノ角ゴ Pro W3" w:hAnsi="Tahoma" w:cs="Tahoma"/>
        </w:rPr>
        <w:t xml:space="preserve">e sportactiviteiten. Het blijkt </w:t>
      </w:r>
      <w:r w:rsidRPr="00F360AF">
        <w:rPr>
          <w:rFonts w:ascii="Tahoma" w:eastAsia="ヒラギノ角ゴ Pro W3" w:hAnsi="Tahoma" w:cs="Tahoma"/>
        </w:rPr>
        <w:t xml:space="preserve">dat deze regel door </w:t>
      </w:r>
      <w:r w:rsidRPr="00F360AF">
        <w:rPr>
          <w:rFonts w:ascii="Tahoma" w:hAnsi="Tahoma" w:cs="Tahoma"/>
        </w:rPr>
        <w:t xml:space="preserve">Special Olympics </w:t>
      </w:r>
      <w:r w:rsidRPr="00F360AF">
        <w:rPr>
          <w:rFonts w:ascii="Tahoma" w:eastAsia="ヒラギノ角ゴ Pro W3" w:hAnsi="Tahoma" w:cs="Tahoma"/>
        </w:rPr>
        <w:t xml:space="preserve">nog niet is gecommuniceerd. De heer Engelaar zal dit als actiepunt meenemen. </w:t>
      </w:r>
    </w:p>
    <w:p w14:paraId="5A2F03EE" w14:textId="77777777" w:rsidR="00CD7243" w:rsidRPr="00F360AF" w:rsidRDefault="00CD7243" w:rsidP="00CD7243">
      <w:pPr>
        <w:rPr>
          <w:rFonts w:ascii="Tahoma" w:eastAsia="ヒラギノ角ゴ Pro W3" w:hAnsi="Tahoma" w:cs="Tahoma"/>
        </w:rPr>
      </w:pPr>
    </w:p>
    <w:p w14:paraId="58B6B06E" w14:textId="5256D682" w:rsidR="00CD7243" w:rsidRPr="00F360AF" w:rsidRDefault="00CD7243" w:rsidP="00CD7243">
      <w:pPr>
        <w:rPr>
          <w:rFonts w:ascii="Tahoma" w:hAnsi="Tahoma" w:cs="Tahoma"/>
        </w:rPr>
      </w:pPr>
      <w:r w:rsidRPr="00F360AF">
        <w:rPr>
          <w:rFonts w:ascii="Tahoma" w:eastAsia="ヒラギノ角ゴ Pro W3" w:hAnsi="Tahoma" w:cs="Tahoma"/>
        </w:rPr>
        <w:t xml:space="preserve">De heer Ligtvoet merkt op dat EGS is uitgenodigd voor een regionale bijeenkomst van de KZNB, hij citeert hierbij de eerste zin ‘Sinds 1 januari 2010 is de gehandicaptensport volledig geïntegreerd bij de KNZB, ontwikkelen we beleid en producten voor deze doelgroep’. Hij vraagt zich af hoe de verhouding is tussen </w:t>
      </w:r>
      <w:r w:rsidR="0097625A">
        <w:rPr>
          <w:rFonts w:ascii="Tahoma" w:eastAsia="ヒラギノ角ゴ Pro W3" w:hAnsi="Tahoma" w:cs="Tahoma"/>
        </w:rPr>
        <w:t>GSN</w:t>
      </w:r>
      <w:r w:rsidRPr="00F360AF">
        <w:rPr>
          <w:rFonts w:ascii="Tahoma" w:eastAsia="ヒラギノ角ゴ Pro W3" w:hAnsi="Tahoma" w:cs="Tahoma"/>
        </w:rPr>
        <w:t xml:space="preserve"> en de KNZB. De keuze van organisatorische integratie is in 2001 genomen en het bestuur staat volmondig achter de integratie</w:t>
      </w:r>
    </w:p>
    <w:p w14:paraId="739B462C" w14:textId="77777777" w:rsidR="00CD7243" w:rsidRPr="00F360AF" w:rsidRDefault="00CD7243" w:rsidP="00CD7243">
      <w:pPr>
        <w:rPr>
          <w:rFonts w:ascii="Tahoma" w:eastAsia="ヒラギノ角ゴ Pro W3" w:hAnsi="Tahoma" w:cs="Tahoma"/>
        </w:rPr>
      </w:pPr>
    </w:p>
    <w:p w14:paraId="26DFFA80" w14:textId="77777777" w:rsidR="00CD7243" w:rsidRPr="00F360AF" w:rsidRDefault="00CD7243" w:rsidP="00CD7243">
      <w:pPr>
        <w:rPr>
          <w:rFonts w:ascii="Tahoma" w:eastAsia="ヒラギノ角ゴ Pro W3" w:hAnsi="Tahoma" w:cs="Tahoma"/>
          <w:b/>
        </w:rPr>
      </w:pPr>
      <w:r w:rsidRPr="00F360AF">
        <w:rPr>
          <w:rFonts w:ascii="Tahoma" w:eastAsia="ヒラギノ角ゴ Pro W3" w:hAnsi="Tahoma" w:cs="Tahoma"/>
          <w:b/>
        </w:rPr>
        <w:t xml:space="preserve">2.2 Actiepuntenlijst </w:t>
      </w:r>
    </w:p>
    <w:p w14:paraId="7999C55B"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Samenstellen projectgroep</w:t>
      </w:r>
    </w:p>
    <w:p w14:paraId="1B35317E"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De projectgroep is samengesteld. Vanuit het bestuur zal er wisselend worden deelgenomen aan de projectgroep.</w:t>
      </w:r>
    </w:p>
    <w:p w14:paraId="62B864F2" w14:textId="77777777" w:rsidR="00CD7243" w:rsidRPr="00F360AF" w:rsidRDefault="00CD7243" w:rsidP="00CD7243">
      <w:pPr>
        <w:rPr>
          <w:rFonts w:ascii="Tahoma" w:eastAsia="ヒラギノ角ゴ Pro W3" w:hAnsi="Tahoma" w:cs="Tahoma"/>
        </w:rPr>
      </w:pPr>
    </w:p>
    <w:p w14:paraId="57057E44" w14:textId="6C2F7FE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 xml:space="preserve">Procedure KNZB m.b.t. </w:t>
      </w:r>
      <w:r w:rsidR="004D67CC">
        <w:rPr>
          <w:rFonts w:ascii="Tahoma" w:eastAsia="ヒラギノ角ゴ Pro W3" w:hAnsi="Tahoma" w:cs="Tahoma"/>
        </w:rPr>
        <w:t>Special Olympics</w:t>
      </w:r>
      <w:r w:rsidRPr="00F360AF">
        <w:rPr>
          <w:rFonts w:ascii="Tahoma" w:eastAsia="ヒラギノ角ゴ Pro W3" w:hAnsi="Tahoma" w:cs="Tahoma"/>
        </w:rPr>
        <w:t xml:space="preserve"> evenementen</w:t>
      </w:r>
    </w:p>
    <w:p w14:paraId="08C9D531"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Eerder in de vergadering besproken</w:t>
      </w:r>
    </w:p>
    <w:p w14:paraId="42046E26" w14:textId="77777777" w:rsidR="00CD7243" w:rsidRPr="00F360AF" w:rsidRDefault="00CD7243" w:rsidP="00CD7243">
      <w:pPr>
        <w:rPr>
          <w:rFonts w:ascii="Tahoma" w:eastAsia="ヒラギノ角ゴ Pro W3" w:hAnsi="Tahoma" w:cs="Tahoma"/>
        </w:rPr>
      </w:pPr>
    </w:p>
    <w:p w14:paraId="3F028E3B"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Contributiehuis bekijken</w:t>
      </w:r>
    </w:p>
    <w:p w14:paraId="601752E3"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Het bestuur heeft het contributiehuis bekeken en besloten dat een nieuw contributiehuis nu niet aan de orde is.</w:t>
      </w:r>
    </w:p>
    <w:p w14:paraId="79D3A60E" w14:textId="77777777" w:rsidR="00CD7243" w:rsidRPr="00F360AF" w:rsidRDefault="00CD7243" w:rsidP="00CD7243">
      <w:pPr>
        <w:rPr>
          <w:rFonts w:ascii="Tahoma" w:eastAsia="ヒラギノ角ゴ Pro W3" w:hAnsi="Tahoma" w:cs="Tahoma"/>
        </w:rPr>
      </w:pPr>
    </w:p>
    <w:p w14:paraId="47964DE3"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Voortgang van activiteiten 2013</w:t>
      </w:r>
    </w:p>
    <w:p w14:paraId="6C36DF65" w14:textId="77777777" w:rsidR="00CD7243" w:rsidRDefault="00CD7243" w:rsidP="00CD7243">
      <w:pPr>
        <w:rPr>
          <w:rFonts w:ascii="Tahoma" w:eastAsia="ヒラギノ角ゴ Pro W3" w:hAnsi="Tahoma" w:cs="Tahoma"/>
        </w:rPr>
      </w:pPr>
      <w:r w:rsidRPr="00F360AF">
        <w:rPr>
          <w:rFonts w:ascii="Tahoma" w:eastAsia="ヒラギノ角ゴ Pro W3" w:hAnsi="Tahoma" w:cs="Tahoma"/>
        </w:rPr>
        <w:t xml:space="preserve">De voorzitter heeft dit toegelicht in haar opening. </w:t>
      </w:r>
    </w:p>
    <w:p w14:paraId="79EF7CD8" w14:textId="77777777" w:rsidR="003411B1" w:rsidRPr="00F360AF" w:rsidRDefault="003411B1" w:rsidP="00CD7243">
      <w:pPr>
        <w:rPr>
          <w:rFonts w:ascii="Tahoma" w:eastAsia="ヒラギノ角ゴ Pro W3" w:hAnsi="Tahoma" w:cs="Tahoma"/>
        </w:rPr>
      </w:pPr>
    </w:p>
    <w:p w14:paraId="10250F0B" w14:textId="77777777" w:rsidR="00CD7243" w:rsidRDefault="00CD7243" w:rsidP="00CD7243">
      <w:pPr>
        <w:rPr>
          <w:rFonts w:ascii="Tahoma" w:eastAsia="ヒラギノ角ゴ Pro W3" w:hAnsi="Tahoma" w:cs="Tahoma"/>
        </w:rPr>
      </w:pPr>
    </w:p>
    <w:p w14:paraId="79EEFEC9" w14:textId="77777777" w:rsidR="00CD7243" w:rsidRPr="00F360AF" w:rsidRDefault="00CD7243" w:rsidP="00CD7243">
      <w:pPr>
        <w:rPr>
          <w:rFonts w:ascii="Tahoma" w:eastAsia="ヒラギノ角ゴ Pro W3" w:hAnsi="Tahoma" w:cs="Tahoma"/>
        </w:rPr>
      </w:pPr>
    </w:p>
    <w:p w14:paraId="78BEDB74" w14:textId="77777777" w:rsidR="00CD7243" w:rsidRDefault="00CD7243" w:rsidP="00CD7243">
      <w:pPr>
        <w:rPr>
          <w:rFonts w:ascii="Tahoma" w:eastAsia="ヒラギノ角ゴ Pro W3" w:hAnsi="Tahoma" w:cs="Tahoma"/>
          <w:b/>
        </w:rPr>
      </w:pPr>
      <w:r w:rsidRPr="00F360AF">
        <w:rPr>
          <w:rFonts w:ascii="Tahoma" w:eastAsia="ヒラギノ角ゴ Pro W3" w:hAnsi="Tahoma" w:cs="Tahoma"/>
          <w:b/>
        </w:rPr>
        <w:lastRenderedPageBreak/>
        <w:t>4. Missie/visie-traject – SportAssist</w:t>
      </w:r>
    </w:p>
    <w:p w14:paraId="4CF5F5C3"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De voorzitter geeft hierbij het woord aan Tjitske van der Hijden van NOC*NSF SportAssist. Tijdens deze presentatie informeert zij de aanwezigen over de voortgang van het missie/visie-traject en het proces om tot een meerjarenbeleidsplan te komen.</w:t>
      </w:r>
    </w:p>
    <w:p w14:paraId="12E2272A" w14:textId="77777777" w:rsidR="00CD7243" w:rsidRPr="00F360AF" w:rsidRDefault="00CD7243" w:rsidP="00CD7243">
      <w:pPr>
        <w:rPr>
          <w:rFonts w:ascii="Tahoma" w:eastAsia="ヒラギノ角ゴ Pro W3" w:hAnsi="Tahoma" w:cs="Tahoma"/>
        </w:rPr>
      </w:pPr>
    </w:p>
    <w:p w14:paraId="09052A43" w14:textId="0307B582"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De presentatie van Tjitske wordt bijgevoegd aan deze notulen. Mochten er vragen/opmerkingen/feedback zijn dan graag z.s.m. doorgeven aan het bondsbu</w:t>
      </w:r>
      <w:r w:rsidR="003411B1">
        <w:rPr>
          <w:rFonts w:ascii="Tahoma" w:eastAsia="ヒラギノ角ゴ Pro W3" w:hAnsi="Tahoma" w:cs="Tahoma"/>
        </w:rPr>
        <w:t xml:space="preserve">reau of aan één van de </w:t>
      </w:r>
      <w:r w:rsidRPr="00F360AF">
        <w:rPr>
          <w:rFonts w:ascii="Tahoma" w:eastAsia="ヒラギノ角ゴ Pro W3" w:hAnsi="Tahoma" w:cs="Tahoma"/>
        </w:rPr>
        <w:t>leden</w:t>
      </w:r>
      <w:r w:rsidR="003411B1">
        <w:rPr>
          <w:rFonts w:ascii="Tahoma" w:eastAsia="ヒラギノ角ゴ Pro W3" w:hAnsi="Tahoma" w:cs="Tahoma"/>
        </w:rPr>
        <w:t xml:space="preserve"> van de werkgroep</w:t>
      </w:r>
      <w:r w:rsidRPr="00F360AF">
        <w:rPr>
          <w:rFonts w:ascii="Tahoma" w:eastAsia="ヒラギノ角ゴ Pro W3" w:hAnsi="Tahoma" w:cs="Tahoma"/>
        </w:rPr>
        <w:t xml:space="preserve">. </w:t>
      </w:r>
    </w:p>
    <w:p w14:paraId="26330211" w14:textId="77777777" w:rsidR="00CD7243" w:rsidRPr="00F360AF" w:rsidRDefault="00CD7243" w:rsidP="00CD7243">
      <w:pPr>
        <w:rPr>
          <w:rFonts w:ascii="Tahoma" w:eastAsia="ヒラギノ角ゴ Pro W3" w:hAnsi="Tahoma" w:cs="Tahoma"/>
        </w:rPr>
      </w:pPr>
    </w:p>
    <w:p w14:paraId="0DE302B9"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 xml:space="preserve">De heer van der Wal merkt op dat hij de volgorde van de conceptmissie graag anders ziet, namelijk eerst een overkoepelend orgaan, dan de sportbond en dan de inspirerende rol. Mevrouw Jacobs onderschrijft dit en verzoekt de volgorde aan te passen. De opmerkingen/aanvullingen die tijdens de ALV zijn gemaakt worden door Tjitske verder in het proces meegenomen en verwerkt. </w:t>
      </w:r>
    </w:p>
    <w:p w14:paraId="58EC1DB1" w14:textId="77777777" w:rsidR="00CD7243" w:rsidRPr="00F360AF" w:rsidRDefault="00CD7243" w:rsidP="00CD7243">
      <w:pPr>
        <w:rPr>
          <w:rFonts w:ascii="Tahoma" w:eastAsia="ヒラギノ角ゴ Pro W3" w:hAnsi="Tahoma" w:cs="Tahoma"/>
        </w:rPr>
      </w:pPr>
    </w:p>
    <w:p w14:paraId="753BE8C3" w14:textId="2FB4D80C"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Mevrouw van Koningsbrugge merkt op dat nog steeds Vereniging Gehandicaptensport Nederland wordt gebruikt in de communicatie, terwijl reeds is besloten (in de bijzondere ALV in februari jl.) dat er alleen nog gesproken wordt over de sportbond of Gehandicaptensport</w:t>
      </w:r>
      <w:r w:rsidR="004D67CC">
        <w:rPr>
          <w:rFonts w:ascii="Tahoma" w:eastAsia="ヒラギノ角ゴ Pro W3" w:hAnsi="Tahoma" w:cs="Tahoma"/>
        </w:rPr>
        <w:t xml:space="preserve"> Nederland (</w:t>
      </w:r>
      <w:r w:rsidR="0097625A">
        <w:rPr>
          <w:rFonts w:ascii="Tahoma" w:eastAsia="ヒラギノ角ゴ Pro W3" w:hAnsi="Tahoma" w:cs="Tahoma"/>
        </w:rPr>
        <w:t>GSN</w:t>
      </w:r>
      <w:r w:rsidRPr="00F360AF">
        <w:rPr>
          <w:rFonts w:ascii="Tahoma" w:eastAsia="ヒラギノ角ゴ Pro W3" w:hAnsi="Tahoma" w:cs="Tahoma"/>
        </w:rPr>
        <w:t>).  De voorzitter geeft aan dat het vanaf nu ook praktisch doorgevoerd zal worden, V</w:t>
      </w:r>
      <w:r w:rsidR="007F1CDA">
        <w:rPr>
          <w:rFonts w:ascii="Tahoma" w:eastAsia="ヒラギノ角ゴ Pro W3" w:hAnsi="Tahoma" w:cs="Tahoma"/>
        </w:rPr>
        <w:t>GN</w:t>
      </w:r>
      <w:r w:rsidRPr="00F360AF">
        <w:rPr>
          <w:rFonts w:ascii="Tahoma" w:eastAsia="ヒラギノ角ゴ Pro W3" w:hAnsi="Tahoma" w:cs="Tahoma"/>
        </w:rPr>
        <w:t xml:space="preserve"> zal dus niet meer gebruikt worden. </w:t>
      </w:r>
    </w:p>
    <w:p w14:paraId="165D7C66" w14:textId="77777777" w:rsidR="00CD7243" w:rsidRPr="00F360AF" w:rsidRDefault="00CD7243" w:rsidP="00CD7243">
      <w:pPr>
        <w:rPr>
          <w:rFonts w:ascii="Tahoma" w:eastAsia="ヒラギノ角ゴ Pro W3" w:hAnsi="Tahoma" w:cs="Tahoma"/>
        </w:rPr>
      </w:pPr>
    </w:p>
    <w:p w14:paraId="1B7A1CC3" w14:textId="2283EA4F" w:rsidR="00CD7243" w:rsidRPr="00F360AF" w:rsidRDefault="000E4FCE" w:rsidP="00CD7243">
      <w:pPr>
        <w:rPr>
          <w:rFonts w:ascii="Tahoma" w:eastAsia="ヒラギノ角ゴ Pro W3" w:hAnsi="Tahoma" w:cs="Tahoma"/>
        </w:rPr>
      </w:pPr>
      <w:r>
        <w:rPr>
          <w:rFonts w:ascii="Tahoma" w:eastAsia="ヒラギノ角ゴ Pro W3" w:hAnsi="Tahoma" w:cs="Tahoma"/>
        </w:rPr>
        <w:t xml:space="preserve">De heer van der Wal stelt voor </w:t>
      </w:r>
      <w:r w:rsidR="00CD7243" w:rsidRPr="00F360AF">
        <w:rPr>
          <w:rFonts w:ascii="Tahoma" w:eastAsia="ヒラギノ角ゴ Pro W3" w:hAnsi="Tahoma" w:cs="Tahoma"/>
        </w:rPr>
        <w:t xml:space="preserve">om begin 2014 een extra ALV te beleggen voor akkoord op de gekozen missie/visie. Dit akkoord kan dan vertaald worden in het meerjarenbeleidsplan. De voorzitter besluit om een tussentijdse ALV in te plannen waarin de nieuw missie en visie ter </w:t>
      </w:r>
      <w:r w:rsidR="003411B1" w:rsidRPr="00F360AF">
        <w:rPr>
          <w:rFonts w:ascii="Tahoma" w:eastAsia="ヒラギノ角ゴ Pro W3" w:hAnsi="Tahoma" w:cs="Tahoma"/>
        </w:rPr>
        <w:t>goedkeuring</w:t>
      </w:r>
      <w:r w:rsidR="004D67CC">
        <w:rPr>
          <w:rFonts w:ascii="Tahoma" w:eastAsia="ヒラギノ角ゴ Pro W3" w:hAnsi="Tahoma" w:cs="Tahoma"/>
        </w:rPr>
        <w:t xml:space="preserve"> zal worden voorgelegd</w:t>
      </w:r>
      <w:r w:rsidR="00CD7243" w:rsidRPr="00F360AF">
        <w:rPr>
          <w:rFonts w:ascii="Tahoma" w:eastAsia="ヒラギノ角ゴ Pro W3" w:hAnsi="Tahoma" w:cs="Tahoma"/>
        </w:rPr>
        <w:t>.</w:t>
      </w:r>
    </w:p>
    <w:p w14:paraId="36AE3829" w14:textId="77777777" w:rsidR="00CD7243" w:rsidRPr="00F360AF" w:rsidRDefault="00CD7243" w:rsidP="00CD7243">
      <w:pPr>
        <w:rPr>
          <w:rFonts w:ascii="Tahoma" w:eastAsia="ヒラギノ角ゴ Pro W3" w:hAnsi="Tahoma" w:cs="Tahoma"/>
        </w:rPr>
      </w:pPr>
    </w:p>
    <w:p w14:paraId="54AD5622" w14:textId="77777777" w:rsidR="00CD7243" w:rsidRPr="00F360AF" w:rsidRDefault="00CD7243" w:rsidP="00CD7243">
      <w:pPr>
        <w:rPr>
          <w:rFonts w:ascii="Tahoma" w:eastAsia="ヒラギノ角ゴ Pro W3" w:hAnsi="Tahoma" w:cs="Tahoma"/>
          <w:b/>
        </w:rPr>
      </w:pPr>
      <w:r w:rsidRPr="00F360AF">
        <w:rPr>
          <w:rFonts w:ascii="Tahoma" w:eastAsia="ヒラギノ角ゴ Pro W3" w:hAnsi="Tahoma" w:cs="Tahoma"/>
          <w:b/>
        </w:rPr>
        <w:t>5. Jaarplan 2014 en begroting, inclusief vaststelling contributiegelden en bijdrage spelerskaarten</w:t>
      </w:r>
    </w:p>
    <w:p w14:paraId="18CE3D02" w14:textId="77777777" w:rsidR="00CD7243" w:rsidRPr="00F360AF" w:rsidRDefault="00CD7243" w:rsidP="00CD7243">
      <w:pPr>
        <w:rPr>
          <w:rFonts w:ascii="Tahoma" w:eastAsia="ヒラギノ角ゴ Pro W3" w:hAnsi="Tahoma" w:cs="Tahoma"/>
          <w:u w:val="single"/>
        </w:rPr>
      </w:pPr>
      <w:r w:rsidRPr="00F360AF">
        <w:rPr>
          <w:rFonts w:ascii="Tahoma" w:eastAsia="ヒラギノ角ゴ Pro W3" w:hAnsi="Tahoma" w:cs="Tahoma"/>
          <w:u w:val="single"/>
        </w:rPr>
        <w:t>Jaarplan 2014</w:t>
      </w:r>
    </w:p>
    <w:p w14:paraId="3B07235C" w14:textId="524095C4"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Mevrouw van Koningsbrugge merkt op dat de deskundigheidsbevordering voornamelijk is gericht op sporters met een lichamelijke handicap. Ze vraagt of er een algemene kaderopleiding ontwikkeld kan worden voor mensen met een verstandelijk handicap. De heer ter Steege legt uit dat hij de afgelopen periode in gesprek is geweest met de heer Engelaar om juist hiervoor cursusaanbod te ontwikkelen en dat hij tevens naar een mogelijke aanbieder heeft gekeken</w:t>
      </w:r>
      <w:r w:rsidR="003411B1">
        <w:rPr>
          <w:rFonts w:ascii="Tahoma" w:eastAsia="ヒラギノ角ゴ Pro W3" w:hAnsi="Tahoma" w:cs="Tahoma"/>
        </w:rPr>
        <w:t xml:space="preserve">. </w:t>
      </w:r>
      <w:r w:rsidRPr="00F360AF">
        <w:rPr>
          <w:rFonts w:ascii="Tahoma" w:eastAsia="ヒラギノ角ゴ Pro W3" w:hAnsi="Tahoma" w:cs="Tahoma"/>
        </w:rPr>
        <w:t xml:space="preserve">Mevrouw van Koningsbrugge vult aan dat wanneer er ontwikkelingen zijn ze deze ook graag vertaald ziet in het jaarplan, nu wordt de indruk gewekt dat er wordt toegespitst op mensen met een lichamelijke handicap. De heer Engelaar licht toe dat de </w:t>
      </w:r>
      <w:r w:rsidR="003411B1" w:rsidRPr="00F360AF">
        <w:rPr>
          <w:rFonts w:ascii="Tahoma" w:eastAsia="ヒラギノ角ゴ Pro W3" w:hAnsi="Tahoma" w:cs="Tahoma"/>
        </w:rPr>
        <w:t>sporttak overstijgende</w:t>
      </w:r>
      <w:r w:rsidRPr="00F360AF">
        <w:rPr>
          <w:rFonts w:ascii="Tahoma" w:eastAsia="ヒラギノ角ゴ Pro W3" w:hAnsi="Tahoma" w:cs="Tahoma"/>
        </w:rPr>
        <w:t xml:space="preserve"> opleidingen op verschillende plekken worden aangeboden, bv. </w:t>
      </w:r>
      <w:r w:rsidR="004D67CC" w:rsidRPr="00F360AF">
        <w:rPr>
          <w:rFonts w:ascii="Tahoma" w:eastAsia="ヒラギノ角ゴ Pro W3" w:hAnsi="Tahoma" w:cs="Tahoma"/>
        </w:rPr>
        <w:t>Academie</w:t>
      </w:r>
      <w:r w:rsidR="004D67CC">
        <w:rPr>
          <w:rFonts w:ascii="Tahoma" w:eastAsia="ヒラギノ角ゴ Pro W3" w:hAnsi="Tahoma" w:cs="Tahoma"/>
        </w:rPr>
        <w:t xml:space="preserve"> voor Sportkader (ASK), Onbeperkt Sportief o</w:t>
      </w:r>
      <w:r w:rsidRPr="00F360AF">
        <w:rPr>
          <w:rFonts w:ascii="Tahoma" w:eastAsia="ヒラギノ角ゴ Pro W3" w:hAnsi="Tahoma" w:cs="Tahoma"/>
        </w:rPr>
        <w:t xml:space="preserve">f wellicht ook nog via </w:t>
      </w:r>
      <w:r w:rsidR="0097625A">
        <w:rPr>
          <w:rFonts w:ascii="Tahoma" w:eastAsia="ヒラギノ角ゴ Pro W3" w:hAnsi="Tahoma" w:cs="Tahoma"/>
        </w:rPr>
        <w:t>GSN</w:t>
      </w:r>
      <w:r w:rsidRPr="00F360AF">
        <w:rPr>
          <w:rFonts w:ascii="Tahoma" w:eastAsia="ヒラギノ角ゴ Pro W3" w:hAnsi="Tahoma" w:cs="Tahoma"/>
        </w:rPr>
        <w:t xml:space="preserve"> zelf.  Het bondsbureau is nu aan het inventariseren wat de beste manier is om daar in bij te dragen, met heel duidelijk als doel om uiteindelijk de deskundigheid ook bij verenigingen en stichtingen te laten landen. De heer Engelaar zal dit expliciet in het jaarplan verwerken. </w:t>
      </w:r>
    </w:p>
    <w:p w14:paraId="1BE44BA7" w14:textId="77777777" w:rsidR="00CD7243" w:rsidRPr="00F360AF" w:rsidRDefault="00CD7243" w:rsidP="00CD7243">
      <w:pPr>
        <w:rPr>
          <w:rFonts w:ascii="Tahoma" w:eastAsia="ヒラギノ角ゴ Pro W3" w:hAnsi="Tahoma" w:cs="Tahoma"/>
        </w:rPr>
      </w:pPr>
    </w:p>
    <w:p w14:paraId="2037073C" w14:textId="2D85532B"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 xml:space="preserve">De heer van der Wal voegt nog toe dat </w:t>
      </w:r>
      <w:r w:rsidR="0097625A">
        <w:rPr>
          <w:rFonts w:ascii="Tahoma" w:eastAsia="ヒラギノ角ゴ Pro W3" w:hAnsi="Tahoma" w:cs="Tahoma"/>
        </w:rPr>
        <w:t>GSN</w:t>
      </w:r>
      <w:r w:rsidRPr="00F360AF">
        <w:rPr>
          <w:rFonts w:ascii="Tahoma" w:eastAsia="ヒラギノ角ゴ Pro W3" w:hAnsi="Tahoma" w:cs="Tahoma"/>
        </w:rPr>
        <w:t xml:space="preserve"> maatwerk lokaal moet genereren. De sportbond zal dan meer als intermediair/makelaar fungeren.  </w:t>
      </w:r>
    </w:p>
    <w:p w14:paraId="7A1D39CC" w14:textId="77777777" w:rsidR="00CD7243" w:rsidRPr="00F360AF" w:rsidRDefault="00CD7243" w:rsidP="00CD7243">
      <w:pPr>
        <w:rPr>
          <w:rFonts w:ascii="Tahoma" w:eastAsia="ヒラギノ角ゴ Pro W3" w:hAnsi="Tahoma" w:cs="Tahoma"/>
        </w:rPr>
      </w:pPr>
    </w:p>
    <w:p w14:paraId="4E3F3F5E" w14:textId="632D1918"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‘Het helpen aanbieden.. en speciaal onderwijs’, moet worden ‘De regie in het aanbieden</w:t>
      </w:r>
      <w:r>
        <w:rPr>
          <w:rFonts w:ascii="Tahoma" w:eastAsia="ヒラギノ角ゴ Pro W3" w:hAnsi="Tahoma" w:cs="Tahoma"/>
        </w:rPr>
        <w:t xml:space="preserve"> van opleidingen aan begeleiders in de zorg</w:t>
      </w:r>
      <w:r w:rsidRPr="00F360AF">
        <w:rPr>
          <w:rFonts w:ascii="Tahoma" w:eastAsia="ヒラギノ角ゴ Pro W3" w:hAnsi="Tahoma" w:cs="Tahoma"/>
        </w:rPr>
        <w:t xml:space="preserve"> en speciaal onderwijs’. Waarbij </w:t>
      </w:r>
      <w:r w:rsidR="0097625A">
        <w:rPr>
          <w:rFonts w:ascii="Tahoma" w:eastAsia="ヒラギノ角ゴ Pro W3" w:hAnsi="Tahoma" w:cs="Tahoma"/>
        </w:rPr>
        <w:t>GSN</w:t>
      </w:r>
      <w:r w:rsidRPr="00F360AF">
        <w:rPr>
          <w:rFonts w:ascii="Tahoma" w:eastAsia="ヒラギノ角ゴ Pro W3" w:hAnsi="Tahoma" w:cs="Tahoma"/>
        </w:rPr>
        <w:t xml:space="preserve"> grip houdt op de kwaliteit van de opleidingen.  </w:t>
      </w:r>
    </w:p>
    <w:p w14:paraId="6B6EE784" w14:textId="77777777" w:rsidR="00CD7243" w:rsidRPr="00F360AF" w:rsidRDefault="00CD7243" w:rsidP="00CD7243">
      <w:pPr>
        <w:rPr>
          <w:rFonts w:ascii="Tahoma" w:eastAsia="ヒラギノ角ゴ Pro W3" w:hAnsi="Tahoma" w:cs="Tahoma"/>
          <w:u w:val="single"/>
        </w:rPr>
      </w:pPr>
      <w:r w:rsidRPr="00F360AF">
        <w:rPr>
          <w:rFonts w:ascii="Tahoma" w:eastAsia="ヒラギノ角ゴ Pro W3" w:hAnsi="Tahoma" w:cs="Tahoma"/>
        </w:rPr>
        <w:cr/>
      </w:r>
      <w:r w:rsidRPr="00F360AF">
        <w:rPr>
          <w:rFonts w:ascii="Tahoma" w:eastAsia="ヒラギノ角ゴ Pro W3" w:hAnsi="Tahoma" w:cs="Tahoma"/>
          <w:u w:val="single"/>
        </w:rPr>
        <w:t xml:space="preserve">Begroting 2014 </w:t>
      </w:r>
    </w:p>
    <w:p w14:paraId="18B4A226" w14:textId="35B69EA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 xml:space="preserve">De heer Engelaar licht de begroting kort toe: er is gekozen om naast het </w:t>
      </w:r>
      <w:r w:rsidR="004D67CC" w:rsidRPr="00F360AF">
        <w:rPr>
          <w:rFonts w:ascii="Tahoma" w:eastAsia="ヒラギノ角ゴ Pro W3" w:hAnsi="Tahoma" w:cs="Tahoma"/>
        </w:rPr>
        <w:t>gecon</w:t>
      </w:r>
      <w:r w:rsidR="004D67CC">
        <w:rPr>
          <w:rFonts w:ascii="Tahoma" w:eastAsia="ヒラギノ角ゴ Pro W3" w:hAnsi="Tahoma" w:cs="Tahoma"/>
        </w:rPr>
        <w:t>so</w:t>
      </w:r>
      <w:r w:rsidR="004D67CC" w:rsidRPr="00F360AF">
        <w:rPr>
          <w:rFonts w:ascii="Tahoma" w:eastAsia="ヒラギノ角ゴ Pro W3" w:hAnsi="Tahoma" w:cs="Tahoma"/>
        </w:rPr>
        <w:t>lideerde</w:t>
      </w:r>
      <w:r w:rsidRPr="00F360AF">
        <w:rPr>
          <w:rFonts w:ascii="Tahoma" w:eastAsia="ヒラギノ角ゴ Pro W3" w:hAnsi="Tahoma" w:cs="Tahoma"/>
        </w:rPr>
        <w:t xml:space="preserve"> overzicht ook een uitsplitsing te maken tussen gelabelde en niet-gelabelde gelden. De bedreigingen zitten voornamelijk aan de inkomstenkant. Vanuit NOC*NSF is er een flinke reductie op de subsidies (van 5%). Daarnaast krijgt </w:t>
      </w:r>
      <w:r w:rsidR="0097625A">
        <w:rPr>
          <w:rFonts w:ascii="Tahoma" w:eastAsia="ヒラギノ角ゴ Pro W3" w:hAnsi="Tahoma" w:cs="Tahoma"/>
        </w:rPr>
        <w:t>GSN</w:t>
      </w:r>
      <w:r w:rsidRPr="00F360AF">
        <w:rPr>
          <w:rFonts w:ascii="Tahoma" w:eastAsia="ヒラギノ角ゴ Pro W3" w:hAnsi="Tahoma" w:cs="Tahoma"/>
        </w:rPr>
        <w:t xml:space="preserve"> veel minder middelen vanuit Fonds Gehandicaptensport (FGS). </w:t>
      </w:r>
      <w:r w:rsidR="004D67CC">
        <w:rPr>
          <w:rFonts w:ascii="Tahoma" w:eastAsia="ヒラギノ角ゴ Pro W3" w:hAnsi="Tahoma" w:cs="Tahoma"/>
        </w:rPr>
        <w:t>Het Fonds</w:t>
      </w:r>
      <w:r w:rsidRPr="00F360AF">
        <w:rPr>
          <w:rFonts w:ascii="Tahoma" w:eastAsia="ヒラギノ角ゴ Pro W3" w:hAnsi="Tahoma" w:cs="Tahoma"/>
        </w:rPr>
        <w:t xml:space="preserve"> heeft wel toegezegd te helpen met het aantrekken van nieuwe </w:t>
      </w:r>
      <w:r w:rsidR="004D67CC">
        <w:rPr>
          <w:rFonts w:ascii="Tahoma" w:eastAsia="ヒラギノ角ゴ Pro W3" w:hAnsi="Tahoma" w:cs="Tahoma"/>
        </w:rPr>
        <w:t>sponsoren</w:t>
      </w:r>
      <w:r w:rsidRPr="00F360AF">
        <w:rPr>
          <w:rFonts w:ascii="Tahoma" w:eastAsia="ヒラギノ角ゴ Pro W3" w:hAnsi="Tahoma" w:cs="Tahoma"/>
        </w:rPr>
        <w:t xml:space="preserve">. De heer Engelaar voegt eraan toe dat we in de particuliere fondsenwerving, uitgevoerd door het bondsbureau (voorheen deed FGS dit), succesvol zijn geweest.  </w:t>
      </w:r>
    </w:p>
    <w:p w14:paraId="64BD548F" w14:textId="77777777" w:rsidR="00CD7243" w:rsidRPr="00F360AF" w:rsidRDefault="00CD7243" w:rsidP="00CD7243">
      <w:pPr>
        <w:rPr>
          <w:rFonts w:ascii="Tahoma" w:eastAsia="ヒラギノ角ゴ Pro W3" w:hAnsi="Tahoma" w:cs="Tahoma"/>
        </w:rPr>
      </w:pPr>
    </w:p>
    <w:p w14:paraId="4E61DA19" w14:textId="75171E55"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 xml:space="preserve">Mevrouw van Koningsbrugge vraagt zich af waarom FGS minder middelen ter beschikking stelt aan </w:t>
      </w:r>
      <w:r w:rsidR="0097625A">
        <w:rPr>
          <w:rFonts w:ascii="Tahoma" w:eastAsia="ヒラギノ角ゴ Pro W3" w:hAnsi="Tahoma" w:cs="Tahoma"/>
        </w:rPr>
        <w:t>GSN</w:t>
      </w:r>
      <w:r w:rsidRPr="00F360AF">
        <w:rPr>
          <w:rFonts w:ascii="Tahoma" w:eastAsia="ヒラギノ角ゴ Pro W3" w:hAnsi="Tahoma" w:cs="Tahoma"/>
        </w:rPr>
        <w:t>, waarop de heer Engelaar toelicht dat FGS afhankelijk van de markt is en dat bedrijven momenteel minder vaak voor sp</w:t>
      </w:r>
      <w:r w:rsidR="004D67CC">
        <w:rPr>
          <w:rFonts w:ascii="Tahoma" w:eastAsia="ヒラギノ角ゴ Pro W3" w:hAnsi="Tahoma" w:cs="Tahoma"/>
        </w:rPr>
        <w:t>onsoring</w:t>
      </w:r>
      <w:r w:rsidRPr="00F360AF">
        <w:rPr>
          <w:rFonts w:ascii="Tahoma" w:eastAsia="ヒラギノ角ゴ Pro W3" w:hAnsi="Tahoma" w:cs="Tahoma"/>
        </w:rPr>
        <w:t xml:space="preserve"> kiezen. Gehandicaptensport Nederland is  overigens nog  de enige bond die een instelling</w:t>
      </w:r>
      <w:bookmarkStart w:id="1" w:name="GoBack"/>
      <w:bookmarkEnd w:id="1"/>
      <w:r w:rsidRPr="00F360AF">
        <w:rPr>
          <w:rFonts w:ascii="Tahoma" w:eastAsia="ヒラギノ角ゴ Pro W3" w:hAnsi="Tahoma" w:cs="Tahoma"/>
        </w:rPr>
        <w:t xml:space="preserve">sbedrag krijgt van 40.000 euro per jaar. Andere bonden krijgen louter op projectmatige basis middelen voor activiteiten. Naast de instellingssubsidie heeft </w:t>
      </w:r>
      <w:r w:rsidR="00493625">
        <w:rPr>
          <w:rFonts w:ascii="Tahoma" w:eastAsia="ヒラギノ角ゴ Pro W3" w:hAnsi="Tahoma" w:cs="Tahoma"/>
        </w:rPr>
        <w:t>Gehandicaptensport Nederland ook de mogelijkheid om voor nieuwe projecten financiële middelen uit FGS te verwerven.</w:t>
      </w:r>
    </w:p>
    <w:p w14:paraId="1AF8DD5B" w14:textId="77777777" w:rsidR="00CD7243" w:rsidRPr="00F360AF" w:rsidRDefault="00CD7243" w:rsidP="00CD7243">
      <w:pPr>
        <w:rPr>
          <w:rFonts w:ascii="Tahoma" w:eastAsia="ヒラギノ角ゴ Pro W3" w:hAnsi="Tahoma" w:cs="Tahoma"/>
        </w:rPr>
      </w:pPr>
    </w:p>
    <w:p w14:paraId="5850B197" w14:textId="247154A8" w:rsidR="00CD7243" w:rsidRPr="00F360AF" w:rsidRDefault="00493625" w:rsidP="00CD7243">
      <w:pPr>
        <w:rPr>
          <w:rFonts w:ascii="Tahoma" w:eastAsia="ヒラギノ角ゴ Pro W3" w:hAnsi="Tahoma" w:cs="Tahoma"/>
        </w:rPr>
      </w:pPr>
      <w:r>
        <w:rPr>
          <w:rFonts w:ascii="Tahoma" w:hAnsi="Tahoma" w:cs="Tahoma"/>
        </w:rPr>
        <w:lastRenderedPageBreak/>
        <w:t xml:space="preserve">De penningmeester wijst op de verschuiving van de inkomsten. De particuliere fondsen zijn verdubbeld ten aanzien van vorig jaar, dit is noodzakelijk om de begroting sluitend te krijgen. </w:t>
      </w:r>
      <w:r w:rsidR="00CD7243" w:rsidRPr="00F360AF">
        <w:rPr>
          <w:rFonts w:ascii="Tahoma" w:eastAsia="ヒラギノ角ゴ Pro W3" w:hAnsi="Tahoma" w:cs="Tahoma"/>
        </w:rPr>
        <w:t>Gezien de positieve resultaten  in 2013 van  de particuliere fondsen</w:t>
      </w:r>
      <w:r>
        <w:rPr>
          <w:rFonts w:ascii="Tahoma" w:eastAsia="ヒラギノ角ゴ Pro W3" w:hAnsi="Tahoma" w:cs="Tahoma"/>
        </w:rPr>
        <w:t xml:space="preserve">werving acht de penningmeester deze aanname verantwoord. </w:t>
      </w:r>
      <w:r w:rsidR="00CD7243" w:rsidRPr="00F360AF">
        <w:rPr>
          <w:rFonts w:ascii="Tahoma" w:eastAsia="ヒラギノ角ゴ Pro W3" w:hAnsi="Tahoma" w:cs="Tahoma"/>
        </w:rPr>
        <w:t xml:space="preserve">Hij benadrukt dat in de toekomst </w:t>
      </w:r>
      <w:r w:rsidR="0097625A">
        <w:rPr>
          <w:rFonts w:ascii="Tahoma" w:eastAsia="ヒラギノ角ゴ Pro W3" w:hAnsi="Tahoma" w:cs="Tahoma"/>
        </w:rPr>
        <w:t>GSN</w:t>
      </w:r>
      <w:r w:rsidR="00CD7243" w:rsidRPr="00F360AF">
        <w:rPr>
          <w:rFonts w:ascii="Tahoma" w:eastAsia="ヒラギノ角ゴ Pro W3" w:hAnsi="Tahoma" w:cs="Tahoma"/>
        </w:rPr>
        <w:t xml:space="preserve"> steeds meer eigen inkomsten zal moeten genereren, ook gezien het feit dat we niet weten hoe de toekomst van </w:t>
      </w:r>
      <w:r>
        <w:rPr>
          <w:rFonts w:ascii="Tahoma" w:eastAsia="ヒラギノ角ゴ Pro W3" w:hAnsi="Tahoma" w:cs="Tahoma"/>
        </w:rPr>
        <w:t>het Fonds</w:t>
      </w:r>
      <w:r w:rsidR="00CD7243" w:rsidRPr="00F360AF">
        <w:rPr>
          <w:rFonts w:ascii="Tahoma" w:eastAsia="ヒラギノ角ゴ Pro W3" w:hAnsi="Tahoma" w:cs="Tahoma"/>
        </w:rPr>
        <w:t xml:space="preserve"> eruit zal zien. Het bestuur zal scherp zijn op hoe in Nederland de geldstromen gaan lopen. </w:t>
      </w:r>
    </w:p>
    <w:p w14:paraId="2AB9DD47" w14:textId="77777777" w:rsidR="00CD7243" w:rsidRPr="00F360AF" w:rsidRDefault="00CD7243" w:rsidP="00CD7243">
      <w:pPr>
        <w:rPr>
          <w:rFonts w:ascii="Tahoma" w:eastAsia="ヒラギノ角ゴ Pro W3" w:hAnsi="Tahoma" w:cs="Tahoma"/>
        </w:rPr>
      </w:pPr>
    </w:p>
    <w:p w14:paraId="376AA417" w14:textId="58B1878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De heer van der Wal vraagt zich af of er dan geen inhoudelijke taakstelling opgenomen dient te worden. De penningmeester legt ui</w:t>
      </w:r>
      <w:r w:rsidR="00493625">
        <w:rPr>
          <w:rFonts w:ascii="Tahoma" w:eastAsia="ヒラギノ角ゴ Pro W3" w:hAnsi="Tahoma" w:cs="Tahoma"/>
        </w:rPr>
        <w:t xml:space="preserve">t dat opname </w:t>
      </w:r>
      <w:r w:rsidRPr="00F360AF">
        <w:rPr>
          <w:rFonts w:ascii="Tahoma" w:eastAsia="ヒラギノ角ゴ Pro W3" w:hAnsi="Tahoma" w:cs="Tahoma"/>
        </w:rPr>
        <w:t xml:space="preserve">in de begroting de taakstelling al is. </w:t>
      </w:r>
    </w:p>
    <w:p w14:paraId="1125E225" w14:textId="77777777" w:rsidR="00CD7243" w:rsidRPr="00F360AF" w:rsidRDefault="00CD7243" w:rsidP="00CD7243">
      <w:pPr>
        <w:rPr>
          <w:rFonts w:ascii="Tahoma" w:eastAsia="ヒラギノ角ゴ Pro W3" w:hAnsi="Tahoma" w:cs="Tahoma"/>
        </w:rPr>
      </w:pPr>
    </w:p>
    <w:p w14:paraId="75616C78"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De contributie wordt vastgesteld op € 9,40 en de bijdrage voor de spelerskaarten op € 12,50.</w:t>
      </w:r>
    </w:p>
    <w:p w14:paraId="358B3F4A" w14:textId="77777777" w:rsidR="00CD7243" w:rsidRPr="00F360AF" w:rsidRDefault="00CD7243" w:rsidP="00CD7243">
      <w:pPr>
        <w:rPr>
          <w:rFonts w:ascii="Tahoma" w:eastAsia="ヒラギノ角ゴ Pro W3" w:hAnsi="Tahoma" w:cs="Tahoma"/>
        </w:rPr>
      </w:pPr>
    </w:p>
    <w:p w14:paraId="3A07D1ED" w14:textId="77777777" w:rsidR="00CD7243" w:rsidRPr="00F360AF" w:rsidRDefault="00CD7243" w:rsidP="00CD7243">
      <w:pPr>
        <w:rPr>
          <w:rFonts w:ascii="Tahoma" w:eastAsia="ヒラギノ角ゴ Pro W3" w:hAnsi="Tahoma" w:cs="Tahoma"/>
          <w:b/>
        </w:rPr>
      </w:pPr>
      <w:r w:rsidRPr="00F360AF">
        <w:rPr>
          <w:rFonts w:ascii="Tahoma" w:eastAsia="ヒラギノ角ゴ Pro W3" w:hAnsi="Tahoma" w:cs="Tahoma"/>
          <w:b/>
        </w:rPr>
        <w:t>7. Benoeming nieuwe bestuursleden</w:t>
      </w:r>
    </w:p>
    <w:p w14:paraId="590D34FB" w14:textId="77777777" w:rsidR="00CD7243" w:rsidRPr="00F360AF" w:rsidRDefault="00CD7243" w:rsidP="00CD7243">
      <w:pPr>
        <w:rPr>
          <w:rFonts w:ascii="Tahoma" w:eastAsia="ヒラギノ角ゴ Pro W3" w:hAnsi="Tahoma" w:cs="Tahoma"/>
          <w:u w:val="single"/>
        </w:rPr>
      </w:pPr>
      <w:r w:rsidRPr="00F360AF">
        <w:rPr>
          <w:rFonts w:ascii="Tahoma" w:eastAsia="ヒラギノ角ゴ Pro W3" w:hAnsi="Tahoma" w:cs="Tahoma"/>
          <w:u w:val="single"/>
        </w:rPr>
        <w:t>Aanstelling nieuw bestuurslid</w:t>
      </w:r>
    </w:p>
    <w:p w14:paraId="6AB670C0"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 xml:space="preserve">De ALV stemt unaniem in met de aanstelling van mevrouw Inge Claringbould. Zij bedankt de leden voor het in haar gestelde vertrouwen  </w:t>
      </w:r>
    </w:p>
    <w:p w14:paraId="74106158" w14:textId="77777777" w:rsidR="00CD7243" w:rsidRPr="00F360AF" w:rsidRDefault="00CD7243" w:rsidP="00CD7243">
      <w:pPr>
        <w:rPr>
          <w:rFonts w:ascii="Tahoma" w:eastAsia="ヒラギノ角ゴ Pro W3" w:hAnsi="Tahoma" w:cs="Tahoma"/>
        </w:rPr>
      </w:pPr>
    </w:p>
    <w:p w14:paraId="337366E1" w14:textId="77777777" w:rsidR="00CD7243" w:rsidRPr="00F360AF" w:rsidRDefault="00CD7243" w:rsidP="00CD7243">
      <w:pPr>
        <w:rPr>
          <w:rFonts w:ascii="Tahoma" w:eastAsia="ヒラギノ角ゴ Pro W3" w:hAnsi="Tahoma" w:cs="Tahoma"/>
          <w:b/>
        </w:rPr>
      </w:pPr>
      <w:r w:rsidRPr="00F360AF">
        <w:rPr>
          <w:rFonts w:ascii="Tahoma" w:eastAsia="ヒラギノ角ゴ Pro W3" w:hAnsi="Tahoma" w:cs="Tahoma"/>
          <w:b/>
        </w:rPr>
        <w:t>8. Rondvraag</w:t>
      </w:r>
    </w:p>
    <w:p w14:paraId="13CAE17B"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 xml:space="preserve">De heer van der Wal vraagt zich af hoe de nieuwe database m.b.t. ledenadministratie eruit komt te zien. Hij hoopt dat er voor de verenigingen geen extra werk uit voortkomt en dat zij, net als voorgaande jaren, de ledenadministratie kunnen aanleveren via een Excelbestand. De heer Engelaar licht toe dat het een eenvoudig systeem wordt waarbij verenigingen heel simpel mutaties kunnen doorvoeren via een online systeem. </w:t>
      </w:r>
    </w:p>
    <w:p w14:paraId="6938D677"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 xml:space="preserve">De heer van der Wal geeft aan dat  verenigingen met vrijwilligers werken en extra werk geen optie is voor hen. De heer Engelaar gaat samen met de leverancier van de database bespreken wat er technisch mogelijk is. </w:t>
      </w:r>
    </w:p>
    <w:p w14:paraId="44888891" w14:textId="77777777" w:rsidR="00CD7243" w:rsidRPr="00F360AF" w:rsidRDefault="00CD7243" w:rsidP="00CD7243">
      <w:pPr>
        <w:rPr>
          <w:rFonts w:ascii="Tahoma" w:eastAsia="ヒラギノ角ゴ Pro W3" w:hAnsi="Tahoma" w:cs="Tahoma"/>
        </w:rPr>
      </w:pPr>
    </w:p>
    <w:p w14:paraId="44EC0DC0" w14:textId="10B080E3"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 xml:space="preserve">De heer Bos wijst het bestuur op Sportlink, dit is het ledenadministratiesysteem van verschillende bonden waaronder de KNZB. Zij zijn verplicht Sportlink in te vullen wanneer een sporter lid is van de KNZB. De heer Witvers voegt toe dat bij subsidieaanvragen van de gemeente er een uitdraai van Sportlink meegestuurd dient te worden. Wanneer </w:t>
      </w:r>
      <w:r w:rsidR="0097625A">
        <w:rPr>
          <w:rFonts w:ascii="Tahoma" w:eastAsia="ヒラギノ角ゴ Pro W3" w:hAnsi="Tahoma" w:cs="Tahoma"/>
        </w:rPr>
        <w:t>GSN</w:t>
      </w:r>
      <w:r w:rsidRPr="00F360AF">
        <w:rPr>
          <w:rFonts w:ascii="Tahoma" w:eastAsia="ヒラギノ角ゴ Pro W3" w:hAnsi="Tahoma" w:cs="Tahoma"/>
        </w:rPr>
        <w:t xml:space="preserve"> met een online database komt zullen </w:t>
      </w:r>
      <w:r w:rsidR="00493625">
        <w:rPr>
          <w:rFonts w:ascii="Tahoma" w:eastAsia="ヒラギノ角ゴ Pro W3" w:hAnsi="Tahoma" w:cs="Tahoma"/>
        </w:rPr>
        <w:t>sommige</w:t>
      </w:r>
      <w:r w:rsidRPr="00F360AF">
        <w:rPr>
          <w:rFonts w:ascii="Tahoma" w:eastAsia="ヒラギノ角ゴ Pro W3" w:hAnsi="Tahoma" w:cs="Tahoma"/>
        </w:rPr>
        <w:t xml:space="preserve"> verenigingen met 2 of 3 verschillende systemen moeten werken. De voorzitter belooft de vragen omtrent het nieuwe ledenadministratiesysteem goed en snel uit te zullen zoeken. </w:t>
      </w:r>
    </w:p>
    <w:p w14:paraId="2ED847E2" w14:textId="77777777" w:rsidR="00CD7243" w:rsidRPr="00F360AF" w:rsidRDefault="00CD7243" w:rsidP="00CD7243">
      <w:pPr>
        <w:rPr>
          <w:rFonts w:ascii="Tahoma" w:eastAsia="ヒラギノ角ゴ Pro W3" w:hAnsi="Tahoma" w:cs="Tahoma"/>
        </w:rPr>
      </w:pPr>
    </w:p>
    <w:p w14:paraId="3A4A675E" w14:textId="7981F388"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Betreft de nieuwe website; mevrouw van Koningsbrugge wijst op de provinciale sportraden die op hun sites zoekfuncties hebben gecreëerd waar men verenigingen in de regio kan vinden. Ze vraagt zich af in hoeverre er nu weer aparte eilandjes gaan ontstaan, dit kan beter landelijk geregeld worden. D</w:t>
      </w:r>
      <w:r w:rsidR="00493625">
        <w:rPr>
          <w:rFonts w:ascii="Tahoma" w:eastAsia="ヒラギノ角ゴ Pro W3" w:hAnsi="Tahoma" w:cs="Tahoma"/>
        </w:rPr>
        <w:t>e heer Engelaar licht toe dat Onbeperkt Sportief</w:t>
      </w:r>
      <w:r w:rsidRPr="00F360AF">
        <w:rPr>
          <w:rFonts w:ascii="Tahoma" w:eastAsia="ヒラギノ角ゴ Pro W3" w:hAnsi="Tahoma" w:cs="Tahoma"/>
        </w:rPr>
        <w:t xml:space="preserve"> nu op de website een functie heeft gefaciliteerd waar alle provinciale/regionale zoekmachines staan vermeld. Mevrouw van Koningsbrugge zou graag zien dat dit naar de leden wordt gecommuniceerd. </w:t>
      </w:r>
    </w:p>
    <w:p w14:paraId="536C58D0" w14:textId="77777777" w:rsidR="00CD7243" w:rsidRPr="00F360AF" w:rsidRDefault="00CD7243" w:rsidP="00CD7243">
      <w:pPr>
        <w:rPr>
          <w:rFonts w:ascii="Tahoma" w:eastAsia="ヒラギノ角ゴ Pro W3" w:hAnsi="Tahoma" w:cs="Tahoma"/>
        </w:rPr>
      </w:pPr>
    </w:p>
    <w:p w14:paraId="7E981154" w14:textId="77777777" w:rsidR="00CD7243" w:rsidRPr="00F360AF" w:rsidRDefault="00CD7243" w:rsidP="00CD7243">
      <w:pPr>
        <w:rPr>
          <w:rFonts w:ascii="Tahoma" w:eastAsia="ヒラギノ角ゴ Pro W3" w:hAnsi="Tahoma" w:cs="Tahoma"/>
        </w:rPr>
      </w:pPr>
      <w:r w:rsidRPr="00F360AF">
        <w:rPr>
          <w:rFonts w:ascii="Tahoma" w:eastAsia="ヒラギノ角ゴ Pro W3" w:hAnsi="Tahoma" w:cs="Tahoma"/>
        </w:rPr>
        <w:t xml:space="preserve">De voorzitter sluit om 11.50 uur de vergadering en bedankt de aanwezigen. </w:t>
      </w:r>
    </w:p>
    <w:p w14:paraId="2ADDC7B1" w14:textId="77777777" w:rsidR="00CD7243" w:rsidRPr="00F360AF" w:rsidRDefault="00CD7243" w:rsidP="00CD7243">
      <w:pPr>
        <w:rPr>
          <w:rFonts w:ascii="Tahoma" w:eastAsia="ヒラギノ角ゴ Pro W3" w:hAnsi="Tahoma" w:cs="Tahoma"/>
        </w:rPr>
      </w:pPr>
    </w:p>
    <w:tbl>
      <w:tblPr>
        <w:tblW w:w="0" w:type="auto"/>
        <w:tblInd w:w="5" w:type="dxa"/>
        <w:shd w:val="clear" w:color="auto" w:fill="FFFFFF"/>
        <w:tblLayout w:type="fixed"/>
        <w:tblLook w:val="0000" w:firstRow="0" w:lastRow="0" w:firstColumn="0" w:lastColumn="0" w:noHBand="0" w:noVBand="0"/>
      </w:tblPr>
      <w:tblGrid>
        <w:gridCol w:w="8222"/>
      </w:tblGrid>
      <w:tr w:rsidR="00CD7243" w:rsidRPr="00F360AF" w14:paraId="2A4DFC8D" w14:textId="77777777" w:rsidTr="001A1F65">
        <w:trPr>
          <w:cantSplit/>
          <w:trHeight w:val="310"/>
        </w:trPr>
        <w:tc>
          <w:tcPr>
            <w:tcW w:w="82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4294AA" w14:textId="77777777" w:rsidR="00CD7243" w:rsidRPr="00F360AF" w:rsidRDefault="00CD7243" w:rsidP="001A1F65">
            <w:pPr>
              <w:rPr>
                <w:rFonts w:ascii="Tahoma" w:eastAsia="ヒラギノ角ゴ Pro W3" w:hAnsi="Tahoma" w:cs="Tahoma"/>
                <w:b/>
              </w:rPr>
            </w:pPr>
            <w:r w:rsidRPr="00F360AF">
              <w:rPr>
                <w:rFonts w:ascii="Tahoma" w:eastAsia="ヒラギノ角ゴ Pro W3" w:hAnsi="Tahoma" w:cs="Tahoma"/>
                <w:b/>
              </w:rPr>
              <w:t>Besluit</w:t>
            </w:r>
          </w:p>
        </w:tc>
      </w:tr>
      <w:tr w:rsidR="00CD7243" w:rsidRPr="00F360AF" w14:paraId="4B6CB679" w14:textId="77777777" w:rsidTr="001A1F65">
        <w:trPr>
          <w:cantSplit/>
          <w:trHeight w:val="310"/>
        </w:trPr>
        <w:tc>
          <w:tcPr>
            <w:tcW w:w="82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DE68F2" w14:textId="77777777" w:rsidR="00CD7243" w:rsidRPr="00F360AF" w:rsidRDefault="00CD7243" w:rsidP="001A1F65">
            <w:pPr>
              <w:rPr>
                <w:rFonts w:ascii="Tahoma" w:eastAsia="ヒラギノ角ゴ Pro W3" w:hAnsi="Tahoma" w:cs="Tahoma"/>
              </w:rPr>
            </w:pPr>
            <w:r w:rsidRPr="00F360AF">
              <w:rPr>
                <w:rFonts w:ascii="Tahoma" w:eastAsia="ヒラギノ角ゴ Pro W3" w:hAnsi="Tahoma" w:cs="Tahoma"/>
              </w:rPr>
              <w:t>Notulen 29 juni 2013 en actiepuntenlijst goedgekeurd</w:t>
            </w:r>
          </w:p>
        </w:tc>
      </w:tr>
      <w:tr w:rsidR="00CD7243" w:rsidRPr="00F360AF" w14:paraId="54646D66" w14:textId="77777777" w:rsidTr="001A1F65">
        <w:trPr>
          <w:cantSplit/>
          <w:trHeight w:val="310"/>
        </w:trPr>
        <w:tc>
          <w:tcPr>
            <w:tcW w:w="82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A12064" w14:textId="77777777" w:rsidR="00CD7243" w:rsidRPr="00F360AF" w:rsidRDefault="00CD7243" w:rsidP="001A1F65">
            <w:pPr>
              <w:rPr>
                <w:rFonts w:ascii="Tahoma" w:eastAsia="ヒラギノ角ゴ Pro W3" w:hAnsi="Tahoma" w:cs="Tahoma"/>
              </w:rPr>
            </w:pPr>
            <w:r w:rsidRPr="00F360AF">
              <w:rPr>
                <w:rFonts w:ascii="Tahoma" w:eastAsia="ヒラギノ角ゴ Pro W3" w:hAnsi="Tahoma" w:cs="Tahoma"/>
              </w:rPr>
              <w:t>Jaarplan 2014 goedgekeurd</w:t>
            </w:r>
          </w:p>
        </w:tc>
      </w:tr>
      <w:tr w:rsidR="00CD7243" w:rsidRPr="00F360AF" w14:paraId="5ED9AE6D" w14:textId="77777777" w:rsidTr="001A1F65">
        <w:trPr>
          <w:cantSplit/>
          <w:trHeight w:val="310"/>
        </w:trPr>
        <w:tc>
          <w:tcPr>
            <w:tcW w:w="82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C5D06D" w14:textId="77777777" w:rsidR="00CD7243" w:rsidRPr="00F360AF" w:rsidRDefault="00CD7243" w:rsidP="001A1F65">
            <w:pPr>
              <w:rPr>
                <w:rFonts w:ascii="Tahoma" w:eastAsia="ヒラギノ角ゴ Pro W3" w:hAnsi="Tahoma" w:cs="Tahoma"/>
              </w:rPr>
            </w:pPr>
            <w:r w:rsidRPr="00F360AF">
              <w:rPr>
                <w:rFonts w:ascii="Tahoma" w:eastAsia="ヒラギノ角ゴ Pro W3" w:hAnsi="Tahoma" w:cs="Tahoma"/>
              </w:rPr>
              <w:t>Begroting 2014 goedgekeurd</w:t>
            </w:r>
          </w:p>
        </w:tc>
      </w:tr>
      <w:tr w:rsidR="00CD7243" w:rsidRPr="00F360AF" w14:paraId="4D41A6A1" w14:textId="77777777" w:rsidTr="001A1F65">
        <w:trPr>
          <w:cantSplit/>
          <w:trHeight w:val="310"/>
        </w:trPr>
        <w:tc>
          <w:tcPr>
            <w:tcW w:w="82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0057AB7" w14:textId="77777777" w:rsidR="00CD7243" w:rsidRPr="00F360AF" w:rsidRDefault="00CD7243" w:rsidP="001A1F65">
            <w:pPr>
              <w:rPr>
                <w:rFonts w:ascii="Tahoma" w:eastAsia="ヒラギノ角ゴ Pro W3" w:hAnsi="Tahoma" w:cs="Tahoma"/>
              </w:rPr>
            </w:pPr>
            <w:r w:rsidRPr="00F360AF">
              <w:rPr>
                <w:rFonts w:ascii="Tahoma" w:eastAsia="ヒラギノ角ゴ Pro W3" w:hAnsi="Tahoma" w:cs="Tahoma"/>
              </w:rPr>
              <w:t>Contributie vastgesteld op € 9,40 en bijdrage spelerskaarten op € 12,50</w:t>
            </w:r>
          </w:p>
        </w:tc>
      </w:tr>
      <w:tr w:rsidR="00CD7243" w:rsidRPr="00F360AF" w14:paraId="7180B05F" w14:textId="77777777" w:rsidTr="001A1F65">
        <w:trPr>
          <w:cantSplit/>
          <w:trHeight w:val="310"/>
        </w:trPr>
        <w:tc>
          <w:tcPr>
            <w:tcW w:w="822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A25AC2" w14:textId="77777777" w:rsidR="00CD7243" w:rsidRPr="00F360AF" w:rsidRDefault="00CD7243" w:rsidP="001A1F65">
            <w:pPr>
              <w:rPr>
                <w:rFonts w:ascii="Tahoma" w:eastAsia="ヒラギノ角ゴ Pro W3" w:hAnsi="Tahoma" w:cs="Tahoma"/>
              </w:rPr>
            </w:pPr>
            <w:r w:rsidRPr="00F360AF">
              <w:rPr>
                <w:rFonts w:ascii="Tahoma" w:eastAsia="ヒラギノ角ゴ Pro W3" w:hAnsi="Tahoma" w:cs="Tahoma"/>
              </w:rPr>
              <w:t>Mevrouw Claringbould aangenomen als</w:t>
            </w:r>
            <w:r>
              <w:rPr>
                <w:rFonts w:ascii="Tahoma" w:hAnsi="Tahoma" w:cs="Tahoma"/>
              </w:rPr>
              <w:t xml:space="preserve"> </w:t>
            </w:r>
            <w:r w:rsidRPr="00F360AF">
              <w:rPr>
                <w:rFonts w:ascii="Tahoma" w:eastAsia="ヒラギノ角ゴ Pro W3" w:hAnsi="Tahoma" w:cs="Tahoma"/>
              </w:rPr>
              <w:t>bestuurslid</w:t>
            </w:r>
          </w:p>
        </w:tc>
      </w:tr>
    </w:tbl>
    <w:p w14:paraId="405C2F97" w14:textId="2C488B40" w:rsidR="00CD7243" w:rsidRDefault="00CD7243" w:rsidP="00CD7243">
      <w:pPr>
        <w:rPr>
          <w:rFonts w:ascii="Tahoma" w:eastAsia="ヒラギノ角ゴ Pro W3" w:hAnsi="Tahoma" w:cs="Tahoma"/>
        </w:rPr>
      </w:pPr>
    </w:p>
    <w:p w14:paraId="06F97D4C" w14:textId="77777777" w:rsidR="00493625" w:rsidRDefault="00493625" w:rsidP="00CD7243">
      <w:pPr>
        <w:rPr>
          <w:rFonts w:ascii="Tahoma" w:eastAsia="ヒラギノ角ゴ Pro W3" w:hAnsi="Tahoma" w:cs="Tahoma"/>
        </w:rPr>
      </w:pPr>
    </w:p>
    <w:p w14:paraId="6C70D461" w14:textId="77777777" w:rsidR="00493625" w:rsidRDefault="00493625" w:rsidP="00CD7243">
      <w:pPr>
        <w:rPr>
          <w:rFonts w:ascii="Tahoma" w:eastAsia="ヒラギノ角ゴ Pro W3" w:hAnsi="Tahoma" w:cs="Tahoma"/>
        </w:rPr>
      </w:pPr>
    </w:p>
    <w:p w14:paraId="2967C2C4" w14:textId="77777777" w:rsidR="00493625" w:rsidRDefault="00493625" w:rsidP="00CD7243">
      <w:pPr>
        <w:rPr>
          <w:rFonts w:ascii="Tahoma" w:eastAsia="ヒラギノ角ゴ Pro W3" w:hAnsi="Tahoma" w:cs="Tahoma"/>
        </w:rPr>
      </w:pPr>
    </w:p>
    <w:p w14:paraId="097CC747" w14:textId="77777777" w:rsidR="00493625" w:rsidRDefault="00493625" w:rsidP="00CD7243">
      <w:pPr>
        <w:rPr>
          <w:rFonts w:ascii="Tahoma" w:eastAsia="ヒラギノ角ゴ Pro W3" w:hAnsi="Tahoma" w:cs="Tahoma"/>
        </w:rPr>
      </w:pPr>
    </w:p>
    <w:p w14:paraId="7F60CD25" w14:textId="77777777" w:rsidR="00493625" w:rsidRDefault="00493625" w:rsidP="00CD7243">
      <w:pPr>
        <w:rPr>
          <w:rFonts w:ascii="Tahoma" w:eastAsia="ヒラギノ角ゴ Pro W3" w:hAnsi="Tahoma" w:cs="Tahoma"/>
        </w:rPr>
      </w:pPr>
    </w:p>
    <w:p w14:paraId="7473A438" w14:textId="77777777" w:rsidR="00493625" w:rsidRDefault="00493625" w:rsidP="00CD7243">
      <w:pPr>
        <w:rPr>
          <w:rFonts w:ascii="Tahoma" w:eastAsia="ヒラギノ角ゴ Pro W3" w:hAnsi="Tahoma" w:cs="Tahoma"/>
        </w:rPr>
      </w:pPr>
    </w:p>
    <w:p w14:paraId="49BD24E5" w14:textId="77777777" w:rsidR="00493625" w:rsidRDefault="00493625" w:rsidP="00CD7243">
      <w:pPr>
        <w:rPr>
          <w:rFonts w:ascii="Tahoma" w:eastAsia="ヒラギノ角ゴ Pro W3" w:hAnsi="Tahoma" w:cs="Tahoma"/>
        </w:rPr>
      </w:pPr>
    </w:p>
    <w:p w14:paraId="7E2F3D88" w14:textId="77777777" w:rsidR="00493625" w:rsidRDefault="00493625" w:rsidP="00CD7243">
      <w:pPr>
        <w:rPr>
          <w:rFonts w:ascii="Tahoma" w:eastAsia="ヒラギノ角ゴ Pro W3" w:hAnsi="Tahoma" w:cs="Tahoma"/>
        </w:rPr>
      </w:pPr>
    </w:p>
    <w:p w14:paraId="509A60A7" w14:textId="77777777" w:rsidR="00493625" w:rsidRDefault="00493625" w:rsidP="00CD7243">
      <w:pPr>
        <w:rPr>
          <w:rFonts w:ascii="Tahoma" w:eastAsia="ヒラギノ角ゴ Pro W3" w:hAnsi="Tahoma" w:cs="Tahoma"/>
        </w:rPr>
      </w:pPr>
    </w:p>
    <w:p w14:paraId="4937215D" w14:textId="77777777" w:rsidR="00493625" w:rsidRPr="00F360AF" w:rsidRDefault="00493625" w:rsidP="00CD7243">
      <w:pPr>
        <w:rPr>
          <w:rFonts w:ascii="Tahoma" w:eastAsia="ヒラギノ角ゴ Pro W3" w:hAnsi="Tahoma" w:cs="Tahoma"/>
        </w:rPr>
      </w:pPr>
    </w:p>
    <w:tbl>
      <w:tblPr>
        <w:tblW w:w="0" w:type="auto"/>
        <w:tblInd w:w="5" w:type="dxa"/>
        <w:shd w:val="clear" w:color="auto" w:fill="FFFFFF"/>
        <w:tblLayout w:type="fixed"/>
        <w:tblLook w:val="0000" w:firstRow="0" w:lastRow="0" w:firstColumn="0" w:lastColumn="0" w:noHBand="0" w:noVBand="0"/>
      </w:tblPr>
      <w:tblGrid>
        <w:gridCol w:w="673"/>
        <w:gridCol w:w="1145"/>
        <w:gridCol w:w="3864"/>
        <w:gridCol w:w="1365"/>
        <w:gridCol w:w="1771"/>
      </w:tblGrid>
      <w:tr w:rsidR="00CD7243" w:rsidRPr="00F360AF" w14:paraId="76017D65" w14:textId="77777777" w:rsidTr="001A1F65">
        <w:trPr>
          <w:cantSplit/>
          <w:trHeight w:val="310"/>
        </w:trPr>
        <w:tc>
          <w:tcPr>
            <w:tcW w:w="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9A987C" w14:textId="77777777" w:rsidR="00CD7243" w:rsidRPr="00F360AF" w:rsidRDefault="00CD7243" w:rsidP="001A1F65">
            <w:pPr>
              <w:rPr>
                <w:rFonts w:ascii="Tahoma" w:eastAsia="ヒラギノ角ゴ Pro W3" w:hAnsi="Tahoma" w:cs="Tahoma"/>
                <w:b/>
              </w:rPr>
            </w:pPr>
            <w:r w:rsidRPr="00F360AF">
              <w:rPr>
                <w:rFonts w:ascii="Tahoma" w:eastAsia="ヒラギノ角ゴ Pro W3" w:hAnsi="Tahoma" w:cs="Tahoma"/>
                <w:b/>
              </w:rPr>
              <w:lastRenderedPageBreak/>
              <w:t>Nr.</w:t>
            </w:r>
          </w:p>
        </w:tc>
        <w:tc>
          <w:tcPr>
            <w:tcW w:w="1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D8A4B6" w14:textId="77777777" w:rsidR="00CD7243" w:rsidRPr="00F360AF" w:rsidRDefault="00CD7243" w:rsidP="001A1F65">
            <w:pPr>
              <w:rPr>
                <w:rFonts w:ascii="Tahoma" w:eastAsia="ヒラギノ角ゴ Pro W3" w:hAnsi="Tahoma" w:cs="Tahoma"/>
                <w:b/>
              </w:rPr>
            </w:pPr>
            <w:r w:rsidRPr="00F360AF">
              <w:rPr>
                <w:rFonts w:ascii="Tahoma" w:eastAsia="ヒラギノ角ゴ Pro W3" w:hAnsi="Tahoma" w:cs="Tahoma"/>
                <w:b/>
              </w:rPr>
              <w:t>Datum</w:t>
            </w:r>
          </w:p>
        </w:tc>
        <w:tc>
          <w:tcPr>
            <w:tcW w:w="3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33C7E3" w14:textId="77777777" w:rsidR="00CD7243" w:rsidRPr="00F360AF" w:rsidRDefault="00CD7243" w:rsidP="001A1F65">
            <w:pPr>
              <w:rPr>
                <w:rFonts w:ascii="Tahoma" w:eastAsia="ヒラギノ角ゴ Pro W3" w:hAnsi="Tahoma" w:cs="Tahoma"/>
                <w:b/>
              </w:rPr>
            </w:pPr>
            <w:r w:rsidRPr="00F360AF">
              <w:rPr>
                <w:rFonts w:ascii="Tahoma" w:eastAsia="ヒラギノ角ゴ Pro W3" w:hAnsi="Tahoma" w:cs="Tahoma"/>
                <w:b/>
              </w:rPr>
              <w:t>Actie</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882D46" w14:textId="77777777" w:rsidR="00CD7243" w:rsidRPr="00F360AF" w:rsidRDefault="00CD7243" w:rsidP="001A1F65">
            <w:pPr>
              <w:rPr>
                <w:rFonts w:ascii="Tahoma" w:eastAsia="ヒラギノ角ゴ Pro W3" w:hAnsi="Tahoma" w:cs="Tahoma"/>
                <w:b/>
              </w:rPr>
            </w:pPr>
            <w:r w:rsidRPr="00F360AF">
              <w:rPr>
                <w:rFonts w:ascii="Tahoma" w:eastAsia="ヒラギノ角ゴ Pro W3" w:hAnsi="Tahoma" w:cs="Tahoma"/>
                <w:b/>
              </w:rPr>
              <w:t>Wie</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3DC027" w14:textId="77777777" w:rsidR="00CD7243" w:rsidRPr="00F360AF" w:rsidRDefault="00CD7243" w:rsidP="001A1F65">
            <w:pPr>
              <w:rPr>
                <w:rFonts w:ascii="Tahoma" w:eastAsia="ヒラギノ角ゴ Pro W3" w:hAnsi="Tahoma" w:cs="Tahoma"/>
                <w:b/>
              </w:rPr>
            </w:pPr>
            <w:r w:rsidRPr="00F360AF">
              <w:rPr>
                <w:rFonts w:ascii="Tahoma" w:eastAsia="ヒラギノ角ゴ Pro W3" w:hAnsi="Tahoma" w:cs="Tahoma"/>
                <w:b/>
              </w:rPr>
              <w:t>Wanneer</w:t>
            </w:r>
          </w:p>
        </w:tc>
      </w:tr>
      <w:tr w:rsidR="00CD7243" w:rsidRPr="00F360AF" w14:paraId="533690A8" w14:textId="77777777" w:rsidTr="001A1F65">
        <w:trPr>
          <w:cantSplit/>
          <w:trHeight w:val="720"/>
        </w:trPr>
        <w:tc>
          <w:tcPr>
            <w:tcW w:w="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3474BE" w14:textId="77777777" w:rsidR="00CD7243" w:rsidRPr="00F360AF" w:rsidRDefault="00CD7243" w:rsidP="001A1F65">
            <w:pPr>
              <w:rPr>
                <w:rFonts w:ascii="Tahoma" w:eastAsia="ヒラギノ角ゴ Pro W3" w:hAnsi="Tahoma" w:cs="Tahoma"/>
              </w:rPr>
            </w:pPr>
            <w:r w:rsidRPr="00F360AF">
              <w:rPr>
                <w:rFonts w:ascii="Tahoma" w:eastAsia="ヒラギノ角ゴ Pro W3" w:hAnsi="Tahoma" w:cs="Tahoma"/>
              </w:rPr>
              <w:t>1</w:t>
            </w:r>
          </w:p>
        </w:tc>
        <w:tc>
          <w:tcPr>
            <w:tcW w:w="1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6F69FA" w14:textId="77777777" w:rsidR="00CD7243" w:rsidRPr="00F360AF" w:rsidRDefault="00CD7243" w:rsidP="001A1F65">
            <w:pPr>
              <w:rPr>
                <w:rFonts w:ascii="Tahoma" w:eastAsia="ヒラギノ角ゴ Pro W3" w:hAnsi="Tahoma" w:cs="Tahoma"/>
              </w:rPr>
            </w:pPr>
            <w:r w:rsidRPr="00F360AF">
              <w:rPr>
                <w:rFonts w:ascii="Tahoma" w:eastAsia="ヒラギノ角ゴ Pro W3" w:hAnsi="Tahoma" w:cs="Tahoma"/>
              </w:rPr>
              <w:t>14-12-13</w:t>
            </w:r>
          </w:p>
        </w:tc>
        <w:tc>
          <w:tcPr>
            <w:tcW w:w="3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416433" w14:textId="77777777" w:rsidR="00CD7243" w:rsidRPr="00F360AF" w:rsidRDefault="00CD7243" w:rsidP="001A1F65">
            <w:pPr>
              <w:rPr>
                <w:rFonts w:ascii="Tahoma" w:eastAsia="ヒラギノ角ゴ Pro W3" w:hAnsi="Tahoma" w:cs="Tahoma"/>
              </w:rPr>
            </w:pPr>
            <w:r w:rsidRPr="00F360AF">
              <w:rPr>
                <w:rFonts w:ascii="Tahoma" w:eastAsia="ヒラギノ角ゴ Pro W3" w:hAnsi="Tahoma" w:cs="Tahoma"/>
              </w:rPr>
              <w:t>Brief aan voormalig bestuursleden de heer Koemans en de heer van Bottenburg m.b.t. afspraken convenant</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ADE433" w14:textId="77777777" w:rsidR="00CD7243" w:rsidRPr="00F360AF" w:rsidRDefault="00CD7243" w:rsidP="001A1F65">
            <w:pPr>
              <w:rPr>
                <w:rFonts w:ascii="Tahoma" w:eastAsia="ヒラギノ角ゴ Pro W3" w:hAnsi="Tahoma" w:cs="Tahoma"/>
              </w:rPr>
            </w:pPr>
            <w:r w:rsidRPr="00F360AF">
              <w:rPr>
                <w:rFonts w:ascii="Tahoma" w:eastAsia="ヒラギノ角ゴ Pro W3" w:hAnsi="Tahoma" w:cs="Tahoma"/>
              </w:rPr>
              <w:t>Bestuur i.s.m. bondsbureau</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18530B" w14:textId="77777777" w:rsidR="00CD7243" w:rsidRPr="00F360AF" w:rsidRDefault="00CD7243" w:rsidP="001A1F65">
            <w:pPr>
              <w:rPr>
                <w:rFonts w:ascii="Tahoma" w:eastAsia="ヒラギノ角ゴ Pro W3" w:hAnsi="Tahoma" w:cs="Tahoma"/>
              </w:rPr>
            </w:pPr>
            <w:r w:rsidRPr="00F360AF">
              <w:rPr>
                <w:rFonts w:ascii="Tahoma" w:eastAsia="ヒラギノ角ゴ Pro W3" w:hAnsi="Tahoma" w:cs="Tahoma"/>
              </w:rPr>
              <w:t>z.s.m.</w:t>
            </w:r>
          </w:p>
        </w:tc>
      </w:tr>
      <w:tr w:rsidR="00CD7243" w:rsidRPr="00F360AF" w14:paraId="7868CD3D" w14:textId="77777777" w:rsidTr="001A1F65">
        <w:trPr>
          <w:cantSplit/>
          <w:trHeight w:val="480"/>
        </w:trPr>
        <w:tc>
          <w:tcPr>
            <w:tcW w:w="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5857B1" w14:textId="77777777" w:rsidR="00CD7243" w:rsidRPr="00F360AF" w:rsidRDefault="00CD7243" w:rsidP="001A1F65">
            <w:pPr>
              <w:rPr>
                <w:rFonts w:ascii="Tahoma" w:eastAsia="ヒラギノ角ゴ Pro W3" w:hAnsi="Tahoma" w:cs="Tahoma"/>
              </w:rPr>
            </w:pPr>
            <w:r w:rsidRPr="00F360AF">
              <w:rPr>
                <w:rFonts w:ascii="Tahoma" w:eastAsia="ヒラギノ角ゴ Pro W3" w:hAnsi="Tahoma" w:cs="Tahoma"/>
              </w:rPr>
              <w:t>2</w:t>
            </w:r>
          </w:p>
        </w:tc>
        <w:tc>
          <w:tcPr>
            <w:tcW w:w="1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291943" w14:textId="77777777" w:rsidR="00CD7243" w:rsidRPr="00F360AF" w:rsidRDefault="00CD7243" w:rsidP="001A1F65">
            <w:pPr>
              <w:rPr>
                <w:rFonts w:ascii="Tahoma" w:eastAsia="ヒラギノ角ゴ Pro W3" w:hAnsi="Tahoma" w:cs="Tahoma"/>
              </w:rPr>
            </w:pPr>
            <w:r w:rsidRPr="00F360AF">
              <w:rPr>
                <w:rFonts w:ascii="Tahoma" w:eastAsia="ヒラギノ角ゴ Pro W3" w:hAnsi="Tahoma" w:cs="Tahoma"/>
              </w:rPr>
              <w:t>14-12-13</w:t>
            </w:r>
          </w:p>
        </w:tc>
        <w:tc>
          <w:tcPr>
            <w:tcW w:w="3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BAF1D6" w14:textId="7F62B17C" w:rsidR="00CD7243" w:rsidRPr="00F360AF" w:rsidRDefault="00CD7243" w:rsidP="00493625">
            <w:pPr>
              <w:rPr>
                <w:rFonts w:ascii="Tahoma" w:eastAsia="ヒラギノ角ゴ Pro W3" w:hAnsi="Tahoma" w:cs="Tahoma"/>
              </w:rPr>
            </w:pPr>
            <w:r w:rsidRPr="00F360AF">
              <w:rPr>
                <w:rFonts w:ascii="Tahoma" w:eastAsia="ヒラギノ角ゴ Pro W3" w:hAnsi="Tahoma" w:cs="Tahoma"/>
              </w:rPr>
              <w:t xml:space="preserve">Communicatie m.b.t. deelname </w:t>
            </w:r>
            <w:r w:rsidR="00493625">
              <w:rPr>
                <w:rFonts w:ascii="Tahoma" w:eastAsia="ヒラギノ角ゴ Pro W3" w:hAnsi="Tahoma" w:cs="Tahoma"/>
              </w:rPr>
              <w:t>Special Olympics-</w:t>
            </w:r>
            <w:r w:rsidRPr="00F360AF">
              <w:rPr>
                <w:rFonts w:ascii="Tahoma" w:eastAsia="ヒラギノ角ゴ Pro W3" w:hAnsi="Tahoma" w:cs="Tahoma"/>
              </w:rPr>
              <w:t xml:space="preserve">evenementen </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DC780F" w14:textId="77777777" w:rsidR="00CD7243" w:rsidRPr="00F360AF" w:rsidRDefault="00CD7243" w:rsidP="001A1F65">
            <w:pPr>
              <w:rPr>
                <w:rFonts w:ascii="Tahoma" w:hAnsi="Tahoma" w:cs="Tahoma"/>
                <w:lang w:bidi="x-none"/>
              </w:rPr>
            </w:pPr>
          </w:p>
          <w:p w14:paraId="7CF69EB4" w14:textId="06C88C82" w:rsidR="00CD7243" w:rsidRPr="00F360AF" w:rsidRDefault="008079B4" w:rsidP="001A1F65">
            <w:pPr>
              <w:rPr>
                <w:rFonts w:ascii="Tahoma" w:eastAsia="ヒラギノ角ゴ Pro W3" w:hAnsi="Tahoma" w:cs="Tahoma"/>
              </w:rPr>
            </w:pPr>
            <w:r>
              <w:rPr>
                <w:rFonts w:ascii="Tahoma" w:eastAsia="ヒラギノ角ゴ Pro W3" w:hAnsi="Tahoma" w:cs="Tahoma"/>
              </w:rPr>
              <w:t>Bonds</w:t>
            </w:r>
            <w:r w:rsidR="00CD7243" w:rsidRPr="00F360AF">
              <w:rPr>
                <w:rFonts w:ascii="Tahoma" w:eastAsia="ヒラギノ角ゴ Pro W3" w:hAnsi="Tahoma" w:cs="Tahoma"/>
              </w:rPr>
              <w:t>bureau</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C3355A1" w14:textId="77777777" w:rsidR="00CD7243" w:rsidRPr="00F360AF" w:rsidRDefault="00CD7243" w:rsidP="001A1F65">
            <w:pPr>
              <w:rPr>
                <w:rFonts w:ascii="Tahoma" w:eastAsia="ヒラギノ角ゴ Pro W3" w:hAnsi="Tahoma" w:cs="Tahoma"/>
              </w:rPr>
            </w:pPr>
            <w:r w:rsidRPr="00F360AF">
              <w:rPr>
                <w:rFonts w:ascii="Tahoma" w:eastAsia="ヒラギノ角ゴ Pro W3" w:hAnsi="Tahoma" w:cs="Tahoma"/>
              </w:rPr>
              <w:t>Begin 2014</w:t>
            </w:r>
          </w:p>
        </w:tc>
      </w:tr>
      <w:tr w:rsidR="00CD7243" w:rsidRPr="00F360AF" w14:paraId="2CED4526" w14:textId="77777777" w:rsidTr="001A1F65">
        <w:trPr>
          <w:cantSplit/>
          <w:trHeight w:val="480"/>
        </w:trPr>
        <w:tc>
          <w:tcPr>
            <w:tcW w:w="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968F80" w14:textId="77777777" w:rsidR="00CD7243" w:rsidRPr="00F360AF" w:rsidRDefault="00CD7243" w:rsidP="001A1F65">
            <w:pPr>
              <w:rPr>
                <w:rFonts w:ascii="Tahoma" w:eastAsia="ヒラギノ角ゴ Pro W3" w:hAnsi="Tahoma" w:cs="Tahoma"/>
              </w:rPr>
            </w:pPr>
            <w:r w:rsidRPr="00F360AF">
              <w:rPr>
                <w:rFonts w:ascii="Tahoma" w:eastAsia="ヒラギノ角ゴ Pro W3" w:hAnsi="Tahoma" w:cs="Tahoma"/>
              </w:rPr>
              <w:t>3</w:t>
            </w:r>
          </w:p>
        </w:tc>
        <w:tc>
          <w:tcPr>
            <w:tcW w:w="1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0C0289" w14:textId="77777777" w:rsidR="00CD7243" w:rsidRPr="00F360AF" w:rsidRDefault="00CD7243" w:rsidP="001A1F65">
            <w:pPr>
              <w:rPr>
                <w:rFonts w:ascii="Tahoma" w:eastAsia="ヒラギノ角ゴ Pro W3" w:hAnsi="Tahoma" w:cs="Tahoma"/>
              </w:rPr>
            </w:pPr>
            <w:r w:rsidRPr="00F360AF">
              <w:rPr>
                <w:rFonts w:ascii="Tahoma" w:eastAsia="ヒラギノ角ゴ Pro W3" w:hAnsi="Tahoma" w:cs="Tahoma"/>
              </w:rPr>
              <w:t>14-12-13</w:t>
            </w:r>
          </w:p>
        </w:tc>
        <w:tc>
          <w:tcPr>
            <w:tcW w:w="3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C9FDDC" w14:textId="77777777" w:rsidR="00CD7243" w:rsidRPr="00F360AF" w:rsidRDefault="00CD7243" w:rsidP="001A1F65">
            <w:pPr>
              <w:rPr>
                <w:rFonts w:ascii="Tahoma" w:eastAsia="ヒラギノ角ゴ Pro W3" w:hAnsi="Tahoma" w:cs="Tahoma"/>
              </w:rPr>
            </w:pPr>
            <w:r w:rsidRPr="00F360AF">
              <w:rPr>
                <w:rFonts w:ascii="Tahoma" w:eastAsia="ヒラギノ角ゴ Pro W3" w:hAnsi="Tahoma" w:cs="Tahoma"/>
              </w:rPr>
              <w:t>Tussentijdse ALV plannen voor het goedkeuren van de missie/visie</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11CD4B0" w14:textId="77777777" w:rsidR="00CD7243" w:rsidRPr="00F360AF" w:rsidRDefault="00CD7243" w:rsidP="001A1F65">
            <w:pPr>
              <w:rPr>
                <w:rFonts w:ascii="Tahoma" w:eastAsia="ヒラギノ角ゴ Pro W3" w:hAnsi="Tahoma" w:cs="Tahoma"/>
              </w:rPr>
            </w:pPr>
            <w:r w:rsidRPr="00F360AF">
              <w:rPr>
                <w:rFonts w:ascii="Tahoma" w:eastAsia="ヒラギノ角ゴ Pro W3" w:hAnsi="Tahoma" w:cs="Tahoma"/>
              </w:rPr>
              <w:t>SportAssist/ bondsbureau</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182FC4" w14:textId="77777777" w:rsidR="00CD7243" w:rsidRPr="00F360AF" w:rsidRDefault="00CD7243" w:rsidP="001A1F65">
            <w:pPr>
              <w:rPr>
                <w:rFonts w:ascii="Tahoma" w:eastAsia="ヒラギノ角ゴ Pro W3" w:hAnsi="Tahoma" w:cs="Tahoma"/>
              </w:rPr>
            </w:pPr>
            <w:r w:rsidRPr="00F360AF">
              <w:rPr>
                <w:rFonts w:ascii="Tahoma" w:eastAsia="ヒラギノ角ゴ Pro W3" w:hAnsi="Tahoma" w:cs="Tahoma"/>
              </w:rPr>
              <w:t>Begin 2014</w:t>
            </w:r>
          </w:p>
        </w:tc>
      </w:tr>
      <w:tr w:rsidR="00CD7243" w:rsidRPr="00F360AF" w14:paraId="670A5742" w14:textId="77777777" w:rsidTr="001A1F65">
        <w:trPr>
          <w:cantSplit/>
          <w:trHeight w:val="480"/>
        </w:trPr>
        <w:tc>
          <w:tcPr>
            <w:tcW w:w="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5829F91" w14:textId="77777777" w:rsidR="00CD7243" w:rsidRPr="00F360AF" w:rsidRDefault="00CD7243" w:rsidP="001A1F65">
            <w:pPr>
              <w:rPr>
                <w:rFonts w:ascii="Tahoma" w:hAnsi="Tahoma" w:cs="Tahoma"/>
              </w:rPr>
            </w:pPr>
            <w:r w:rsidRPr="00F360AF">
              <w:rPr>
                <w:rFonts w:ascii="Tahoma" w:hAnsi="Tahoma" w:cs="Tahoma"/>
              </w:rPr>
              <w:t>4</w:t>
            </w:r>
          </w:p>
        </w:tc>
        <w:tc>
          <w:tcPr>
            <w:tcW w:w="11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305292" w14:textId="77777777" w:rsidR="00CD7243" w:rsidRPr="00F360AF" w:rsidRDefault="00CD7243" w:rsidP="001A1F65">
            <w:pPr>
              <w:rPr>
                <w:rFonts w:ascii="Tahoma" w:hAnsi="Tahoma" w:cs="Tahoma"/>
              </w:rPr>
            </w:pPr>
            <w:r w:rsidRPr="00F360AF">
              <w:rPr>
                <w:rFonts w:ascii="Tahoma" w:hAnsi="Tahoma" w:cs="Tahoma"/>
              </w:rPr>
              <w:t>14-12-13</w:t>
            </w:r>
          </w:p>
        </w:tc>
        <w:tc>
          <w:tcPr>
            <w:tcW w:w="3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DC7D2A" w14:textId="77777777" w:rsidR="00CD7243" w:rsidRPr="00F360AF" w:rsidRDefault="00CD7243" w:rsidP="001A1F65">
            <w:pPr>
              <w:rPr>
                <w:rFonts w:ascii="Tahoma" w:hAnsi="Tahoma" w:cs="Tahoma"/>
              </w:rPr>
            </w:pPr>
            <w:r w:rsidRPr="00F360AF">
              <w:rPr>
                <w:rFonts w:ascii="Tahoma" w:hAnsi="Tahoma" w:cs="Tahoma"/>
              </w:rPr>
              <w:t>Consequentie nieuw ledenadministratiesysteem uitzoeken</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BA6ABA" w14:textId="77777777" w:rsidR="00CD7243" w:rsidRPr="00F360AF" w:rsidRDefault="00CD7243" w:rsidP="001A1F65">
            <w:pPr>
              <w:rPr>
                <w:rFonts w:ascii="Tahoma" w:hAnsi="Tahoma" w:cs="Tahoma"/>
              </w:rPr>
            </w:pPr>
            <w:r w:rsidRPr="00F360AF">
              <w:rPr>
                <w:rFonts w:ascii="Tahoma" w:hAnsi="Tahoma" w:cs="Tahoma"/>
              </w:rPr>
              <w:t>Bondsbureau</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9D63CC" w14:textId="77777777" w:rsidR="00CD7243" w:rsidRPr="00F360AF" w:rsidRDefault="00CD7243" w:rsidP="001A1F65">
            <w:pPr>
              <w:rPr>
                <w:rFonts w:ascii="Tahoma" w:hAnsi="Tahoma" w:cs="Tahoma"/>
              </w:rPr>
            </w:pPr>
            <w:r w:rsidRPr="00F360AF">
              <w:rPr>
                <w:rFonts w:ascii="Tahoma" w:hAnsi="Tahoma" w:cs="Tahoma"/>
              </w:rPr>
              <w:t>Begin 2014</w:t>
            </w:r>
          </w:p>
        </w:tc>
      </w:tr>
    </w:tbl>
    <w:p w14:paraId="12C26A21" w14:textId="77777777" w:rsidR="00CD7243" w:rsidRPr="00F360AF" w:rsidRDefault="00CD7243" w:rsidP="00CD7243">
      <w:pPr>
        <w:pStyle w:val="Vrijev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8"/>
        <w:rPr>
          <w:rFonts w:ascii="Tahoma" w:hAnsi="Tahoma" w:cs="Tahoma"/>
          <w:sz w:val="20"/>
        </w:rPr>
      </w:pPr>
      <w:r w:rsidRPr="00F360AF">
        <w:rPr>
          <w:rFonts w:ascii="Tahoma" w:hAnsi="Tahoma" w:cs="Tahoma"/>
          <w:sz w:val="20"/>
        </w:rPr>
        <w:br/>
      </w:r>
    </w:p>
    <w:p w14:paraId="476E1DB9" w14:textId="77777777" w:rsidR="00CD7243" w:rsidRPr="00F360AF" w:rsidRDefault="00CD7243" w:rsidP="00CD7243">
      <w:pPr>
        <w:rPr>
          <w:rFonts w:ascii="Tahoma" w:hAnsi="Tahoma" w:cs="Tahoma"/>
        </w:rPr>
      </w:pPr>
    </w:p>
    <w:p w14:paraId="074C85CC" w14:textId="31FED4B6" w:rsidR="00DE6D1F" w:rsidRPr="00CD7243" w:rsidRDefault="00DE6D1F" w:rsidP="00CD7243"/>
    <w:sectPr w:rsidR="00DE6D1F" w:rsidRPr="00CD7243" w:rsidSect="00950ACC">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8C070" w14:textId="77777777" w:rsidR="00FC5198" w:rsidRDefault="00FC5198" w:rsidP="006729C0">
      <w:r>
        <w:separator/>
      </w:r>
    </w:p>
  </w:endnote>
  <w:endnote w:type="continuationSeparator" w:id="0">
    <w:p w14:paraId="35B3C18F" w14:textId="77777777" w:rsidR="00FC5198" w:rsidRDefault="00FC5198" w:rsidP="0067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815360"/>
      <w:docPartObj>
        <w:docPartGallery w:val="Page Numbers (Bottom of Page)"/>
        <w:docPartUnique/>
      </w:docPartObj>
    </w:sdtPr>
    <w:sdtEndPr/>
    <w:sdtContent>
      <w:p w14:paraId="6F054C1E" w14:textId="4D62F60B" w:rsidR="006729C0" w:rsidRDefault="006729C0">
        <w:pPr>
          <w:pStyle w:val="Voettekst"/>
          <w:jc w:val="right"/>
        </w:pPr>
        <w:r>
          <w:fldChar w:fldCharType="begin"/>
        </w:r>
        <w:r>
          <w:instrText>PAGE   \* MERGEFORMAT</w:instrText>
        </w:r>
        <w:r>
          <w:fldChar w:fldCharType="separate"/>
        </w:r>
        <w:r w:rsidR="0026338D">
          <w:rPr>
            <w:noProof/>
          </w:rPr>
          <w:t>4</w:t>
        </w:r>
        <w:r>
          <w:fldChar w:fldCharType="end"/>
        </w:r>
      </w:p>
    </w:sdtContent>
  </w:sdt>
  <w:p w14:paraId="73D9F417" w14:textId="77777777" w:rsidR="006729C0" w:rsidRDefault="006729C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0F07D" w14:textId="77777777" w:rsidR="00FC5198" w:rsidRDefault="00FC5198" w:rsidP="006729C0">
      <w:r>
        <w:separator/>
      </w:r>
    </w:p>
  </w:footnote>
  <w:footnote w:type="continuationSeparator" w:id="0">
    <w:p w14:paraId="296B5881" w14:textId="77777777" w:rsidR="00FC5198" w:rsidRDefault="00FC5198" w:rsidP="00672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9EED6" w14:textId="09A709A9" w:rsidR="00950ACC" w:rsidRDefault="00950ACC" w:rsidP="00950ACC">
    <w:pPr>
      <w:pStyle w:val="Koptekst"/>
      <w:tabs>
        <w:tab w:val="clear" w:pos="9072"/>
      </w:tabs>
    </w:pPr>
    <w:r>
      <w:rPr>
        <w:noProof/>
      </w:rPr>
      <w:t xml:space="preserve">                                                                                                                                  </w:t>
    </w:r>
    <w:r>
      <w:rPr>
        <w:noProof/>
      </w:rPr>
      <w:drawing>
        <wp:inline distT="0" distB="0" distL="0" distR="0" wp14:anchorId="251CA934" wp14:editId="5793E577">
          <wp:extent cx="2514600" cy="606312"/>
          <wp:effectExtent l="0" t="0" r="0" b="3810"/>
          <wp:docPr id="1" name="Afbeelding 1" descr="logo GSN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SN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1876" cy="6104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0"/>
      <w:numFmt w:val="bullet"/>
      <w:lvlText w:val="-"/>
      <w:lvlJc w:val="left"/>
      <w:pPr>
        <w:tabs>
          <w:tab w:val="num" w:pos="348"/>
        </w:tabs>
        <w:ind w:left="348" w:firstLine="360"/>
      </w:pPr>
      <w:rPr>
        <w:rFonts w:ascii="Tahoma" w:eastAsia="ヒラギノ角ゴ Pro W3" w:hAnsi="Tahoma"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nsid w:val="3BE50EF1"/>
    <w:multiLevelType w:val="hybridMultilevel"/>
    <w:tmpl w:val="8570B5EA"/>
    <w:lvl w:ilvl="0" w:tplc="66321C3C">
      <w:start w:val="10"/>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E5F6054"/>
    <w:multiLevelType w:val="multilevel"/>
    <w:tmpl w:val="628E6F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D9"/>
    <w:rsid w:val="00003844"/>
    <w:rsid w:val="00025EF3"/>
    <w:rsid w:val="00061781"/>
    <w:rsid w:val="000E4FCE"/>
    <w:rsid w:val="001208AF"/>
    <w:rsid w:val="0015167A"/>
    <w:rsid w:val="00184596"/>
    <w:rsid w:val="00193444"/>
    <w:rsid w:val="00197D83"/>
    <w:rsid w:val="0026338D"/>
    <w:rsid w:val="0029064A"/>
    <w:rsid w:val="002D7A6D"/>
    <w:rsid w:val="002E3A39"/>
    <w:rsid w:val="002F7C1C"/>
    <w:rsid w:val="00304026"/>
    <w:rsid w:val="00334396"/>
    <w:rsid w:val="003359FC"/>
    <w:rsid w:val="003411B1"/>
    <w:rsid w:val="003636A4"/>
    <w:rsid w:val="00393A76"/>
    <w:rsid w:val="00450A8E"/>
    <w:rsid w:val="00477B70"/>
    <w:rsid w:val="00493625"/>
    <w:rsid w:val="004D67CC"/>
    <w:rsid w:val="004E4446"/>
    <w:rsid w:val="004F3B2B"/>
    <w:rsid w:val="00540CC0"/>
    <w:rsid w:val="005454BF"/>
    <w:rsid w:val="005477F9"/>
    <w:rsid w:val="00570CF0"/>
    <w:rsid w:val="00572BE7"/>
    <w:rsid w:val="0058292B"/>
    <w:rsid w:val="005915AF"/>
    <w:rsid w:val="005C39F5"/>
    <w:rsid w:val="005F16B8"/>
    <w:rsid w:val="005F645A"/>
    <w:rsid w:val="00615C49"/>
    <w:rsid w:val="006250AC"/>
    <w:rsid w:val="006261AA"/>
    <w:rsid w:val="00626CFE"/>
    <w:rsid w:val="00663B09"/>
    <w:rsid w:val="006729C0"/>
    <w:rsid w:val="006932AA"/>
    <w:rsid w:val="006A6A2B"/>
    <w:rsid w:val="007068C3"/>
    <w:rsid w:val="0071615F"/>
    <w:rsid w:val="007175D1"/>
    <w:rsid w:val="00720075"/>
    <w:rsid w:val="007332E1"/>
    <w:rsid w:val="00783C79"/>
    <w:rsid w:val="00785146"/>
    <w:rsid w:val="007860AC"/>
    <w:rsid w:val="007916FE"/>
    <w:rsid w:val="007F1CDA"/>
    <w:rsid w:val="007F3A22"/>
    <w:rsid w:val="008079B4"/>
    <w:rsid w:val="00851ED4"/>
    <w:rsid w:val="00870C03"/>
    <w:rsid w:val="0087175B"/>
    <w:rsid w:val="008B01B5"/>
    <w:rsid w:val="008D4544"/>
    <w:rsid w:val="00913391"/>
    <w:rsid w:val="00950ACC"/>
    <w:rsid w:val="00952D6E"/>
    <w:rsid w:val="00954643"/>
    <w:rsid w:val="00965A68"/>
    <w:rsid w:val="00972D6B"/>
    <w:rsid w:val="0097625A"/>
    <w:rsid w:val="0098781E"/>
    <w:rsid w:val="00991B20"/>
    <w:rsid w:val="009A20CE"/>
    <w:rsid w:val="009E4D1C"/>
    <w:rsid w:val="009F5C36"/>
    <w:rsid w:val="00A21928"/>
    <w:rsid w:val="00A400A2"/>
    <w:rsid w:val="00A46323"/>
    <w:rsid w:val="00A5662D"/>
    <w:rsid w:val="00A7496A"/>
    <w:rsid w:val="00AB2F12"/>
    <w:rsid w:val="00AC0739"/>
    <w:rsid w:val="00AC698F"/>
    <w:rsid w:val="00B05FC6"/>
    <w:rsid w:val="00B17D47"/>
    <w:rsid w:val="00B44ECA"/>
    <w:rsid w:val="00B518E8"/>
    <w:rsid w:val="00B7068B"/>
    <w:rsid w:val="00B75A5B"/>
    <w:rsid w:val="00BD6F6F"/>
    <w:rsid w:val="00BE63D9"/>
    <w:rsid w:val="00C00829"/>
    <w:rsid w:val="00C53F6F"/>
    <w:rsid w:val="00C97C42"/>
    <w:rsid w:val="00CA397A"/>
    <w:rsid w:val="00CD7243"/>
    <w:rsid w:val="00D90B6F"/>
    <w:rsid w:val="00DE6D1F"/>
    <w:rsid w:val="00E21527"/>
    <w:rsid w:val="00E51C0F"/>
    <w:rsid w:val="00EA3397"/>
    <w:rsid w:val="00F163BB"/>
    <w:rsid w:val="00F66A3F"/>
    <w:rsid w:val="00FC5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D31662"/>
  <w15:chartTrackingRefBased/>
  <w15:docId w15:val="{0F989934-11B9-4EB2-9E7A-71EC3207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63D9"/>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63D9"/>
    <w:pPr>
      <w:ind w:left="720"/>
      <w:contextualSpacing/>
    </w:pPr>
  </w:style>
  <w:style w:type="paragraph" w:styleId="Koptekst">
    <w:name w:val="header"/>
    <w:basedOn w:val="Standaard"/>
    <w:link w:val="KoptekstChar"/>
    <w:uiPriority w:val="99"/>
    <w:unhideWhenUsed/>
    <w:rsid w:val="006729C0"/>
    <w:pPr>
      <w:tabs>
        <w:tab w:val="center" w:pos="4536"/>
        <w:tab w:val="right" w:pos="9072"/>
      </w:tabs>
    </w:pPr>
  </w:style>
  <w:style w:type="character" w:customStyle="1" w:styleId="KoptekstChar">
    <w:name w:val="Koptekst Char"/>
    <w:basedOn w:val="Standaardalinea-lettertype"/>
    <w:link w:val="Koptekst"/>
    <w:uiPriority w:val="99"/>
    <w:rsid w:val="006729C0"/>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6729C0"/>
    <w:pPr>
      <w:tabs>
        <w:tab w:val="center" w:pos="4536"/>
        <w:tab w:val="right" w:pos="9072"/>
      </w:tabs>
    </w:pPr>
  </w:style>
  <w:style w:type="character" w:customStyle="1" w:styleId="VoettekstChar">
    <w:name w:val="Voettekst Char"/>
    <w:basedOn w:val="Standaardalinea-lettertype"/>
    <w:link w:val="Voettekst"/>
    <w:uiPriority w:val="99"/>
    <w:rsid w:val="006729C0"/>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8B01B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01B5"/>
    <w:rPr>
      <w:rFonts w:ascii="Segoe UI" w:eastAsia="Times New Roman" w:hAnsi="Segoe UI" w:cs="Segoe UI"/>
      <w:sz w:val="18"/>
      <w:szCs w:val="18"/>
      <w:lang w:eastAsia="nl-NL"/>
    </w:rPr>
  </w:style>
  <w:style w:type="paragraph" w:styleId="Revisie">
    <w:name w:val="Revision"/>
    <w:hidden/>
    <w:uiPriority w:val="99"/>
    <w:semiHidden/>
    <w:rsid w:val="00BD6F6F"/>
    <w:pPr>
      <w:spacing w:after="0" w:line="240" w:lineRule="auto"/>
    </w:pPr>
    <w:rPr>
      <w:rFonts w:ascii="Times New Roman" w:eastAsia="Times New Roman" w:hAnsi="Times New Roman" w:cs="Times New Roman"/>
      <w:sz w:val="20"/>
      <w:szCs w:val="20"/>
      <w:lang w:eastAsia="nl-NL"/>
    </w:rPr>
  </w:style>
  <w:style w:type="character" w:styleId="Hyperlink">
    <w:name w:val="Hyperlink"/>
    <w:basedOn w:val="Standaardalinea-lettertype"/>
    <w:uiPriority w:val="99"/>
    <w:unhideWhenUsed/>
    <w:rsid w:val="002F7C1C"/>
    <w:rPr>
      <w:color w:val="0563C1" w:themeColor="hyperlink"/>
      <w:u w:val="single"/>
    </w:rPr>
  </w:style>
  <w:style w:type="paragraph" w:customStyle="1" w:styleId="Lijstalinea1">
    <w:name w:val="Lijstalinea1"/>
    <w:autoRedefine/>
    <w:rsid w:val="00CD7243"/>
    <w:pPr>
      <w:spacing w:after="0" w:line="240" w:lineRule="auto"/>
      <w:ind w:left="720"/>
    </w:pPr>
    <w:rPr>
      <w:rFonts w:ascii="Times New Roman" w:eastAsia="ヒラギノ角ゴ Pro W3" w:hAnsi="Times New Roman" w:cs="Times New Roman"/>
      <w:color w:val="000000"/>
      <w:sz w:val="20"/>
      <w:szCs w:val="20"/>
      <w:lang w:eastAsia="nl-NL"/>
    </w:rPr>
  </w:style>
  <w:style w:type="paragraph" w:customStyle="1" w:styleId="Vrijevorm">
    <w:name w:val="Vrije vorm"/>
    <w:autoRedefine/>
    <w:rsid w:val="00CD7243"/>
    <w:rPr>
      <w:rFonts w:ascii="Lucida Grande" w:eastAsia="ヒラギノ角ゴ Pro W3" w:hAnsi="Lucida Grande" w:cs="Times New Roman"/>
      <w:color w:val="00000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9B869EE4DE146B63370976F72680C" ma:contentTypeVersion="0" ma:contentTypeDescription="Een nieuw document maken." ma:contentTypeScope="" ma:versionID="7fa04db57f65773dfb2ae31eb9879112">
  <xsd:schema xmlns:xsd="http://www.w3.org/2001/XMLSchema" xmlns:xs="http://www.w3.org/2001/XMLSchema" xmlns:p="http://schemas.microsoft.com/office/2006/metadata/properties" targetNamespace="http://schemas.microsoft.com/office/2006/metadata/properties" ma:root="true" ma:fieldsID="a259bf8f58ca958c1b99d96c6185c7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3BD8A5-2B72-4A28-905A-75257A2ADBBC}"/>
</file>

<file path=customXml/itemProps2.xml><?xml version="1.0" encoding="utf-8"?>
<ds:datastoreItem xmlns:ds="http://schemas.openxmlformats.org/officeDocument/2006/customXml" ds:itemID="{C2CD534A-0FA1-49E4-9502-3D31F68CD5BE}"/>
</file>

<file path=customXml/itemProps3.xml><?xml version="1.0" encoding="utf-8"?>
<ds:datastoreItem xmlns:ds="http://schemas.openxmlformats.org/officeDocument/2006/customXml" ds:itemID="{F7053BAE-E29D-407A-BD0A-52B8152489D6}"/>
</file>

<file path=docProps/app.xml><?xml version="1.0" encoding="utf-8"?>
<Properties xmlns="http://schemas.openxmlformats.org/officeDocument/2006/extended-properties" xmlns:vt="http://schemas.openxmlformats.org/officeDocument/2006/docPropsVTypes">
  <Template>Normal</Template>
  <TotalTime>1</TotalTime>
  <Pages>5</Pages>
  <Words>2278</Words>
  <Characters>12534</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Smits</dc:creator>
  <cp:keywords/>
  <dc:description/>
  <cp:lastModifiedBy>Wendy Smits</cp:lastModifiedBy>
  <cp:revision>2</cp:revision>
  <cp:lastPrinted>2014-06-06T09:16:00Z</cp:lastPrinted>
  <dcterms:created xsi:type="dcterms:W3CDTF">2014-07-10T10:58:00Z</dcterms:created>
  <dcterms:modified xsi:type="dcterms:W3CDTF">2014-07-10T10:58:00Z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0x01010084F9B869EE4DE146B63370976F72680C</vt:lpwstr>
  </property>
</Properties>
</file>